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文星黑体" w:hAnsi="文星黑体" w:eastAsia="文星黑体" w:cs="文星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文星黑体" w:hAnsi="文星黑体" w:eastAsia="文星黑体" w:cs="文星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/>
          <w:sz w:val="44"/>
          <w:szCs w:val="44"/>
          <w:highlight w:val="none"/>
          <w:lang w:val="en-US" w:eastAsia="zh-CN"/>
        </w:rPr>
        <w:t>参加绩效评价武汉市备案中试平台名单</w:t>
      </w:r>
    </w:p>
    <w:p>
      <w:pPr>
        <w:rPr>
          <w:rFonts w:hint="eastAsia"/>
          <w:highlight w:val="none"/>
        </w:rPr>
      </w:pP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304"/>
        <w:gridCol w:w="4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79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中试平台名称</w:t>
            </w:r>
          </w:p>
        </w:tc>
        <w:tc>
          <w:tcPr>
            <w:tcW w:w="2582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平台依托单位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79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38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82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桥梁智能建造中试基地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中交第二航务工程局有限公司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数字环保传感器中试平台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武汉岱家山科技企业孵化器有限公司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市政给水排水技术中试平台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中国市政工程中南设计研究总院有限公司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光眼面部防护中试平台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武汉威和光电股份有限公司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城市内涝防治与水环境流域治理技术中试平台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武汉市政工程设计研究院有限责任公司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干细胞应用技术中试平台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华中科技大学同济医学院附属同济医院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放射性诊疗药物研发应用及大动物PET成像中试平台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华中科技大学同济医学院附属同济医院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净水厂技术研究中试基地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武汉市水务集团有限公司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D+M快速原型中心及中试平台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武汉市江楚开物科技有限公司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先进表面功能材料研发及检测中试平台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武汉材料保护研究所有限公司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地质大数据中试平台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中药新制剂中试平台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健民药业集团股份有限公司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饮料科学及啤酒工程技术中试平台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百威（武汉）啤酒有限公司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油料蛋白和植物乳技术中试平台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中国农业科学院油料作物研究所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小动物活体药理病理磁共振分析中试平台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中国科学院精密测量科学与技术创新研究院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轨道交通智能装备中试平台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中铁第四勘察设计院集团有限公司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半导体氢气传感器加工检测中试平台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合成生物学智能生物制造中试平台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聚合物基功能材料绿色制备中试平台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工业数字成像无损检测设备中试平台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湖北特种设备检验检测研究院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桥隧智能装备中试平台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湖北省计量测试技术研究院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北斗导航产品中试平台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湖北省计量测试技术研究院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智能激光科技成果转化中试平台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湖北省计量测试技术研究院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泛血管疾病诊断试剂及智能医疗器械研发应用中试平台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湖北省人民医院(武汉大学人民医院)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北斗创新应用中试平台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湖北领创北斗产业发展研究院有限公司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北斗跨域通导遥一体化中试基地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鸣飞伟业技术有限公司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钢铁冶金全流程中试平台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武汉钢铁有限公司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化工新材料中试</w:t>
            </w:r>
            <w:r>
              <w:rPr>
                <w:rStyle w:val="23"/>
                <w:rFonts w:hint="eastAsia" w:ascii="文星仿宋" w:hAnsi="文星仿宋" w:eastAsia="文星仿宋" w:cs="文星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基地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武汉化工新材料工业技术研究院有限责任公司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自然资源调查监测工程成果转化中试平台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中部自然资源工程技术（湖北）有限公司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融雪化冰工程中试基地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环保智能电工材料及装备中试平台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装备智能综合保障中试平台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1938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橡塑改性与加工中试基地</w:t>
            </w:r>
          </w:p>
        </w:tc>
        <w:tc>
          <w:tcPr>
            <w:tcW w:w="25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前沿纤维材料中试平台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农作物育种中试平台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中垦锦绣华农武汉科技有限公司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大型钢结构智能制造中试平台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中建钢构武汉有限公司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1938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高电压测试技术中试平台</w:t>
            </w:r>
          </w:p>
        </w:tc>
        <w:tc>
          <w:tcPr>
            <w:tcW w:w="25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武汉磐电科技股份有限公司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938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汽车驱动系统零部件中试平台</w:t>
            </w:r>
          </w:p>
        </w:tc>
        <w:tc>
          <w:tcPr>
            <w:tcW w:w="25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博格华纳汽车零部件（武汉）有限公司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汽车零部件产品中试平台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湖北机电院机械产品质量检测中心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金属复合辊环-制动辊中试平台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武汉春禾科技有限公司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材料评测与电池研发中试平台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武汉瑞科美新能源有限责任公司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新型预灌装注射剂中试平台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武汉久安药业有限公司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基于级联载波移相链式变流器中试平台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武汉武新电气科技股份有限公司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装配式建筑预制构件混凝土性能测试中试平台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武汉市华江幸福装配式建筑有限公司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空间飞行器（卫星）中试平台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航天科工空间工程发展有限公司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生物药物临床前研发及中试平台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鼎康（武汉）生物医药有限公司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智能制造中试平台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武汉中关村硬创空间科技有限公司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人源蛋白产品中试平台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武汉人福药业有限责任公司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中枢神经系统用药中试平台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武汉人福药业有限责任公司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软胶囊制剂药物中试平台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人福普克药业（武汉）有限公司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重组质粒病毒技术中试平台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武汉光谷人福生物医药有限公司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医疗器械技术转化中试平台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武汉致众科技股份有限公司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质谱分析检测中试平台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武汉上谱分析科技有限责任公司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干细胞药物中试平台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武汉汉密顿生物科技股份有限公司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集成电路中试平台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湖北江城芯片中试服务有限公司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医用生物材料科技成果转化中试平台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武汉启思达科技发展有限公司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抗体开发中试平台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武汉爱博泰克生物科技有限公司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节能环保技术中试平台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中冶南方都市环保工程技术股份有限公司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新型显示科技成果转化中试平台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武汉华星光电半导体显示技术有限公司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生殖健康类固体制剂创新中试平台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武汉九珑人福药业有限责任公司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微创精密手术医疗器械中试基地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武汉奥绿新生物科技股份有限公司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牛磺酸功能营养研究中试平台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永安康健药业（武汉）有限公司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63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面向制造业的智慧数据中心总集成中试平台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武汉烽火技术服务有限公司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光网络智能优化中试平台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武汉烽火技术服务有限公司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锂电池检测中试平台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武汉新能源研究院有限公司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滴眼剂及缓控释制剂中试平台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武汉武药科技有限公司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人工智能医疗器械研检一体化服务中试平台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武汉中科医疗科技工业技术研究院有限公司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人工智能数字设计科技成果转化中试平台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武汉两点十分文化传播有限公司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69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原料及高端制剂研发中试平台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武汉科福新药有限责任公司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光芯片先进封装工艺中试平台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武汉光电工业技术研究院有限公司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智能制造装备技术中试平台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武汉智能装备工业技术研究院有限公司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功能高分子材料中试平台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武汉迪赛环保新材料股份有限公司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化妆品研发中试平台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湖北省普林标准技术服务有限公司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74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口服液体制剂中试平台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武汉康乐药业股份有限公司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智能网联和新能源汽车仿真测评一体化中试平台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东风汽车集团有限公司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汽车轻量化连接技术创新中试平台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东风汽车集团有限公司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新能源动力总成测试中试平台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东风汽车集团有限公司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78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膜电极中试平台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武汉理工氢电科技有限公司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79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智慧交通中试</w:t>
            </w:r>
            <w:r>
              <w:rPr>
                <w:rStyle w:val="23"/>
                <w:rFonts w:hint="eastAsia" w:ascii="文星仿宋" w:hAnsi="文星仿宋" w:eastAsia="文星仿宋" w:cs="文星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基地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华砺智行（武汉）科技有限公司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车载产品研发与测试中试平台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亿咖通（湖北）技术有限公司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81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高性能功能化改性塑料中试平台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武汉金发科技有限公司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82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企业级工业互联网中试平台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大唐互联科技（武汉）有限公司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83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智能化控制器中试平台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南斗六星系统集成有限公司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84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电池与电子信息材料中试平台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武汉中科先进材料科技有限公司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85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生态环境化工与低碳技术转化中试</w:t>
            </w:r>
            <w:r>
              <w:rPr>
                <w:rStyle w:val="23"/>
                <w:rFonts w:hint="eastAsia" w:ascii="文星仿宋" w:hAnsi="文星仿宋" w:eastAsia="文星仿宋" w:cs="文星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基地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86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海洋工程结构防护材料中试平台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87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食药资源功能因子挖掘与利用中试基地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88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粮油食品精深加工数字化装备中试平台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89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特种车辆试验检测技术中试平台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湖北航天技术研究院特种车辆技术中心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新能源汽车动力控制系统技术中试平台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武汉菱电汽车电控系统股份有限公司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91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高端药物制剂中试平台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远大生命科学（武汉）有限公司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92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航天装备系统测试与验证中试平台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湖北航天技术研究院总体设计所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93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高速高过载性能考核试验技术中试平台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湖北航天飞行器研究所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94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航空机载附件中试平台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湖北航达科技有限公司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95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武汉市交通基础设施绿色建筑材料中试平台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中交第二航务工程局有限公司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96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武汉市河湖水文与水环境监测中试平台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长江水利委员会水文局长江中游水文水资源勘测局（长江水利委员会水文局长江中游水环境监测中心）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97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武汉市智慧管网全链条技术创新中试平台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长江地球物理探测（武汉）有限公司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98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武汉市锂离子及氢动力电池用石墨材料中试平台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湖北聚能石墨有限公司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99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武汉市肿瘤靶向生物治疗中试平台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华中科技大学同济医学院附属协和医院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武汉市新材料涂层技术中试平台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武汉奥邦表面技术有限公司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101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武汉市遥感应用技术中试平台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102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武汉市原料及制剂研发技术服务中试平台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华中科技大学同济医学院附属同济医院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103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武汉市眼科诊疗新技术中试平台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华中科技大学同济医学院附属同济医院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104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武汉市城镇建筑废弃物体系化规模应用与推广中试平台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武汉市汉阳市政建设集团有限公司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105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武汉市智能建造+智慧交通全要素数智仿真综合测试中试平台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武汉中交交通工程有限责任公司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106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武汉市汽车智能传感器中试平台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107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武汉市隧道防排烟技术中试平台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108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武汉市先进储能电池材料与器件中试平台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109</w:t>
            </w:r>
          </w:p>
        </w:tc>
        <w:tc>
          <w:tcPr>
            <w:tcW w:w="193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武汉市作物新品种及高效栽培技术中试平台</w:t>
            </w:r>
          </w:p>
        </w:tc>
        <w:tc>
          <w:tcPr>
            <w:tcW w:w="258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110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武汉市预制菜创制与物理保鲜中试平台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111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武汉市优质稻产业化中试平台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112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武汉市粮食作物南繁育种中试平台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湖北省农业科学院粮食作物研究所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113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武汉市药肥水一体化中试平台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湖北省农业科学院植保土肥研究所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114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武汉市农业微生物产品创制与转化中试平台  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湖北省生物农药工程研究中心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115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武汉市面向交叉学科领域的纤维材料创新与应用中试平台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116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武汉市智能微纳医学装备及关键配件中试平台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117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武汉市酿酒新技术及装备中试平台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118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武汉市低碳功能建材研发中试平台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119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武汉市机电产品精密制造及质量检测中试平台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120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武汉市经皮黏膜给药产业化中试平台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马应龙药业集团股份有限公司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121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武汉市氢能与燃料电池中试平台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武汉氢能与燃料电池产业技术研究院有限公司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122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武汉市工业设计仿真超算中试平台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武汉兴和云网科技股份有限公司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123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武汉市气体计量相关产品中试平台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武汉蓝焰自动化应用技术有限责任公司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124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武汉市磷石膏综合利用中试平台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湖北聚海环境科技有限公司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125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武汉市能源数智中试平台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湖北省电力规划设计研究院有限公司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126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武汉市前沿生物技术保障食品安全中试平台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武汉市东西湖区公共检验检测中心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127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武汉市农业废弃物低碳处置与资源化中试平台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128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武汉市天然生物质资源的高值转化与跨域应用中试平台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129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武汉市农产品安全源头控制与治理技术转化中试平台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130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武汉市粮食“收储运加”作业机器人中试平台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131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武汉市新型轻量化铝合金材料中试平台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隆达铝业（武汉）有限公司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132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武汉市新发突发传染病疫苗和治疗性药物中试平台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武汉生物制品研究所有限责任公司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133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武汉市果树种质创新与高品质栽培中试平台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湖北省农业科学院果树茶叶研究所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134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武汉市茶叶精深加工中试平台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湖北省农业科学院果树茶叶研究所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135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武汉市塑料建材研发中试平台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武汉宜化塑业有限公司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136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武汉市计算机制造及检测中试平台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武汉攀升鼎承科技有限公司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137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武汉市湿地与水体生态修复技术中试平台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湖北洁源检测有限公司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138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武汉市生物标志物发现与药物靶点筛选中试平台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谱度众合（武汉）生命科技有限公司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139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武汉市蔬菜生物育种中试平台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武汉楚为生物科技有限公司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140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武汉市激光加工工艺中试平台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武汉华工激光工程有限责任公司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141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武汉市集成光电子芯片及器件中试平台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武汉光谷信息光电子创新中心有限公司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142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武汉市特色预充式注射液中试平台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武汉久安药物研究院有限公司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143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武汉市电动汽车用驱动电机系统中试平台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武汉理工通宇新源动力有限公司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144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武汉市妇幼用药临床前研究中试平台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湖北天勤生物科技有限公司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145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武汉市药物非临床研究与安全性评价中试平台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湖北天勤生物科技有限公司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146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武汉市表面微纳结构薄膜中试平台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武汉华工图像技术开发有限公司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147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武汉市口服固体制剂中试平台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武汉人福利康药业有限公司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148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武汉市生物制造中试平台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嘉必优生物技术（武汉）股份有限公司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149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武汉市水稻新品种区域试验中试平台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武汉佳禾生物科技有限责任公司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150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武汉市新能源汽车整车及零部件中试平台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中汽研汽车检验中心（武汉）有限公司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151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武汉市交通基础设施健康诊断及智能养护中试平台 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中交第二公路勘察设计研究院有限公司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152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武汉市特种电缆制造中试平台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航天瑞奇电缆有限公司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153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武汉市汽车车身零部件服务中试平台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武汉汽车车身附件研究所有限公司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154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武汉市应急装备中试平台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湖北三六一一应急装备有限公司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155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武汉市细胞基因治疗载体制备中试平台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布林凯斯（武汉）生物技术有限公司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156</w:t>
            </w:r>
          </w:p>
        </w:tc>
        <w:tc>
          <w:tcPr>
            <w:tcW w:w="19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武汉市高性能钛合金零配件中试平台</w:t>
            </w:r>
          </w:p>
        </w:tc>
        <w:tc>
          <w:tcPr>
            <w:tcW w:w="2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武汉经济技术开发区未来技术创新研究院</w:t>
            </w:r>
          </w:p>
        </w:tc>
      </w:tr>
    </w:tbl>
    <w:p>
      <w:pPr>
        <w:rPr>
          <w:rFonts w:hint="eastAsia" w:ascii="文星仿宋" w:hAnsi="文星仿宋" w:eastAsia="文星仿宋" w:cs="文星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  <w:embedRegular r:id="rId1" w:fontKey="{F3C154CD-5012-435D-8416-DAEDCA4AB4C8}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  <w:embedRegular r:id="rId2" w:fontKey="{87C6A9DA-6AD0-4243-8A64-766E74BB6C8D}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3" w:fontKey="{69DFD7DF-0294-4606-9EFA-CD3C2904AE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4faXLdwBAAC/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NmNkNjc2ZjYxNmI0MTQ5YjgxNmM5M2UwOTRiOTYifQ=="/>
    <w:docVar w:name="KSO_WPS_MARK_KEY" w:val="3fc319bb-7538-409c-af94-123c8cd24ae2"/>
  </w:docVars>
  <w:rsids>
    <w:rsidRoot w:val="00000000"/>
    <w:rsid w:val="007F27CB"/>
    <w:rsid w:val="01C62387"/>
    <w:rsid w:val="03336D85"/>
    <w:rsid w:val="04BB3176"/>
    <w:rsid w:val="05FF6A84"/>
    <w:rsid w:val="06190FCC"/>
    <w:rsid w:val="07D435CA"/>
    <w:rsid w:val="080A4D16"/>
    <w:rsid w:val="08677AB5"/>
    <w:rsid w:val="09630EDC"/>
    <w:rsid w:val="0AA65C1A"/>
    <w:rsid w:val="0D3B5F56"/>
    <w:rsid w:val="0E641D3C"/>
    <w:rsid w:val="0ED3642E"/>
    <w:rsid w:val="0F84472A"/>
    <w:rsid w:val="11CB0ABE"/>
    <w:rsid w:val="12865C40"/>
    <w:rsid w:val="12D720A5"/>
    <w:rsid w:val="135C133F"/>
    <w:rsid w:val="13D431B9"/>
    <w:rsid w:val="1659662A"/>
    <w:rsid w:val="178317B5"/>
    <w:rsid w:val="17CDA5BB"/>
    <w:rsid w:val="17D65F94"/>
    <w:rsid w:val="186B1FE7"/>
    <w:rsid w:val="19495829"/>
    <w:rsid w:val="1ADFC054"/>
    <w:rsid w:val="1B4D68D3"/>
    <w:rsid w:val="1BBC0700"/>
    <w:rsid w:val="1C8518F2"/>
    <w:rsid w:val="1D7DAA38"/>
    <w:rsid w:val="1DAB3A8F"/>
    <w:rsid w:val="1E032710"/>
    <w:rsid w:val="1E3E812B"/>
    <w:rsid w:val="1EDED0FC"/>
    <w:rsid w:val="1EFB5BC0"/>
    <w:rsid w:val="1F13A863"/>
    <w:rsid w:val="1F317B0D"/>
    <w:rsid w:val="1F32346D"/>
    <w:rsid w:val="1F38AA5C"/>
    <w:rsid w:val="1F645556"/>
    <w:rsid w:val="1F9906FB"/>
    <w:rsid w:val="1FF578DA"/>
    <w:rsid w:val="1FFFA1C8"/>
    <w:rsid w:val="20AF3CA4"/>
    <w:rsid w:val="21BD3EE1"/>
    <w:rsid w:val="23B5089F"/>
    <w:rsid w:val="250C5DBA"/>
    <w:rsid w:val="26FFEEA7"/>
    <w:rsid w:val="27762AB3"/>
    <w:rsid w:val="277E515C"/>
    <w:rsid w:val="2A3FD733"/>
    <w:rsid w:val="2AD0687B"/>
    <w:rsid w:val="2AEC0C34"/>
    <w:rsid w:val="2D54617B"/>
    <w:rsid w:val="2D914853"/>
    <w:rsid w:val="2D943F29"/>
    <w:rsid w:val="2E2652C2"/>
    <w:rsid w:val="2E3165D6"/>
    <w:rsid w:val="2E405D27"/>
    <w:rsid w:val="2E4B5287"/>
    <w:rsid w:val="2E5C55A3"/>
    <w:rsid w:val="2E9D9966"/>
    <w:rsid w:val="2EE0769E"/>
    <w:rsid w:val="2EED38F6"/>
    <w:rsid w:val="2F0F2B09"/>
    <w:rsid w:val="2FD900A0"/>
    <w:rsid w:val="2FFC9265"/>
    <w:rsid w:val="30000983"/>
    <w:rsid w:val="30467249"/>
    <w:rsid w:val="30A734F4"/>
    <w:rsid w:val="31CF0EC3"/>
    <w:rsid w:val="31EC481C"/>
    <w:rsid w:val="31EFBFCA"/>
    <w:rsid w:val="32292F79"/>
    <w:rsid w:val="32FF91BC"/>
    <w:rsid w:val="33801AA9"/>
    <w:rsid w:val="34A5442A"/>
    <w:rsid w:val="34FF012C"/>
    <w:rsid w:val="35225F17"/>
    <w:rsid w:val="35D33367"/>
    <w:rsid w:val="35F5EB21"/>
    <w:rsid w:val="371EB17E"/>
    <w:rsid w:val="3787E82D"/>
    <w:rsid w:val="37C7AC7E"/>
    <w:rsid w:val="37FF838E"/>
    <w:rsid w:val="397391D2"/>
    <w:rsid w:val="3AFB3350"/>
    <w:rsid w:val="3BEF6583"/>
    <w:rsid w:val="3C3E5028"/>
    <w:rsid w:val="3CD7BBD1"/>
    <w:rsid w:val="3D2F5521"/>
    <w:rsid w:val="3DBE143B"/>
    <w:rsid w:val="3DFB4401"/>
    <w:rsid w:val="3DFD8C2B"/>
    <w:rsid w:val="3DFFB58A"/>
    <w:rsid w:val="3DFFBCC0"/>
    <w:rsid w:val="3E2F06A9"/>
    <w:rsid w:val="3EF91287"/>
    <w:rsid w:val="3F3348D1"/>
    <w:rsid w:val="3F9F2993"/>
    <w:rsid w:val="3FBBCE01"/>
    <w:rsid w:val="3FDCCFF5"/>
    <w:rsid w:val="3FFF9D3B"/>
    <w:rsid w:val="3FFFE348"/>
    <w:rsid w:val="40881C9D"/>
    <w:rsid w:val="40A51C0A"/>
    <w:rsid w:val="410A59DD"/>
    <w:rsid w:val="41807B75"/>
    <w:rsid w:val="42193BA2"/>
    <w:rsid w:val="42602B5A"/>
    <w:rsid w:val="42B06238"/>
    <w:rsid w:val="44D14F16"/>
    <w:rsid w:val="4588631B"/>
    <w:rsid w:val="45B47105"/>
    <w:rsid w:val="45F04C39"/>
    <w:rsid w:val="45F10E85"/>
    <w:rsid w:val="48404CA6"/>
    <w:rsid w:val="49432ACF"/>
    <w:rsid w:val="49703DEE"/>
    <w:rsid w:val="49D1090A"/>
    <w:rsid w:val="49F44F14"/>
    <w:rsid w:val="4AB8212E"/>
    <w:rsid w:val="4D761E2D"/>
    <w:rsid w:val="4D7E7E5C"/>
    <w:rsid w:val="4DFF9BB7"/>
    <w:rsid w:val="4E202811"/>
    <w:rsid w:val="4F5FA25D"/>
    <w:rsid w:val="4FA931B8"/>
    <w:rsid w:val="4FD47D8A"/>
    <w:rsid w:val="4FFFE09A"/>
    <w:rsid w:val="50673854"/>
    <w:rsid w:val="51735DC7"/>
    <w:rsid w:val="51F853E2"/>
    <w:rsid w:val="52AF3E17"/>
    <w:rsid w:val="52B97B85"/>
    <w:rsid w:val="53FA34C3"/>
    <w:rsid w:val="54B74978"/>
    <w:rsid w:val="55B75C3C"/>
    <w:rsid w:val="55D2706D"/>
    <w:rsid w:val="55FD5B40"/>
    <w:rsid w:val="566413BC"/>
    <w:rsid w:val="567734F9"/>
    <w:rsid w:val="56FA41ED"/>
    <w:rsid w:val="57BBF2CE"/>
    <w:rsid w:val="57FF3B1A"/>
    <w:rsid w:val="57FF9366"/>
    <w:rsid w:val="59AE43B5"/>
    <w:rsid w:val="5AA28629"/>
    <w:rsid w:val="5AB36A31"/>
    <w:rsid w:val="5AFF0498"/>
    <w:rsid w:val="5B7EBF70"/>
    <w:rsid w:val="5BCE0065"/>
    <w:rsid w:val="5BDFF3F5"/>
    <w:rsid w:val="5BED18CE"/>
    <w:rsid w:val="5C43333E"/>
    <w:rsid w:val="5C6A3820"/>
    <w:rsid w:val="5CD821BC"/>
    <w:rsid w:val="5D0B6E37"/>
    <w:rsid w:val="5DFD63F7"/>
    <w:rsid w:val="5DFEB660"/>
    <w:rsid w:val="5E660B09"/>
    <w:rsid w:val="5E7911DF"/>
    <w:rsid w:val="5EAFFFB3"/>
    <w:rsid w:val="5EFEB238"/>
    <w:rsid w:val="5F3C5D77"/>
    <w:rsid w:val="5F77FE0A"/>
    <w:rsid w:val="5F7DD927"/>
    <w:rsid w:val="5FB9DBD8"/>
    <w:rsid w:val="5FBDECFB"/>
    <w:rsid w:val="5FCE9C1F"/>
    <w:rsid w:val="5FE7C8BB"/>
    <w:rsid w:val="5FEF3423"/>
    <w:rsid w:val="5FFC8995"/>
    <w:rsid w:val="6250461C"/>
    <w:rsid w:val="63AD0185"/>
    <w:rsid w:val="63E43147"/>
    <w:rsid w:val="6462716C"/>
    <w:rsid w:val="64CB72F5"/>
    <w:rsid w:val="64FA70AF"/>
    <w:rsid w:val="64FC15ED"/>
    <w:rsid w:val="67851121"/>
    <w:rsid w:val="67B44C94"/>
    <w:rsid w:val="67BE03C4"/>
    <w:rsid w:val="682E6251"/>
    <w:rsid w:val="68B92CCE"/>
    <w:rsid w:val="68FE5C27"/>
    <w:rsid w:val="6AEFFF9A"/>
    <w:rsid w:val="6AFDE907"/>
    <w:rsid w:val="6BC5637E"/>
    <w:rsid w:val="6BE7CAFD"/>
    <w:rsid w:val="6C1B1B74"/>
    <w:rsid w:val="6D2E2091"/>
    <w:rsid w:val="6D7B3BFA"/>
    <w:rsid w:val="6D8F9F2D"/>
    <w:rsid w:val="6D9AD47C"/>
    <w:rsid w:val="6DF3BA12"/>
    <w:rsid w:val="6DFD3CD3"/>
    <w:rsid w:val="6DFFAA79"/>
    <w:rsid w:val="6E0C108D"/>
    <w:rsid w:val="6ED73116"/>
    <w:rsid w:val="6F772B58"/>
    <w:rsid w:val="6F7FA080"/>
    <w:rsid w:val="6FB176DA"/>
    <w:rsid w:val="6FD33D3F"/>
    <w:rsid w:val="6FF88677"/>
    <w:rsid w:val="6FFF8FDB"/>
    <w:rsid w:val="71B00C59"/>
    <w:rsid w:val="73EA6309"/>
    <w:rsid w:val="73F243B5"/>
    <w:rsid w:val="73FB99B0"/>
    <w:rsid w:val="746FB610"/>
    <w:rsid w:val="74734B7B"/>
    <w:rsid w:val="74FF70A2"/>
    <w:rsid w:val="752434EB"/>
    <w:rsid w:val="753F6026"/>
    <w:rsid w:val="75B843BD"/>
    <w:rsid w:val="75E7B893"/>
    <w:rsid w:val="75FF0C42"/>
    <w:rsid w:val="76771F0D"/>
    <w:rsid w:val="767FBCC6"/>
    <w:rsid w:val="76DF1DFF"/>
    <w:rsid w:val="76E70A00"/>
    <w:rsid w:val="76EFCDEF"/>
    <w:rsid w:val="771C82D0"/>
    <w:rsid w:val="774DAAF9"/>
    <w:rsid w:val="775D0947"/>
    <w:rsid w:val="77773FF2"/>
    <w:rsid w:val="777D5FE2"/>
    <w:rsid w:val="778D221F"/>
    <w:rsid w:val="77AF6D06"/>
    <w:rsid w:val="77B54A5D"/>
    <w:rsid w:val="77BA684E"/>
    <w:rsid w:val="77BD6DF6"/>
    <w:rsid w:val="77DF9B55"/>
    <w:rsid w:val="77E7C774"/>
    <w:rsid w:val="77ED27D0"/>
    <w:rsid w:val="77FA78EA"/>
    <w:rsid w:val="78FA2226"/>
    <w:rsid w:val="794792DB"/>
    <w:rsid w:val="79970F38"/>
    <w:rsid w:val="79BED89A"/>
    <w:rsid w:val="79D93022"/>
    <w:rsid w:val="79FE419D"/>
    <w:rsid w:val="7ADA1AE9"/>
    <w:rsid w:val="7AEFD87D"/>
    <w:rsid w:val="7AF7DF34"/>
    <w:rsid w:val="7AFD2693"/>
    <w:rsid w:val="7B5F200A"/>
    <w:rsid w:val="7B5F2522"/>
    <w:rsid w:val="7B6FCB42"/>
    <w:rsid w:val="7B74160A"/>
    <w:rsid w:val="7B7F22C5"/>
    <w:rsid w:val="7B7FE9C5"/>
    <w:rsid w:val="7B9BED24"/>
    <w:rsid w:val="7BD14A76"/>
    <w:rsid w:val="7BD59296"/>
    <w:rsid w:val="7BDBE42E"/>
    <w:rsid w:val="7BE69564"/>
    <w:rsid w:val="7BF6544C"/>
    <w:rsid w:val="7C3F4B9D"/>
    <w:rsid w:val="7C5B2AA6"/>
    <w:rsid w:val="7CD7EFEE"/>
    <w:rsid w:val="7CEF0E8D"/>
    <w:rsid w:val="7D5B6528"/>
    <w:rsid w:val="7D5F635C"/>
    <w:rsid w:val="7D87FCF3"/>
    <w:rsid w:val="7DE74002"/>
    <w:rsid w:val="7DEB4594"/>
    <w:rsid w:val="7DFDECDC"/>
    <w:rsid w:val="7DFF550C"/>
    <w:rsid w:val="7E2BDC87"/>
    <w:rsid w:val="7E5D525E"/>
    <w:rsid w:val="7E95C272"/>
    <w:rsid w:val="7EDB1082"/>
    <w:rsid w:val="7EEAB05F"/>
    <w:rsid w:val="7EF37B9D"/>
    <w:rsid w:val="7EFD1750"/>
    <w:rsid w:val="7EFF484F"/>
    <w:rsid w:val="7EFFAD91"/>
    <w:rsid w:val="7EFFDA67"/>
    <w:rsid w:val="7F182EDA"/>
    <w:rsid w:val="7F5FDCDE"/>
    <w:rsid w:val="7F67D8A3"/>
    <w:rsid w:val="7F7F067A"/>
    <w:rsid w:val="7FA8C5DA"/>
    <w:rsid w:val="7FB5DD4D"/>
    <w:rsid w:val="7FB78824"/>
    <w:rsid w:val="7FBF3BD4"/>
    <w:rsid w:val="7FBFE9F2"/>
    <w:rsid w:val="7FCF17D7"/>
    <w:rsid w:val="7FDD8ED3"/>
    <w:rsid w:val="7FDF1958"/>
    <w:rsid w:val="7FEE8526"/>
    <w:rsid w:val="7FFA387C"/>
    <w:rsid w:val="7FFC04EC"/>
    <w:rsid w:val="7FFDF4F5"/>
    <w:rsid w:val="7FFE22BF"/>
    <w:rsid w:val="7FFE8A58"/>
    <w:rsid w:val="7FFEA834"/>
    <w:rsid w:val="7FFF7B5C"/>
    <w:rsid w:val="7FFFC07F"/>
    <w:rsid w:val="89FDEB11"/>
    <w:rsid w:val="8D7CE25C"/>
    <w:rsid w:val="958FF469"/>
    <w:rsid w:val="965D2AB1"/>
    <w:rsid w:val="986F6461"/>
    <w:rsid w:val="9D7F6850"/>
    <w:rsid w:val="9DFD8F8B"/>
    <w:rsid w:val="9E2F56D5"/>
    <w:rsid w:val="9F5FE7B3"/>
    <w:rsid w:val="9F7F72E7"/>
    <w:rsid w:val="9FEDD303"/>
    <w:rsid w:val="9FF770AD"/>
    <w:rsid w:val="ABBD1C70"/>
    <w:rsid w:val="ADB66DB7"/>
    <w:rsid w:val="AE7C5F67"/>
    <w:rsid w:val="AEDFABC5"/>
    <w:rsid w:val="AFBB6B0E"/>
    <w:rsid w:val="AFFEE72D"/>
    <w:rsid w:val="B3B8D962"/>
    <w:rsid w:val="B5CFDBC2"/>
    <w:rsid w:val="B78FDFFB"/>
    <w:rsid w:val="B7FA2031"/>
    <w:rsid w:val="B8B7B4FC"/>
    <w:rsid w:val="B9D7B672"/>
    <w:rsid w:val="B9F79780"/>
    <w:rsid w:val="BADD3ACA"/>
    <w:rsid w:val="BAED86EE"/>
    <w:rsid w:val="BB5271B7"/>
    <w:rsid w:val="BBEABF5B"/>
    <w:rsid w:val="BD3FA67B"/>
    <w:rsid w:val="BF375A84"/>
    <w:rsid w:val="BF3D476B"/>
    <w:rsid w:val="BF6AD67E"/>
    <w:rsid w:val="BF97F1ED"/>
    <w:rsid w:val="BFB31732"/>
    <w:rsid w:val="BFBDED4E"/>
    <w:rsid w:val="BFDD3C72"/>
    <w:rsid w:val="BFE92588"/>
    <w:rsid w:val="BFEF879E"/>
    <w:rsid w:val="BFFD1249"/>
    <w:rsid w:val="BFFF92ED"/>
    <w:rsid w:val="C2FB83F4"/>
    <w:rsid w:val="C51C34B4"/>
    <w:rsid w:val="C65E50CB"/>
    <w:rsid w:val="CBEF864A"/>
    <w:rsid w:val="CF7C6895"/>
    <w:rsid w:val="CFDFF150"/>
    <w:rsid w:val="D0FD54C0"/>
    <w:rsid w:val="D37077BE"/>
    <w:rsid w:val="D3A5154C"/>
    <w:rsid w:val="D4FED57E"/>
    <w:rsid w:val="D63CA7ED"/>
    <w:rsid w:val="D6B7C27D"/>
    <w:rsid w:val="D6BBD2A2"/>
    <w:rsid w:val="D6DF76FA"/>
    <w:rsid w:val="D7F736E9"/>
    <w:rsid w:val="D8CF2294"/>
    <w:rsid w:val="D947A4C3"/>
    <w:rsid w:val="D94F59E1"/>
    <w:rsid w:val="DA9ED653"/>
    <w:rsid w:val="DAAB1515"/>
    <w:rsid w:val="DB6FE989"/>
    <w:rsid w:val="DBED37C0"/>
    <w:rsid w:val="DBED8D60"/>
    <w:rsid w:val="DBFE0DD1"/>
    <w:rsid w:val="DC7C24C7"/>
    <w:rsid w:val="DCD555DE"/>
    <w:rsid w:val="DCE756E8"/>
    <w:rsid w:val="DD6FE2D9"/>
    <w:rsid w:val="DDB91BCE"/>
    <w:rsid w:val="DDBFB80E"/>
    <w:rsid w:val="DF0DEEA3"/>
    <w:rsid w:val="DF2FDF70"/>
    <w:rsid w:val="DF3B0A2B"/>
    <w:rsid w:val="DF5F585F"/>
    <w:rsid w:val="DFCF338A"/>
    <w:rsid w:val="DFD7203B"/>
    <w:rsid w:val="DFEBD463"/>
    <w:rsid w:val="DFEF3F85"/>
    <w:rsid w:val="DFF3074D"/>
    <w:rsid w:val="DFF58385"/>
    <w:rsid w:val="E5D3A9BA"/>
    <w:rsid w:val="E77E9AF6"/>
    <w:rsid w:val="E7BFB8D3"/>
    <w:rsid w:val="E7FDB346"/>
    <w:rsid w:val="E7FF03A6"/>
    <w:rsid w:val="EA79A302"/>
    <w:rsid w:val="EAB4AA44"/>
    <w:rsid w:val="EBB5A251"/>
    <w:rsid w:val="EBBC4222"/>
    <w:rsid w:val="EBEFE23B"/>
    <w:rsid w:val="EBFF0691"/>
    <w:rsid w:val="ECECA06D"/>
    <w:rsid w:val="EDE4EA30"/>
    <w:rsid w:val="EE7B4403"/>
    <w:rsid w:val="EEFD170E"/>
    <w:rsid w:val="EF5B37FE"/>
    <w:rsid w:val="EF7F8B4F"/>
    <w:rsid w:val="EF98284B"/>
    <w:rsid w:val="EFBF2EBB"/>
    <w:rsid w:val="EFF74A51"/>
    <w:rsid w:val="EFFD906B"/>
    <w:rsid w:val="F1C77608"/>
    <w:rsid w:val="F1CF065E"/>
    <w:rsid w:val="F1FF1C9C"/>
    <w:rsid w:val="F2AF37AD"/>
    <w:rsid w:val="F2D911DF"/>
    <w:rsid w:val="F37498E2"/>
    <w:rsid w:val="F37F1674"/>
    <w:rsid w:val="F3F41B5C"/>
    <w:rsid w:val="F3FE0AF5"/>
    <w:rsid w:val="F4C7DCB9"/>
    <w:rsid w:val="F50BD2EB"/>
    <w:rsid w:val="F56BA91A"/>
    <w:rsid w:val="F57B0832"/>
    <w:rsid w:val="F5EF936B"/>
    <w:rsid w:val="F5F77CF3"/>
    <w:rsid w:val="F5FF89A6"/>
    <w:rsid w:val="F6BBCD44"/>
    <w:rsid w:val="F6DB3A24"/>
    <w:rsid w:val="F6EF4BF0"/>
    <w:rsid w:val="F6F95317"/>
    <w:rsid w:val="F6FDE0F0"/>
    <w:rsid w:val="F6FF13B8"/>
    <w:rsid w:val="F6FF509D"/>
    <w:rsid w:val="F6FF5725"/>
    <w:rsid w:val="F75FD151"/>
    <w:rsid w:val="F77D485C"/>
    <w:rsid w:val="F77FF8B1"/>
    <w:rsid w:val="F7D7BD76"/>
    <w:rsid w:val="F7FA860A"/>
    <w:rsid w:val="F7FC9AF4"/>
    <w:rsid w:val="F7FFF4A8"/>
    <w:rsid w:val="F8E7A1BA"/>
    <w:rsid w:val="F9B73DE8"/>
    <w:rsid w:val="F9DAC145"/>
    <w:rsid w:val="FAD77278"/>
    <w:rsid w:val="FAED5BDC"/>
    <w:rsid w:val="FAFB1131"/>
    <w:rsid w:val="FB3B8BCC"/>
    <w:rsid w:val="FB3E2F81"/>
    <w:rsid w:val="FBF7F6EE"/>
    <w:rsid w:val="FCFD9ADF"/>
    <w:rsid w:val="FCFF156F"/>
    <w:rsid w:val="FD5DAFC5"/>
    <w:rsid w:val="FD7A0B17"/>
    <w:rsid w:val="FD8E6C10"/>
    <w:rsid w:val="FDC77291"/>
    <w:rsid w:val="FDD3E150"/>
    <w:rsid w:val="FDEF256C"/>
    <w:rsid w:val="FDF1932B"/>
    <w:rsid w:val="FDF26C0C"/>
    <w:rsid w:val="FDFCE8D0"/>
    <w:rsid w:val="FE5DF5A8"/>
    <w:rsid w:val="FE6E0795"/>
    <w:rsid w:val="FE7E5708"/>
    <w:rsid w:val="FE9F79BD"/>
    <w:rsid w:val="FEBF2FAF"/>
    <w:rsid w:val="FEBF7BD1"/>
    <w:rsid w:val="FECFC3C3"/>
    <w:rsid w:val="FEDEC42A"/>
    <w:rsid w:val="FEEE6C21"/>
    <w:rsid w:val="FEFBFFBC"/>
    <w:rsid w:val="FF3FDA4F"/>
    <w:rsid w:val="FF551015"/>
    <w:rsid w:val="FF5D750E"/>
    <w:rsid w:val="FF7EABCD"/>
    <w:rsid w:val="FF7FE141"/>
    <w:rsid w:val="FFB3E4E4"/>
    <w:rsid w:val="FFB9D50D"/>
    <w:rsid w:val="FFBABD3C"/>
    <w:rsid w:val="FFD95C72"/>
    <w:rsid w:val="FFDEF684"/>
    <w:rsid w:val="FFED54BF"/>
    <w:rsid w:val="FFEDCDF1"/>
    <w:rsid w:val="FFEF6FBF"/>
    <w:rsid w:val="FFF74CBE"/>
    <w:rsid w:val="FFF7A3D2"/>
    <w:rsid w:val="FFF99E67"/>
    <w:rsid w:val="FFFB4F75"/>
    <w:rsid w:val="FFFE947E"/>
    <w:rsid w:val="FFFF4E30"/>
    <w:rsid w:val="FFFF7DFC"/>
    <w:rsid w:val="FFFFB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qFormat="1" w:uiPriority="99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uiPriority w:val="0"/>
  </w:style>
  <w:style w:type="table" w:default="1" w:styleId="14">
    <w:name w:val="Normal Table"/>
    <w:semiHidden/>
    <w:qFormat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heading"/>
    <w:basedOn w:val="1"/>
    <w:next w:val="11"/>
    <w:unhideWhenUsed/>
    <w:qFormat/>
    <w:uiPriority w:val="99"/>
    <w:rPr>
      <w:rFonts w:ascii="Cambria" w:hAnsi="Cambria" w:eastAsia="宋体" w:cs="Times New Roman"/>
      <w:b/>
      <w:bCs/>
    </w:rPr>
  </w:style>
  <w:style w:type="paragraph" w:styleId="11">
    <w:name w:val="index 1"/>
    <w:basedOn w:val="1"/>
    <w:next w:val="1"/>
    <w:unhideWhenUsed/>
    <w:qFormat/>
    <w:uiPriority w:val="99"/>
    <w:rPr>
      <w:rFonts w:ascii="文星黑体" w:eastAsia="文星黑体"/>
      <w:sz w:val="36"/>
      <w:szCs w:val="44"/>
    </w:rPr>
  </w:style>
  <w:style w:type="paragraph" w:styleId="12">
    <w:name w:val="List"/>
    <w:basedOn w:val="5"/>
    <w:uiPriority w:val="0"/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39"/>
    <w:rPr>
      <w:rFonts w:ascii="Calibri" w:hAnsi="Calibri" w:eastAsia="宋体" w:cs="Times New Roman"/>
    </w:r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  <w:rPr>
      <w:rFonts w:eastAsia="宋体"/>
      <w:sz w:val="28"/>
    </w:rPr>
  </w:style>
  <w:style w:type="character" w:customStyle="1" w:styleId="18">
    <w:name w:val="默认段落字体1"/>
    <w:uiPriority w:val="0"/>
  </w:style>
  <w:style w:type="paragraph" w:customStyle="1" w:styleId="19">
    <w:name w:val="Heading"/>
    <w:basedOn w:val="1"/>
    <w:next w:val="5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0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21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22">
    <w:name w:val="样式1"/>
    <w:basedOn w:val="1"/>
    <w:qFormat/>
    <w:uiPriority w:val="0"/>
    <w:pPr>
      <w:widowControl/>
      <w:spacing w:line="280" w:lineRule="exact"/>
      <w:jc w:val="center"/>
    </w:pPr>
    <w:rPr>
      <w:rFonts w:ascii="方正黑体_GBK" w:hAnsi="宋体" w:eastAsia="方正黑体_GBK" w:cs="宋体"/>
      <w:bCs/>
      <w:color w:val="000000"/>
      <w:kern w:val="0"/>
      <w:szCs w:val="21"/>
    </w:rPr>
  </w:style>
  <w:style w:type="character" w:customStyle="1" w:styleId="23">
    <w:name w:val="font6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6674</Words>
  <Characters>7010</Characters>
  <TotalTime>2</TotalTime>
  <ScaleCrop>false</ScaleCrop>
  <LinksUpToDate>false</LinksUpToDate>
  <CharactersWithSpaces>7410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2018-11-30T09:47:00Z</dcterms:created>
  <dc:creator>lixuan</dc:creator>
  <cp:lastModifiedBy>叛逆宠儿</cp:lastModifiedBy>
  <cp:lastPrinted>2024-04-07T00:48:11Z</cp:lastPrinted>
  <dcterms:modified xsi:type="dcterms:W3CDTF">2024-04-07T09:33:51Z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B1819680BB6B4636869176D97F731B7D_13</vt:lpwstr>
  </property>
</Properties>
</file>