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eastAsia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23</w:t>
      </w:r>
      <w:r>
        <w:rPr>
          <w:rFonts w:hint="eastAsia"/>
          <w:lang w:eastAsia="zh-CN"/>
        </w:rPr>
        <w:t>年</w:t>
      </w:r>
      <w:r>
        <w:rPr>
          <w:rFonts w:hint="default"/>
        </w:rPr>
        <w:t>龙岗区</w:t>
      </w:r>
      <w:r>
        <w:rPr>
          <w:rFonts w:hint="eastAsia"/>
        </w:rPr>
        <w:t>“龙岗工匠</w:t>
      </w:r>
      <w:r>
        <w:rPr>
          <w:rFonts w:hint="eastAsia"/>
          <w:lang w:eastAsia="zh-CN"/>
        </w:rPr>
        <w:t>工作室</w:t>
      </w:r>
      <w:r>
        <w:rPr>
          <w:rFonts w:hint="eastAsia"/>
        </w:rPr>
        <w:t>”</w:t>
      </w:r>
    </w:p>
    <w:p>
      <w:pPr>
        <w:pStyle w:val="3"/>
        <w:bidi w:val="0"/>
      </w:pPr>
      <w:r>
        <w:rPr>
          <w:rFonts w:hint="eastAsia"/>
          <w:lang w:eastAsia="zh-CN"/>
        </w:rPr>
        <w:t>设立</w:t>
      </w:r>
      <w:r>
        <w:rPr>
          <w:rFonts w:hint="eastAsia"/>
        </w:rPr>
        <w:t>申报指引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根据《深圳市龙岗区人力资源局关于印发〈龙岗区“龙岗工匠</w:t>
      </w:r>
      <w:r>
        <w:rPr>
          <w:rFonts w:hint="eastAsia"/>
          <w:lang w:eastAsia="zh-CN"/>
        </w:rPr>
        <w:t>工作室</w:t>
      </w:r>
      <w:r>
        <w:rPr>
          <w:rFonts w:hint="eastAsia"/>
        </w:rPr>
        <w:t>”</w:t>
      </w:r>
      <w:r>
        <w:rPr>
          <w:rFonts w:hint="eastAsia"/>
          <w:lang w:eastAsia="zh-CN"/>
        </w:rPr>
        <w:t>管理</w:t>
      </w:r>
      <w:r>
        <w:rPr>
          <w:rFonts w:hint="eastAsia"/>
        </w:rPr>
        <w:t>办法〉的通知》</w:t>
      </w:r>
      <w:r>
        <w:rPr>
          <w:rFonts w:hint="default"/>
        </w:rPr>
        <w:t>（</w:t>
      </w:r>
      <w:r>
        <w:rPr>
          <w:rFonts w:hint="eastAsia"/>
        </w:rPr>
        <w:t>深龙人规〔202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号</w:t>
      </w:r>
      <w:r>
        <w:rPr>
          <w:rFonts w:hint="default"/>
        </w:rPr>
        <w:t>）</w:t>
      </w:r>
      <w:r>
        <w:rPr>
          <w:rFonts w:hint="eastAsia"/>
        </w:rPr>
        <w:t>相关规定，为便于20</w:t>
      </w:r>
      <w:r>
        <w:rPr>
          <w:rFonts w:hint="eastAsia"/>
          <w:lang w:val="en-US" w:eastAsia="zh-CN"/>
        </w:rPr>
        <w:t>23</w:t>
      </w:r>
      <w:r>
        <w:rPr>
          <w:rFonts w:hint="eastAsia"/>
          <w:lang w:eastAsia="zh-CN"/>
        </w:rPr>
        <w:t>年</w:t>
      </w:r>
      <w:r>
        <w:rPr>
          <w:rFonts w:hint="default"/>
        </w:rPr>
        <w:t>龙岗区</w:t>
      </w:r>
      <w:r>
        <w:rPr>
          <w:rFonts w:hint="eastAsia"/>
        </w:rPr>
        <w:t>“龙岗工匠</w:t>
      </w:r>
      <w:r>
        <w:rPr>
          <w:rFonts w:hint="eastAsia"/>
          <w:lang w:eastAsia="zh-CN"/>
        </w:rPr>
        <w:t>工作室</w:t>
      </w:r>
      <w:r>
        <w:rPr>
          <w:rFonts w:hint="eastAsia"/>
        </w:rPr>
        <w:t>”</w:t>
      </w:r>
      <w:r>
        <w:rPr>
          <w:rFonts w:hint="eastAsia"/>
          <w:lang w:eastAsia="zh-CN"/>
        </w:rPr>
        <w:t>设立</w:t>
      </w:r>
      <w:r>
        <w:rPr>
          <w:rFonts w:hint="eastAsia"/>
        </w:rPr>
        <w:t>申报，特制定本指引。</w:t>
      </w:r>
    </w:p>
    <w:p>
      <w:pPr>
        <w:pStyle w:val="4"/>
        <w:bidi w:val="0"/>
      </w:pPr>
      <w:r>
        <w:rPr>
          <w:rFonts w:hint="eastAsia"/>
        </w:rPr>
        <w:t>一、申报条件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未被列入国家、省、市</w:t>
      </w:r>
      <w:r>
        <w:rPr>
          <w:rFonts w:hint="eastAsia" w:cs="仿宋_GB2312"/>
          <w:sz w:val="32"/>
          <w:szCs w:val="32"/>
          <w:lang w:eastAsia="zh-CN"/>
        </w:rPr>
        <w:t>、区</w:t>
      </w:r>
      <w:r>
        <w:rPr>
          <w:rFonts w:hint="eastAsia" w:ascii="仿宋_GB2312" w:hAnsi="仿宋_GB2312" w:eastAsia="仿宋_GB2312" w:cs="仿宋_GB2312"/>
          <w:sz w:val="32"/>
          <w:szCs w:val="32"/>
        </w:rPr>
        <w:t>严重失信主体名单；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（二）不属于机关事业单位且在龙岗区正常经营一年以上；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（三）工作室领头人为申报单位的正式员工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，并经本人同意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（四）申报单位能为工作室开展工作提供较好的条件，承诺对工作室给予常态化经费支持、对有贡献的工作室成</w:t>
      </w:r>
      <w:r>
        <w:rPr>
          <w:rFonts w:hint="eastAsia" w:ascii="仿宋_GB2312" w:hAnsi="仿宋_GB2312" w:eastAsia="仿宋_GB2312" w:cs="仿宋_GB2312"/>
          <w:sz w:val="32"/>
          <w:szCs w:val="32"/>
        </w:rPr>
        <w:t>员给予一定奖励。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、申报</w:t>
      </w:r>
      <w:r>
        <w:rPr>
          <w:rFonts w:hint="eastAsia"/>
          <w:lang w:eastAsia="zh-CN"/>
        </w:rPr>
        <w:t>时间</w:t>
      </w:r>
    </w:p>
    <w:p>
      <w:pPr>
        <w:bidi w:val="0"/>
        <w:rPr>
          <w:rFonts w:hint="eastAsia"/>
          <w:lang w:eastAsia="zh-CN"/>
        </w:rPr>
      </w:pPr>
      <w:r>
        <w:rPr>
          <w:rFonts w:hint="default"/>
          <w:lang w:eastAsia="zh-CN"/>
        </w:rPr>
        <w:t>自</w:t>
      </w:r>
      <w:r>
        <w:rPr>
          <w:rFonts w:hint="eastAsia"/>
          <w:lang w:eastAsia="zh-CN"/>
        </w:rPr>
        <w:t>通知发布之日起至2023年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日18：00止，逾期不予受理。</w:t>
      </w:r>
    </w:p>
    <w:p>
      <w:pPr>
        <w:pStyle w:val="4"/>
        <w:bidi w:val="0"/>
      </w:pPr>
      <w:r>
        <w:rPr>
          <w:rFonts w:hint="eastAsia"/>
          <w:lang w:eastAsia="zh-CN"/>
        </w:rPr>
        <w:t>三</w:t>
      </w:r>
      <w:r>
        <w:rPr>
          <w:rFonts w:hint="eastAsia"/>
        </w:rPr>
        <w:t>、申报材料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（一）工作室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</w:t>
      </w:r>
      <w:r>
        <w:rPr>
          <w:rFonts w:ascii="仿宋_GB2312" w:hAnsi="仿宋_GB2312" w:eastAsia="仿宋_GB2312" w:cs="仿宋_GB2312"/>
          <w:sz w:val="32"/>
          <w:szCs w:val="32"/>
        </w:rPr>
        <w:t>申报表；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（二）工作室成员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花名册、</w:t>
      </w:r>
      <w:r>
        <w:rPr>
          <w:rFonts w:ascii="仿宋_GB2312" w:hAnsi="仿宋_GB2312" w:eastAsia="仿宋_GB2312" w:cs="仿宋_GB2312"/>
          <w:sz w:val="32"/>
          <w:szCs w:val="32"/>
        </w:rPr>
        <w:t>个人简介；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（三）工作室组织架构图及相关</w:t>
      </w:r>
      <w:r>
        <w:rPr>
          <w:rFonts w:ascii="仿宋_GB2312" w:hAnsi="仿宋_GB2312" w:eastAsia="仿宋_GB2312" w:cs="仿宋_GB2312"/>
          <w:sz w:val="32"/>
          <w:szCs w:val="32"/>
        </w:rPr>
        <w:t>制度（含职责分工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管理制度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、奖励制度）等；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（四）工作室场地及设备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工作室年度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计划（基本情况、工作方向、工作目标、工作方案、支持措施等）；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工作室经费支持计划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ascii="仿宋_GB2312" w:hAnsi="仿宋_GB2312" w:eastAsia="仿宋_GB2312" w:cs="仿宋_GB2312"/>
          <w:sz w:val="32"/>
          <w:szCs w:val="32"/>
        </w:rPr>
        <w:t>申报单位营业执照复印件；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（八）工作室领头人参保证明；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（九）</w:t>
      </w:r>
      <w:r>
        <w:rPr>
          <w:rFonts w:ascii="仿宋_GB2312" w:hAnsi="仿宋_GB2312" w:eastAsia="仿宋_GB2312" w:cs="仿宋_GB2312"/>
          <w:sz w:val="32"/>
          <w:szCs w:val="32"/>
        </w:rPr>
        <w:t>申报单位信用证明</w:t>
      </w:r>
      <w:r>
        <w:rPr>
          <w:rFonts w:hint="eastAsia" w:cs="仿宋_GB2312"/>
          <w:sz w:val="32"/>
          <w:szCs w:val="32"/>
          <w:lang w:eastAsia="zh-CN"/>
        </w:rPr>
        <w:t>（同时提交信用中国、信用深圳、龙岗诚信网的查询结果）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以上材料均须加盖单位公章。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五、材料提交</w:t>
      </w:r>
    </w:p>
    <w:p>
      <w:pPr>
        <w:bidi w:val="0"/>
        <w:rPr>
          <w:rFonts w:hint="eastAsia"/>
        </w:rPr>
      </w:pPr>
      <w:r>
        <w:rPr>
          <w:rFonts w:hint="eastAsia"/>
        </w:rPr>
        <w:t>请符合条件并有意愿申报的单位，在规定的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时间内提交纸质</w:t>
      </w:r>
      <w:r>
        <w:rPr>
          <w:rFonts w:hint="eastAsia"/>
          <w:lang w:eastAsia="zh-CN"/>
        </w:rPr>
        <w:t>版</w:t>
      </w:r>
      <w:r>
        <w:rPr>
          <w:rFonts w:hint="eastAsia"/>
        </w:rPr>
        <w:t>材料和电子版材料。</w:t>
      </w:r>
    </w:p>
    <w:p>
      <w:pPr>
        <w:bidi w:val="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（一）</w:t>
      </w:r>
      <w:r>
        <w:rPr>
          <w:rFonts w:hint="eastAsia" w:ascii="楷体_GB2312" w:hAnsi="楷体_GB2312" w:eastAsia="楷体_GB2312" w:cs="楷体_GB2312"/>
        </w:rPr>
        <w:t>纸质</w:t>
      </w:r>
      <w:r>
        <w:rPr>
          <w:rFonts w:hint="eastAsia" w:ascii="楷体_GB2312" w:hAnsi="楷体_GB2312" w:eastAsia="楷体_GB2312" w:cs="楷体_GB2312"/>
          <w:lang w:eastAsia="zh-CN"/>
        </w:rPr>
        <w:t>版</w:t>
      </w:r>
      <w:r>
        <w:rPr>
          <w:rFonts w:hint="eastAsia" w:ascii="楷体_GB2312" w:hAnsi="楷体_GB2312" w:eastAsia="楷体_GB2312" w:cs="楷体_GB2312"/>
        </w:rPr>
        <w:t>材料</w:t>
      </w:r>
    </w:p>
    <w:p>
      <w:pPr>
        <w:bidi w:val="0"/>
        <w:rPr>
          <w:rFonts w:hint="eastAsia"/>
        </w:rPr>
      </w:pPr>
      <w:r>
        <w:rPr>
          <w:rFonts w:hint="eastAsia"/>
        </w:rPr>
        <w:t>纸质版申报材料按“</w:t>
      </w:r>
      <w:r>
        <w:rPr>
          <w:rFonts w:hint="eastAsia"/>
          <w:lang w:eastAsia="zh-CN"/>
        </w:rPr>
        <w:t>申报</w:t>
      </w:r>
      <w:r>
        <w:rPr>
          <w:rFonts w:hint="eastAsia"/>
        </w:rPr>
        <w:t>材料”内容顺序装订</w:t>
      </w:r>
      <w:r>
        <w:rPr>
          <w:rFonts w:hint="eastAsia"/>
          <w:lang w:eastAsia="zh-CN"/>
        </w:rPr>
        <w:t>成册</w:t>
      </w:r>
      <w:r>
        <w:rPr>
          <w:rFonts w:hint="eastAsia"/>
        </w:rPr>
        <w:t>，</w:t>
      </w:r>
      <w:r>
        <w:rPr>
          <w:rFonts w:hint="eastAsia"/>
          <w:lang w:eastAsia="zh-CN"/>
        </w:rPr>
        <w:t>材料（一）《</w:t>
      </w:r>
      <w:r>
        <w:rPr>
          <w:rFonts w:ascii="仿宋_GB2312" w:hAnsi="仿宋_GB2312" w:eastAsia="仿宋_GB2312" w:cs="仿宋_GB2312"/>
          <w:sz w:val="32"/>
          <w:szCs w:val="32"/>
        </w:rPr>
        <w:t>工作室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</w:t>
      </w:r>
      <w:r>
        <w:rPr>
          <w:rFonts w:ascii="仿宋_GB2312" w:hAnsi="仿宋_GB2312" w:eastAsia="仿宋_GB2312" w:cs="仿宋_GB2312"/>
          <w:sz w:val="32"/>
          <w:szCs w:val="32"/>
        </w:rPr>
        <w:t>申报表</w:t>
      </w:r>
      <w:r>
        <w:rPr>
          <w:rFonts w:hint="eastAsia"/>
          <w:lang w:eastAsia="zh-CN"/>
        </w:rPr>
        <w:t>》一式两份，一份随册装订，一份单独提交，</w:t>
      </w:r>
      <w:r>
        <w:rPr>
          <w:rFonts w:hint="eastAsia"/>
        </w:rPr>
        <w:t>于工作日9: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0-1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</w:t>
      </w:r>
      <w:r>
        <w:rPr>
          <w:rFonts w:hint="eastAsia"/>
          <w:lang w:eastAsia="zh-CN"/>
        </w:rPr>
        <w:t>、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0-1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: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0提交至深圳市龙岗区清林路209号人力资源服务大厦616室。</w:t>
      </w:r>
    </w:p>
    <w:p>
      <w:pPr>
        <w:bidi w:val="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（二）</w:t>
      </w:r>
      <w:r>
        <w:rPr>
          <w:rFonts w:hint="eastAsia" w:ascii="楷体_GB2312" w:hAnsi="楷体_GB2312" w:eastAsia="楷体_GB2312" w:cs="楷体_GB2312"/>
        </w:rPr>
        <w:t>电子版材料</w:t>
      </w:r>
    </w:p>
    <w:p>
      <w:pPr>
        <w:bidi w:val="0"/>
        <w:rPr>
          <w:rFonts w:hint="eastAsia"/>
        </w:rPr>
      </w:pPr>
      <w:r>
        <w:rPr>
          <w:rFonts w:hint="eastAsia"/>
          <w:color w:val="auto"/>
          <w:u w:val="none"/>
          <w:lang w:eastAsia="zh-CN"/>
        </w:rPr>
        <w:t>所有</w:t>
      </w:r>
      <w:r>
        <w:rPr>
          <w:rFonts w:hint="eastAsia"/>
          <w:color w:val="auto"/>
          <w:u w:val="none"/>
        </w:rPr>
        <w:t>材料</w:t>
      </w:r>
      <w:r>
        <w:rPr>
          <w:rFonts w:hint="eastAsia"/>
          <w:color w:val="auto"/>
          <w:u w:val="none"/>
          <w:lang w:eastAsia="zh-CN"/>
        </w:rPr>
        <w:t>整理扫描成一份</w:t>
      </w:r>
      <w:r>
        <w:rPr>
          <w:rFonts w:hint="eastAsia"/>
          <w:color w:val="auto"/>
          <w:u w:val="none"/>
          <w:lang w:val="en-US" w:eastAsia="zh-CN"/>
        </w:rPr>
        <w:t>PDF格式文档</w:t>
      </w:r>
      <w:r>
        <w:rPr>
          <w:rFonts w:hint="eastAsia"/>
          <w:color w:val="auto"/>
          <w:u w:val="none"/>
        </w:rPr>
        <w:t>，命名为“申报龙岗工匠</w:t>
      </w:r>
      <w:r>
        <w:rPr>
          <w:rFonts w:hint="eastAsia"/>
          <w:color w:val="auto"/>
          <w:u w:val="none"/>
          <w:lang w:eastAsia="zh-CN"/>
        </w:rPr>
        <w:t>工作室</w:t>
      </w:r>
      <w:r>
        <w:rPr>
          <w:rFonts w:hint="eastAsia"/>
          <w:color w:val="auto"/>
          <w:u w:val="none"/>
        </w:rPr>
        <w:t>+申报</w:t>
      </w:r>
      <w:r>
        <w:rPr>
          <w:rFonts w:hint="eastAsia"/>
          <w:color w:val="auto"/>
          <w:u w:val="none"/>
          <w:lang w:eastAsia="zh-CN"/>
        </w:rPr>
        <w:t>单位</w:t>
      </w:r>
      <w:r>
        <w:rPr>
          <w:rFonts w:hint="eastAsia"/>
          <w:color w:val="auto"/>
          <w:u w:val="none"/>
        </w:rPr>
        <w:t>”，发送至邮箱lgjp28219051@lg.gov.cn。</w:t>
      </w:r>
    </w:p>
    <w:p>
      <w:pPr>
        <w:bidi w:val="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（三）其它要求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1.纸质版申报材料</w:t>
      </w:r>
      <w:r>
        <w:rPr>
          <w:rFonts w:hint="eastAsia"/>
          <w:lang w:eastAsia="zh-CN"/>
        </w:rPr>
        <w:t>装订成册应有封面、目录、页码（页码打印、手写均可），申报材料相关要求请参考附件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；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申报材料须均为A4纸规格。</w:t>
      </w:r>
    </w:p>
    <w:p>
      <w:pPr>
        <w:pStyle w:val="4"/>
        <w:bidi w:val="0"/>
        <w:rPr>
          <w:rFonts w:hint="eastAsia"/>
        </w:rPr>
      </w:pPr>
      <w:r>
        <w:rPr>
          <w:rFonts w:hint="eastAsia"/>
          <w:lang w:eastAsia="zh-CN"/>
        </w:rPr>
        <w:t>六、相关</w:t>
      </w:r>
      <w:r>
        <w:rPr>
          <w:rFonts w:hint="eastAsia"/>
        </w:rPr>
        <w:t>咨询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联系人：赵小姐，电话：0755-28219051（工作日9:00-12：00，14:00-18:00）。</w:t>
      </w:r>
    </w:p>
    <w:p>
      <w:pPr>
        <w:numPr>
          <w:ilvl w:val="0"/>
          <w:numId w:val="0"/>
        </w:numPr>
        <w:spacing w:line="560" w:lineRule="exact"/>
        <w:rPr>
          <w:rFonts w:hint="default" w:ascii="仿宋_GB2312" w:hAnsi="仿宋" w:eastAsia="仿宋_GB2312"/>
          <w:sz w:val="32"/>
          <w:szCs w:val="32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  <w:lang w:val="en-US" w:eastAsia="zh-CN"/>
        </w:rPr>
        <w:t>2-</w:t>
      </w:r>
      <w:r>
        <w:rPr>
          <w:rFonts w:hint="eastAsia"/>
        </w:rPr>
        <w:t>1.深圳市社会保险参保证明（样板）</w:t>
      </w:r>
    </w:p>
    <w:p>
      <w:pPr>
        <w:bidi w:val="0"/>
        <w:ind w:firstLine="1600" w:firstLineChars="500"/>
        <w:rPr>
          <w:rFonts w:hint="eastAsia"/>
        </w:rPr>
      </w:pPr>
      <w:r>
        <w:rPr>
          <w:rFonts w:hint="eastAsia"/>
          <w:lang w:val="en-US" w:eastAsia="zh-CN"/>
        </w:rPr>
        <w:t>2-2.</w:t>
      </w:r>
      <w:r>
        <w:rPr>
          <w:rFonts w:hint="eastAsia"/>
        </w:rPr>
        <w:t>龙岗区“龙岗工匠</w:t>
      </w:r>
      <w:r>
        <w:rPr>
          <w:rFonts w:hint="eastAsia"/>
          <w:lang w:eastAsia="zh-CN"/>
        </w:rPr>
        <w:t>工作室</w:t>
      </w:r>
      <w:r>
        <w:rPr>
          <w:rFonts w:hint="eastAsia"/>
        </w:rPr>
        <w:t>”</w:t>
      </w:r>
      <w:r>
        <w:rPr>
          <w:rFonts w:hint="eastAsia"/>
          <w:lang w:eastAsia="zh-CN"/>
        </w:rPr>
        <w:t>设立</w:t>
      </w:r>
      <w:r>
        <w:rPr>
          <w:rFonts w:hint="eastAsia"/>
        </w:rPr>
        <w:t>申报材料</w:t>
      </w:r>
      <w:bookmarkStart w:id="0" w:name="_GoBack"/>
      <w:bookmarkEnd w:id="0"/>
    </w:p>
    <w:p>
      <w:pPr>
        <w:bidi w:val="0"/>
        <w:ind w:firstLine="1600" w:firstLineChars="500"/>
        <w:rPr>
          <w:rFonts w:hint="default"/>
          <w:lang w:val="en-US" w:eastAsia="zh-CN"/>
        </w:rPr>
      </w:pPr>
    </w:p>
    <w:p>
      <w:pPr>
        <w:bidi w:val="0"/>
        <w:ind w:firstLine="1600" w:firstLineChars="500"/>
        <w:rPr>
          <w:rFonts w:hint="default"/>
          <w:lang w:val="en-US" w:eastAsia="zh-CN"/>
        </w:rPr>
      </w:pPr>
    </w:p>
    <w:p>
      <w:pPr>
        <w:bidi w:val="0"/>
        <w:ind w:firstLine="1600" w:firstLineChars="50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pStyle w:val="4"/>
        <w:bidi w:val="0"/>
        <w:ind w:left="0" w:leftChars="0" w:firstLine="0" w:firstLineChars="0"/>
        <w:rPr>
          <w:rFonts w:hint="eastAsia" w:eastAsia="黑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2-1</w:t>
      </w:r>
    </w:p>
    <w:p>
      <w:pPr>
        <w:bidi w:val="0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-222250</wp:posOffset>
            </wp:positionH>
            <wp:positionV relativeFrom="paragraph">
              <wp:posOffset>132080</wp:posOffset>
            </wp:positionV>
            <wp:extent cx="6007735" cy="7202805"/>
            <wp:effectExtent l="0" t="0" r="12065" b="17145"/>
            <wp:wrapNone/>
            <wp:docPr id="1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720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6"/>
        <w:bidi w:val="0"/>
        <w:rPr>
          <w:rFonts w:hint="eastAsia"/>
        </w:rPr>
      </w:pPr>
      <w:r>
        <w:rPr>
          <w:rFonts w:hint="eastAsia"/>
        </w:rPr>
        <w:t>打印方式：</w:t>
      </w:r>
    </w:p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方式一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打开浏览器，登录网站https://sipub.sz.gov.cn/hspms/查询。</w:t>
      </w:r>
    </w:p>
    <w:p>
      <w:pPr>
        <w:jc w:val="left"/>
        <w:rPr>
          <w:rFonts w:ascii="仿宋" w:hAnsi="仿宋" w:eastAsia="仿宋"/>
          <w:b/>
          <w:sz w:val="44"/>
          <w:szCs w:val="44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55880</wp:posOffset>
            </wp:positionV>
            <wp:extent cx="5271770" cy="2446020"/>
            <wp:effectExtent l="0" t="0" r="5080" b="11430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仿宋" w:hAnsi="仿宋" w:eastAsia="仿宋"/>
          <w:b/>
          <w:sz w:val="44"/>
          <w:szCs w:val="44"/>
        </w:rPr>
      </w:pPr>
      <w:r>
        <w:rPr>
          <w:b/>
          <w:bCs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45085</wp:posOffset>
                </wp:positionV>
                <wp:extent cx="3105785" cy="400050"/>
                <wp:effectExtent l="4445" t="215900" r="13970" b="12700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785" cy="400050"/>
                        </a:xfrm>
                        <a:prstGeom prst="wedgeRectCallout">
                          <a:avLst>
                            <a:gd name="adj1" fmla="val -45189"/>
                            <a:gd name="adj2" fmla="val -1015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  <w:t>https://sipub.sz.gov.cn/hspms/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46.35pt;margin-top:3.55pt;height:31.5pt;width:244.55pt;z-index:251659264;mso-width-relative:page;mso-height-relative:page;" fillcolor="#FFFFFF" filled="t" stroked="t" coordsize="21600,21600" o:gfxdata="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BYAAABkcnMvUEsBAhQAFAAAAAgAh07iQOZeB2jUAAAACAEAAA8AAAAAAAAAAQAg&#10;AAAAOAAAAGRycy9kb3ducmV2LnhtbFBLAQIUABQAAAAIAIdO4kAvETvabgIAAOAEAAAOAAAAAAAA&#10;AAEAIAAAADkBAABkcnMvZTJvRG9jLnhtbFBLBQYAAAAABgAGAFkBAAAZBgAAAAA=&#10;" adj="1039,-11141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b/>
                          <w:sz w:val="28"/>
                          <w:szCs w:val="28"/>
                        </w:rPr>
                        <w:t>https://sipub.sz.gov.cn/hspms/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ascii="仿宋" w:hAnsi="仿宋" w:eastAsia="仿宋"/>
          <w:b/>
          <w:sz w:val="44"/>
          <w:szCs w:val="44"/>
        </w:rPr>
      </w:pP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44"/>
          <w:szCs w:val="44"/>
        </w:rPr>
        <w:br w:type="page"/>
      </w:r>
    </w:p>
    <w:p>
      <w:pPr>
        <w:pStyle w:val="4"/>
        <w:bidi w:val="0"/>
        <w:ind w:left="0" w:leftChars="0" w:firstLine="0" w:firstLineChars="0"/>
        <w:rPr>
          <w:rFonts w:hint="default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2-</w:t>
      </w:r>
      <w:r>
        <w:rPr>
          <w:rFonts w:hint="eastAsia"/>
        </w:rPr>
        <w:t>2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龙岗工匠工作室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设立申报表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  报   单   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 作 室 领 头 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   报   时   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vanish/>
        </w:rPr>
      </w:pPr>
    </w:p>
    <w:p>
      <w:pPr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目    录</w:t>
      </w:r>
    </w:p>
    <w:p>
      <w:pPr>
        <w:spacing w:line="240" w:lineRule="auto"/>
        <w:ind w:firstLine="3373" w:firstLineChars="1050"/>
        <w:jc w:val="left"/>
        <w:rPr>
          <w:rFonts w:ascii="Times New Roman" w:hAnsi="Times New Roman" w:eastAsia="宋体"/>
          <w:b/>
          <w:sz w:val="32"/>
          <w:szCs w:val="32"/>
        </w:rPr>
      </w:pPr>
    </w:p>
    <w:p>
      <w:pPr>
        <w:spacing w:line="240" w:lineRule="auto"/>
        <w:ind w:firstLine="0" w:firstLineChars="0"/>
        <w:jc w:val="left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1.龙岗区“龙岗工匠</w:t>
      </w:r>
      <w:r>
        <w:rPr>
          <w:rFonts w:hint="eastAsia" w:ascii="仿宋" w:hAnsi="仿宋" w:eastAsia="仿宋"/>
          <w:sz w:val="28"/>
          <w:szCs w:val="28"/>
          <w:lang w:eastAsia="zh-CN"/>
        </w:rPr>
        <w:t>工作室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eastAsia="zh-CN"/>
        </w:rPr>
        <w:t>申报</w:t>
      </w: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default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.工作室成员信</w:t>
      </w:r>
      <w:r>
        <w:rPr>
          <w:rFonts w:hint="eastAsia" w:ascii="仿宋" w:hAnsi="仿宋" w:eastAsia="仿宋"/>
          <w:sz w:val="28"/>
          <w:szCs w:val="28"/>
          <w:lang w:eastAsia="zh-CN"/>
        </w:rPr>
        <w:t>息</w:t>
      </w:r>
      <w:r>
        <w:rPr>
          <w:rFonts w:hint="eastAsia" w:ascii="仿宋" w:hAnsi="仿宋" w:eastAsia="仿宋"/>
          <w:sz w:val="28"/>
          <w:szCs w:val="28"/>
        </w:rPr>
        <w:t>表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default"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.工作室成员个人简介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default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工作室组织架构图及相关制度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.工作室场地及设备信息表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工作室年度工作计划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工作室经费支持计划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/>
          <w:sz w:val="28"/>
          <w:szCs w:val="28"/>
          <w:lang w:eastAsia="zh-CN"/>
        </w:rPr>
        <w:t>营业执照复印件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hint="eastAsia"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工作室领头人参保证明</w:t>
      </w:r>
      <w:r>
        <w:rPr>
          <w:rFonts w:ascii="Times New Roman" w:hAnsi="Times New Roman" w:eastAsia="宋体"/>
          <w:color w:val="auto"/>
          <w:sz w:val="24"/>
          <w:szCs w:val="24"/>
        </w:rPr>
        <w:t>·······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spacing w:line="240" w:lineRule="auto"/>
        <w:ind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eastAsia="zh-CN"/>
        </w:rPr>
        <w:t>诚信报告</w:t>
      </w:r>
      <w:r>
        <w:rPr>
          <w:rFonts w:ascii="Times New Roman" w:hAnsi="Times New Roman" w:eastAsia="宋体"/>
          <w:sz w:val="24"/>
          <w:szCs w:val="24"/>
        </w:rPr>
        <w:t>·······················································································</w:t>
      </w:r>
      <w:r>
        <w:rPr>
          <w:rFonts w:hint="eastAsia" w:ascii="Times New Roman" w:hAnsi="Times New Roman" w:eastAsia="宋体"/>
          <w:sz w:val="24"/>
          <w:szCs w:val="24"/>
        </w:rPr>
        <w:t>XX</w:t>
      </w: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jc w:val="both"/>
        <w:rPr>
          <w:rFonts w:hint="default" w:ascii="宋体" w:hAnsi="宋体" w:eastAsia="宋体" w:cs="宋体"/>
          <w:sz w:val="44"/>
          <w:szCs w:val="44"/>
        </w:rPr>
      </w:pPr>
    </w:p>
    <w:p>
      <w:pPr>
        <w:ind w:left="0" w:leftChars="0" w:firstLine="0" w:firstLineChars="0"/>
        <w:rPr>
          <w:rFonts w:hint="eastAsia"/>
        </w:rPr>
        <w:sectPr>
          <w:headerReference r:id="rId5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text" w:tblpX="58" w:tblpY="7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586"/>
        <w:gridCol w:w="883"/>
        <w:gridCol w:w="710"/>
        <w:gridCol w:w="892"/>
        <w:gridCol w:w="1057"/>
        <w:gridCol w:w="150"/>
        <w:gridCol w:w="62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spacing w:line="480" w:lineRule="auto"/>
              <w:jc w:val="center"/>
              <w:rPr>
                <w:sz w:val="16"/>
                <w:szCs w:val="11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龙岗区“龙岗工匠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工作室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”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3851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单位联系人</w:t>
            </w:r>
          </w:p>
        </w:tc>
        <w:tc>
          <w:tcPr>
            <w:tcW w:w="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79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联系方式</w:t>
            </w:r>
          </w:p>
        </w:tc>
        <w:tc>
          <w:tcPr>
            <w:tcW w:w="2096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2246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9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领头人姓名</w:t>
            </w:r>
          </w:p>
        </w:tc>
        <w:tc>
          <w:tcPr>
            <w:tcW w:w="8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3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5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</w:tc>
        <w:tc>
          <w:tcPr>
            <w:tcW w:w="17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1021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7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021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领头人联系电话</w:t>
            </w:r>
          </w:p>
        </w:tc>
        <w:tc>
          <w:tcPr>
            <w:tcW w:w="1021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从事职业（工种）</w:t>
            </w:r>
          </w:p>
        </w:tc>
        <w:tc>
          <w:tcPr>
            <w:tcW w:w="17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职业技能等级</w:t>
            </w:r>
          </w:p>
        </w:tc>
        <w:tc>
          <w:tcPr>
            <w:tcW w:w="102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工作室地点</w:t>
            </w:r>
          </w:p>
        </w:tc>
        <w:tc>
          <w:tcPr>
            <w:tcW w:w="175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7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工作室面积</w:t>
            </w:r>
          </w:p>
        </w:tc>
        <w:tc>
          <w:tcPr>
            <w:tcW w:w="1021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</w:trPr>
        <w:tc>
          <w:tcPr>
            <w:tcW w:w="11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申报单位意见</w:t>
            </w:r>
          </w:p>
        </w:tc>
        <w:tc>
          <w:tcPr>
            <w:tcW w:w="3851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1"/>
                <w:szCs w:val="11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法定代表人签字：</w:t>
            </w:r>
          </w:p>
          <w:p>
            <w:pPr>
              <w:pStyle w:val="2"/>
              <w:jc w:val="center"/>
              <w:rPr>
                <w:rFonts w:hint="eastAsia"/>
                <w:sz w:val="28"/>
                <w:szCs w:val="18"/>
              </w:rPr>
            </w:pPr>
          </w:p>
          <w:p>
            <w:pPr>
              <w:spacing w:line="560" w:lineRule="exact"/>
              <w:ind w:firstLine="3840" w:firstLineChars="1600"/>
              <w:jc w:val="both"/>
              <w:rPr>
                <w:rFonts w:hint="eastAsia"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公章：</w:t>
            </w:r>
          </w:p>
          <w:p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     月     日</w:t>
            </w:r>
          </w:p>
        </w:tc>
      </w:tr>
    </w:tbl>
    <w:p>
      <w:pPr>
        <w:rPr>
          <w:rFonts w:hint="default" w:ascii="宋体" w:hAnsi="宋体" w:eastAsia="宋体" w:cs="宋体"/>
          <w:sz w:val="44"/>
          <w:szCs w:val="44"/>
        </w:rPr>
      </w:pPr>
      <w:r>
        <w:rPr>
          <w:rFonts w:hint="default" w:ascii="宋体" w:hAnsi="宋体" w:eastAsia="宋体" w:cs="宋体"/>
          <w:sz w:val="44"/>
          <w:szCs w:val="44"/>
        </w:rPr>
        <w:br w:type="page"/>
      </w:r>
    </w:p>
    <w:p>
      <w:pPr>
        <w:pStyle w:val="2"/>
        <w:rPr>
          <w:rFonts w:hint="default"/>
        </w:rPr>
        <w:sectPr>
          <w:footerReference r:id="rId6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line="720" w:lineRule="auto"/>
        <w:jc w:val="center"/>
        <w:rPr>
          <w:rFonts w:hint="eastAsia" w:ascii="黑体" w:hAnsi="黑体" w:eastAsia="黑体" w:cs="黑体"/>
          <w:sz w:val="11"/>
          <w:szCs w:val="11"/>
        </w:rPr>
      </w:pPr>
      <w:r>
        <w:rPr>
          <w:rFonts w:hint="eastAsia" w:ascii="宋体" w:hAnsi="宋体" w:cs="宋体"/>
          <w:sz w:val="44"/>
          <w:szCs w:val="44"/>
        </w:rPr>
        <w:t>工作室成员信息表</w:t>
      </w:r>
    </w:p>
    <w:tbl>
      <w:tblPr>
        <w:tblStyle w:val="11"/>
        <w:tblW w:w="14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76"/>
        <w:gridCol w:w="838"/>
        <w:gridCol w:w="1056"/>
        <w:gridCol w:w="2294"/>
        <w:gridCol w:w="1204"/>
        <w:gridCol w:w="810"/>
        <w:gridCol w:w="1695"/>
        <w:gridCol w:w="1488"/>
        <w:gridCol w:w="1620"/>
        <w:gridCol w:w="1170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38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2294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204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工作岗位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毕业院校及专业</w:t>
            </w:r>
          </w:p>
        </w:tc>
        <w:tc>
          <w:tcPr>
            <w:tcW w:w="1488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</w:t>
            </w:r>
            <w:r>
              <w:rPr>
                <w:rFonts w:hint="eastAsia"/>
                <w:sz w:val="20"/>
                <w:szCs w:val="20"/>
                <w:lang w:eastAsia="zh-CN"/>
              </w:rPr>
              <w:t>作</w:t>
            </w: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技能/职称证书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联系方式</w:t>
            </w:r>
          </w:p>
        </w:tc>
        <w:tc>
          <w:tcPr>
            <w:tcW w:w="759" w:type="dxa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ind w:right="880" w:rightChars="275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6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29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spacing w:line="560" w:lineRule="exact"/>
            </w:pPr>
          </w:p>
        </w:tc>
      </w:tr>
    </w:tbl>
    <w:p>
      <w:pPr>
        <w:pStyle w:val="2"/>
        <w:rPr>
          <w:rFonts w:hint="default"/>
        </w:rPr>
      </w:pPr>
    </w:p>
    <w:p>
      <w:pPr>
        <w:pStyle w:val="2"/>
        <w:ind w:left="0" w:leftChars="0" w:firstLine="0" w:firstLineChars="0"/>
        <w:jc w:val="both"/>
        <w:rPr>
          <w:rFonts w:hint="default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720" w:lineRule="auto"/>
        <w:ind w:left="0" w:leftChars="0" w:firstLine="0" w:firstLineChars="0"/>
        <w:jc w:val="center"/>
      </w:pPr>
      <w:r>
        <w:rPr>
          <w:rFonts w:hint="eastAsia" w:ascii="宋体" w:hAnsi="宋体" w:cs="宋体"/>
          <w:color w:val="000000"/>
          <w:sz w:val="44"/>
          <w:szCs w:val="44"/>
        </w:rPr>
        <w:t>工作室成员个人简介</w:t>
      </w:r>
    </w:p>
    <w:tbl>
      <w:tblPr>
        <w:tblStyle w:val="11"/>
        <w:tblpPr w:leftFromText="180" w:rightFromText="180" w:vertAnchor="text" w:tblpX="58" w:tblpY="7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474"/>
        <w:gridCol w:w="908"/>
        <w:gridCol w:w="759"/>
        <w:gridCol w:w="979"/>
        <w:gridCol w:w="890"/>
        <w:gridCol w:w="321"/>
        <w:gridCol w:w="776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8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66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5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6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73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210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73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1210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0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技术职称及等级</w:t>
            </w:r>
          </w:p>
        </w:tc>
        <w:tc>
          <w:tcPr>
            <w:tcW w:w="1733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31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职业资格（技能）及等级</w:t>
            </w:r>
          </w:p>
        </w:tc>
        <w:tc>
          <w:tcPr>
            <w:tcW w:w="1210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0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工作与学习经历</w:t>
            </w:r>
          </w:p>
        </w:tc>
        <w:tc>
          <w:tcPr>
            <w:tcW w:w="3975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02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工作室负责内容</w:t>
            </w:r>
          </w:p>
        </w:tc>
        <w:tc>
          <w:tcPr>
            <w:tcW w:w="3975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default"/>
        </w:rPr>
      </w:pPr>
    </w:p>
    <w:tbl>
      <w:tblPr>
        <w:tblStyle w:val="11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exac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tabs>
                <w:tab w:val="left" w:pos="4701"/>
              </w:tabs>
              <w:spacing w:line="56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工作室场地平面图或现场照片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4701"/>
              </w:tabs>
              <w:spacing w:line="5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0" w:hRule="exac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tabs>
                <w:tab w:val="left" w:pos="4701"/>
              </w:tabs>
              <w:spacing w:line="560" w:lineRule="exact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区域使用划分说明</w:t>
            </w:r>
          </w:p>
        </w:tc>
        <w:tc>
          <w:tcPr>
            <w:tcW w:w="7421" w:type="dxa"/>
            <w:noWrap w:val="0"/>
            <w:vAlign w:val="center"/>
          </w:tcPr>
          <w:p>
            <w:pPr>
              <w:tabs>
                <w:tab w:val="left" w:pos="4701"/>
              </w:tabs>
              <w:spacing w:line="560" w:lineRule="exact"/>
              <w:rPr>
                <w:rFonts w:hint="eastAsia"/>
              </w:rPr>
            </w:pPr>
          </w:p>
        </w:tc>
      </w:tr>
    </w:tbl>
    <w:p>
      <w:pPr>
        <w:pStyle w:val="2"/>
        <w:spacing w:line="720" w:lineRule="auto"/>
        <w:ind w:left="0" w:leftChars="0" w:firstLine="0" w:firstLineChars="0"/>
        <w:jc w:val="center"/>
        <w:rPr>
          <w:rFonts w:hint="eastAsia" w:cs="宋体"/>
          <w:b w:val="0"/>
          <w:bCs/>
          <w:szCs w:val="44"/>
        </w:rPr>
      </w:pPr>
      <w:r>
        <w:rPr>
          <w:rFonts w:hint="eastAsia" w:cs="宋体"/>
          <w:b w:val="0"/>
          <w:bCs/>
          <w:szCs w:val="44"/>
        </w:rPr>
        <w:t>工作室场地及设备信息表</w:t>
      </w:r>
    </w:p>
    <w:tbl>
      <w:tblPr>
        <w:tblStyle w:val="11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95"/>
        <w:gridCol w:w="1805"/>
        <w:gridCol w:w="997"/>
        <w:gridCol w:w="2249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exac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设备型号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249" w:type="dxa"/>
            <w:noWrap w:val="0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设备情况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（到位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/采购中预计到位时间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eastAsia="仿宋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（专用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/混用</w:t>
            </w:r>
            <w:r>
              <w:rPr>
                <w:rFonts w:hint="eastAsia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249" w:type="dxa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both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  <w:p>
            <w:pPr>
              <w:pStyle w:val="2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69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05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997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2249" w:type="dxa"/>
            <w:noWrap w:val="0"/>
            <w:vAlign w:val="top"/>
          </w:tcPr>
          <w:p>
            <w:pPr>
              <w:spacing w:line="560" w:lineRule="exact"/>
            </w:pPr>
          </w:p>
        </w:tc>
        <w:tc>
          <w:tcPr>
            <w:tcW w:w="1894" w:type="dxa"/>
            <w:noWrap w:val="0"/>
            <w:vAlign w:val="top"/>
          </w:tcPr>
          <w:p>
            <w:pPr>
              <w:spacing w:line="560" w:lineRule="exact"/>
            </w:pPr>
          </w:p>
        </w:tc>
      </w:tr>
    </w:tbl>
    <w:p>
      <w:pPr>
        <w:ind w:left="0" w:leftChars="0" w:firstLine="0" w:firstLineChars="0"/>
        <w:rPr>
          <w:rFonts w:hint="eastAsia" w:eastAsia="仿宋_GB2312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both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2.5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Ae0Tf3UAAAACAEAAA8AAAAAAAAAAQAgAAAA&#10;OAAAAGRycy9kb3ducmV2LnhtbFBLAQIUABQAAAAIAIdO4kCW3w8JMgIAAGMEAAAOAAAAAAAAAAEA&#10;IAAAADk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both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rPr>
        <w:rFonts w:hint="default"/>
      </w:rPr>
    </w:pPr>
    <w:r>
      <w:rPr>
        <w:rFonts w:hint="default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revisionView w:markup="0"/>
  <w:trackRevisions w:val="1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F35"/>
    <w:rsid w:val="000019A4"/>
    <w:rsid w:val="00070574"/>
    <w:rsid w:val="000A4542"/>
    <w:rsid w:val="000D3C71"/>
    <w:rsid w:val="0019197F"/>
    <w:rsid w:val="0019461B"/>
    <w:rsid w:val="001B1292"/>
    <w:rsid w:val="001D6770"/>
    <w:rsid w:val="00230C90"/>
    <w:rsid w:val="00231AE5"/>
    <w:rsid w:val="00247DEC"/>
    <w:rsid w:val="002729D8"/>
    <w:rsid w:val="002768F3"/>
    <w:rsid w:val="00296B94"/>
    <w:rsid w:val="00321650"/>
    <w:rsid w:val="00323775"/>
    <w:rsid w:val="00380834"/>
    <w:rsid w:val="00380F35"/>
    <w:rsid w:val="003B3B55"/>
    <w:rsid w:val="003F1B7A"/>
    <w:rsid w:val="00404111"/>
    <w:rsid w:val="00413D2B"/>
    <w:rsid w:val="00444635"/>
    <w:rsid w:val="00476067"/>
    <w:rsid w:val="00477961"/>
    <w:rsid w:val="00481DD5"/>
    <w:rsid w:val="004B0760"/>
    <w:rsid w:val="004F43AB"/>
    <w:rsid w:val="004F5E18"/>
    <w:rsid w:val="00527EEC"/>
    <w:rsid w:val="005B5F45"/>
    <w:rsid w:val="00624DD5"/>
    <w:rsid w:val="006520DF"/>
    <w:rsid w:val="00675BBF"/>
    <w:rsid w:val="00697E77"/>
    <w:rsid w:val="0079145A"/>
    <w:rsid w:val="007C5FD5"/>
    <w:rsid w:val="007E6749"/>
    <w:rsid w:val="0087367D"/>
    <w:rsid w:val="00882C84"/>
    <w:rsid w:val="0089050A"/>
    <w:rsid w:val="008A193A"/>
    <w:rsid w:val="008B77D0"/>
    <w:rsid w:val="009B63FC"/>
    <w:rsid w:val="009D08D3"/>
    <w:rsid w:val="009E111F"/>
    <w:rsid w:val="009F55F4"/>
    <w:rsid w:val="00A45C4F"/>
    <w:rsid w:val="00A75800"/>
    <w:rsid w:val="00AF03C9"/>
    <w:rsid w:val="00B012B0"/>
    <w:rsid w:val="00B2603B"/>
    <w:rsid w:val="00B33B0F"/>
    <w:rsid w:val="00BA4470"/>
    <w:rsid w:val="00BF66A5"/>
    <w:rsid w:val="00C2468B"/>
    <w:rsid w:val="00C35422"/>
    <w:rsid w:val="00C558EB"/>
    <w:rsid w:val="00D42F31"/>
    <w:rsid w:val="00D76AED"/>
    <w:rsid w:val="00D82FB0"/>
    <w:rsid w:val="00D835EA"/>
    <w:rsid w:val="00D862DC"/>
    <w:rsid w:val="00D87088"/>
    <w:rsid w:val="00D97F43"/>
    <w:rsid w:val="00DA6876"/>
    <w:rsid w:val="00DB24FA"/>
    <w:rsid w:val="00DC5EC4"/>
    <w:rsid w:val="00DE68EE"/>
    <w:rsid w:val="00E239BA"/>
    <w:rsid w:val="00E76CC4"/>
    <w:rsid w:val="00E92AD9"/>
    <w:rsid w:val="00ED283C"/>
    <w:rsid w:val="00F522F7"/>
    <w:rsid w:val="00F5425C"/>
    <w:rsid w:val="00FC4221"/>
    <w:rsid w:val="00FE5B2A"/>
    <w:rsid w:val="07EE9BA9"/>
    <w:rsid w:val="07FFC09B"/>
    <w:rsid w:val="0AAD5BA8"/>
    <w:rsid w:val="0DF51515"/>
    <w:rsid w:val="167FB3F5"/>
    <w:rsid w:val="1937E3E1"/>
    <w:rsid w:val="1DFFA899"/>
    <w:rsid w:val="1F5FC2DF"/>
    <w:rsid w:val="1FBAC300"/>
    <w:rsid w:val="1FEB690B"/>
    <w:rsid w:val="25FB6B9C"/>
    <w:rsid w:val="273D7DEA"/>
    <w:rsid w:val="27B799A2"/>
    <w:rsid w:val="2AEDD8A3"/>
    <w:rsid w:val="2BF3E2F0"/>
    <w:rsid w:val="2D079FFC"/>
    <w:rsid w:val="2D9648F1"/>
    <w:rsid w:val="2D9BFF8C"/>
    <w:rsid w:val="2DB720AA"/>
    <w:rsid w:val="32BF64AC"/>
    <w:rsid w:val="34EF9407"/>
    <w:rsid w:val="3543491C"/>
    <w:rsid w:val="35BD48DB"/>
    <w:rsid w:val="37FE9B77"/>
    <w:rsid w:val="38F7E7F2"/>
    <w:rsid w:val="39FB23FA"/>
    <w:rsid w:val="3B7B58A0"/>
    <w:rsid w:val="3CF6A6BA"/>
    <w:rsid w:val="3D8D7BD3"/>
    <w:rsid w:val="3DEB7035"/>
    <w:rsid w:val="3DF34D6F"/>
    <w:rsid w:val="3E263D10"/>
    <w:rsid w:val="3E9FFFC2"/>
    <w:rsid w:val="3EEE84E5"/>
    <w:rsid w:val="3EEFBED3"/>
    <w:rsid w:val="3EFF826F"/>
    <w:rsid w:val="3F4E4E99"/>
    <w:rsid w:val="3FA0BD88"/>
    <w:rsid w:val="3FD9A974"/>
    <w:rsid w:val="3FEF4A44"/>
    <w:rsid w:val="3FFB2C7E"/>
    <w:rsid w:val="3FFCEC69"/>
    <w:rsid w:val="40E06216"/>
    <w:rsid w:val="45B320A6"/>
    <w:rsid w:val="4BBF2032"/>
    <w:rsid w:val="4CA131C7"/>
    <w:rsid w:val="4CEBFD95"/>
    <w:rsid w:val="4D97417D"/>
    <w:rsid w:val="4DB71C93"/>
    <w:rsid w:val="4E5F5F83"/>
    <w:rsid w:val="4EBB19D4"/>
    <w:rsid w:val="4FEDEDA4"/>
    <w:rsid w:val="4FFF997B"/>
    <w:rsid w:val="5289618B"/>
    <w:rsid w:val="53DDF6D6"/>
    <w:rsid w:val="54D74B91"/>
    <w:rsid w:val="57FB5C5B"/>
    <w:rsid w:val="5939E846"/>
    <w:rsid w:val="59AB9E94"/>
    <w:rsid w:val="5A3ECEC8"/>
    <w:rsid w:val="5B9B533C"/>
    <w:rsid w:val="5BB772CC"/>
    <w:rsid w:val="5BF7C554"/>
    <w:rsid w:val="5CF132AF"/>
    <w:rsid w:val="5D130A1A"/>
    <w:rsid w:val="5D731B0A"/>
    <w:rsid w:val="5DF67E48"/>
    <w:rsid w:val="5DFF2F22"/>
    <w:rsid w:val="5EAD37E8"/>
    <w:rsid w:val="5EC7C8D1"/>
    <w:rsid w:val="5F1F98A6"/>
    <w:rsid w:val="5F2F12A6"/>
    <w:rsid w:val="5F662F70"/>
    <w:rsid w:val="5F7B009D"/>
    <w:rsid w:val="5F7D7B5D"/>
    <w:rsid w:val="5F88251E"/>
    <w:rsid w:val="5FD21317"/>
    <w:rsid w:val="5FF1E060"/>
    <w:rsid w:val="62FFB813"/>
    <w:rsid w:val="67BF9CD3"/>
    <w:rsid w:val="67E3AC6F"/>
    <w:rsid w:val="67F5D8F7"/>
    <w:rsid w:val="67FF805C"/>
    <w:rsid w:val="6AFA2014"/>
    <w:rsid w:val="6BB76ACD"/>
    <w:rsid w:val="6BB9C4C2"/>
    <w:rsid w:val="6BF22103"/>
    <w:rsid w:val="6CFD85F6"/>
    <w:rsid w:val="6E7D925A"/>
    <w:rsid w:val="6EBFAB1D"/>
    <w:rsid w:val="6EFE4210"/>
    <w:rsid w:val="6EFEDCEB"/>
    <w:rsid w:val="6FFE2776"/>
    <w:rsid w:val="6FFF220B"/>
    <w:rsid w:val="73BF0EB0"/>
    <w:rsid w:val="73DACC81"/>
    <w:rsid w:val="73FF9B4D"/>
    <w:rsid w:val="74756202"/>
    <w:rsid w:val="75FDF63F"/>
    <w:rsid w:val="764E2891"/>
    <w:rsid w:val="767FDCEC"/>
    <w:rsid w:val="76ED0D1A"/>
    <w:rsid w:val="773542D5"/>
    <w:rsid w:val="77632F6A"/>
    <w:rsid w:val="77B3F71B"/>
    <w:rsid w:val="77B75EB5"/>
    <w:rsid w:val="77BCF170"/>
    <w:rsid w:val="77E56BF7"/>
    <w:rsid w:val="77E7BEF8"/>
    <w:rsid w:val="77FEF4C0"/>
    <w:rsid w:val="78B9AA6E"/>
    <w:rsid w:val="79EDE9E4"/>
    <w:rsid w:val="7A3D05A8"/>
    <w:rsid w:val="7A7E3463"/>
    <w:rsid w:val="7ACFA0AE"/>
    <w:rsid w:val="7AF62AC6"/>
    <w:rsid w:val="7B3F4788"/>
    <w:rsid w:val="7B7FB3EC"/>
    <w:rsid w:val="7BBE72CC"/>
    <w:rsid w:val="7BD709FD"/>
    <w:rsid w:val="7C3FC83A"/>
    <w:rsid w:val="7CF3CE9D"/>
    <w:rsid w:val="7CFDF8C2"/>
    <w:rsid w:val="7CFEDB50"/>
    <w:rsid w:val="7D3A6BC1"/>
    <w:rsid w:val="7D71EB05"/>
    <w:rsid w:val="7DAE0ABE"/>
    <w:rsid w:val="7DBF4C37"/>
    <w:rsid w:val="7DE19610"/>
    <w:rsid w:val="7DEFE2D1"/>
    <w:rsid w:val="7DF712B9"/>
    <w:rsid w:val="7DFB3073"/>
    <w:rsid w:val="7E575F12"/>
    <w:rsid w:val="7E6D8872"/>
    <w:rsid w:val="7E7F681B"/>
    <w:rsid w:val="7EB6C9AA"/>
    <w:rsid w:val="7EB79031"/>
    <w:rsid w:val="7EB7969C"/>
    <w:rsid w:val="7EDD6D64"/>
    <w:rsid w:val="7EEFAD2B"/>
    <w:rsid w:val="7EF2D1FD"/>
    <w:rsid w:val="7EFF1E8A"/>
    <w:rsid w:val="7F337327"/>
    <w:rsid w:val="7F3F06C0"/>
    <w:rsid w:val="7F7B037F"/>
    <w:rsid w:val="7F7EE955"/>
    <w:rsid w:val="7F7F238F"/>
    <w:rsid w:val="7F7F6532"/>
    <w:rsid w:val="7F8FDFE8"/>
    <w:rsid w:val="7F9D5DCE"/>
    <w:rsid w:val="7FB8C3E0"/>
    <w:rsid w:val="7FBE3C43"/>
    <w:rsid w:val="7FCF3361"/>
    <w:rsid w:val="7FD234D9"/>
    <w:rsid w:val="7FDA87F2"/>
    <w:rsid w:val="7FDBD867"/>
    <w:rsid w:val="7FDD4876"/>
    <w:rsid w:val="7FDD58C7"/>
    <w:rsid w:val="7FDEE2CD"/>
    <w:rsid w:val="7FDF35E0"/>
    <w:rsid w:val="7FE73BFB"/>
    <w:rsid w:val="7FE7BCF6"/>
    <w:rsid w:val="7FF1FED2"/>
    <w:rsid w:val="7FFB9B88"/>
    <w:rsid w:val="7FFDB2FC"/>
    <w:rsid w:val="7FFEC4AE"/>
    <w:rsid w:val="7FFF7DA3"/>
    <w:rsid w:val="7FFFB0D4"/>
    <w:rsid w:val="7FFFE7BA"/>
    <w:rsid w:val="83DFD21D"/>
    <w:rsid w:val="85EF67E6"/>
    <w:rsid w:val="8BFE858C"/>
    <w:rsid w:val="94AF05C8"/>
    <w:rsid w:val="9634DAAC"/>
    <w:rsid w:val="97B790A2"/>
    <w:rsid w:val="9BFB0AEA"/>
    <w:rsid w:val="9BFFED19"/>
    <w:rsid w:val="9F7D243C"/>
    <w:rsid w:val="9FF72557"/>
    <w:rsid w:val="9FF9D03B"/>
    <w:rsid w:val="AFFF4146"/>
    <w:rsid w:val="B0FC8301"/>
    <w:rsid w:val="B4FED705"/>
    <w:rsid w:val="B57B37E9"/>
    <w:rsid w:val="B6F555C6"/>
    <w:rsid w:val="B6FF64FF"/>
    <w:rsid w:val="B7B75742"/>
    <w:rsid w:val="B7DDC7FD"/>
    <w:rsid w:val="B9DF25DA"/>
    <w:rsid w:val="B9F73D0D"/>
    <w:rsid w:val="BAF6E40E"/>
    <w:rsid w:val="BB37008D"/>
    <w:rsid w:val="BB7F8821"/>
    <w:rsid w:val="BBFFE66E"/>
    <w:rsid w:val="BC7EC76E"/>
    <w:rsid w:val="BCC76FB6"/>
    <w:rsid w:val="BCEF229A"/>
    <w:rsid w:val="BD5F7AED"/>
    <w:rsid w:val="BDD58C19"/>
    <w:rsid w:val="BE2D8CFB"/>
    <w:rsid w:val="BEDA6EB8"/>
    <w:rsid w:val="BEDE1252"/>
    <w:rsid w:val="BF5FB2BF"/>
    <w:rsid w:val="BF7D6C13"/>
    <w:rsid w:val="BFDAC40D"/>
    <w:rsid w:val="BFDBB6C8"/>
    <w:rsid w:val="BFDF7631"/>
    <w:rsid w:val="BFDFE547"/>
    <w:rsid w:val="BFF78145"/>
    <w:rsid w:val="BFFD90DE"/>
    <w:rsid w:val="BFFE7D0E"/>
    <w:rsid w:val="C61FD1F5"/>
    <w:rsid w:val="CBE9F832"/>
    <w:rsid w:val="CDFF8229"/>
    <w:rsid w:val="CF1FF674"/>
    <w:rsid w:val="CFAA7AE1"/>
    <w:rsid w:val="CFDC5F2B"/>
    <w:rsid w:val="D4FF06B8"/>
    <w:rsid w:val="D5FDC787"/>
    <w:rsid w:val="D6FE2F24"/>
    <w:rsid w:val="D7E3D42C"/>
    <w:rsid w:val="DB772C5B"/>
    <w:rsid w:val="DBB6AF4E"/>
    <w:rsid w:val="DBDD5901"/>
    <w:rsid w:val="DBE91072"/>
    <w:rsid w:val="DBF7C0FD"/>
    <w:rsid w:val="DBFFFF5D"/>
    <w:rsid w:val="DCFEFB0D"/>
    <w:rsid w:val="DD4F0499"/>
    <w:rsid w:val="DDFE17E9"/>
    <w:rsid w:val="DDFE6C01"/>
    <w:rsid w:val="DEA74471"/>
    <w:rsid w:val="DF5FDABD"/>
    <w:rsid w:val="DF6FAE9D"/>
    <w:rsid w:val="DFBF517C"/>
    <w:rsid w:val="DFF32B15"/>
    <w:rsid w:val="DFF88A61"/>
    <w:rsid w:val="DFFD3CC2"/>
    <w:rsid w:val="DFFE2AF1"/>
    <w:rsid w:val="E25FE1C8"/>
    <w:rsid w:val="E37338EE"/>
    <w:rsid w:val="E77EED47"/>
    <w:rsid w:val="E77F7A86"/>
    <w:rsid w:val="E795099D"/>
    <w:rsid w:val="E7BE13B2"/>
    <w:rsid w:val="E7D62E5A"/>
    <w:rsid w:val="E7DD9BED"/>
    <w:rsid w:val="EB9AE4FB"/>
    <w:rsid w:val="EBFDF85D"/>
    <w:rsid w:val="ED368306"/>
    <w:rsid w:val="EE3EF565"/>
    <w:rsid w:val="EF3C9642"/>
    <w:rsid w:val="EF779410"/>
    <w:rsid w:val="EF9ED536"/>
    <w:rsid w:val="EFBDBC70"/>
    <w:rsid w:val="EFBFB6EA"/>
    <w:rsid w:val="EFCB1A6F"/>
    <w:rsid w:val="EFEF834B"/>
    <w:rsid w:val="EFFEEDBE"/>
    <w:rsid w:val="F2F7085C"/>
    <w:rsid w:val="F2FF0AB8"/>
    <w:rsid w:val="F337F89A"/>
    <w:rsid w:val="F3FF0495"/>
    <w:rsid w:val="F67FFD12"/>
    <w:rsid w:val="F6E542B8"/>
    <w:rsid w:val="F73789FA"/>
    <w:rsid w:val="F77F5776"/>
    <w:rsid w:val="F7A7F9E8"/>
    <w:rsid w:val="F7AC9E14"/>
    <w:rsid w:val="F8DD6C5D"/>
    <w:rsid w:val="F9EF1360"/>
    <w:rsid w:val="F9FC5446"/>
    <w:rsid w:val="FAAE1ACE"/>
    <w:rsid w:val="FB75B92B"/>
    <w:rsid w:val="FBBA9EFD"/>
    <w:rsid w:val="FBD534E1"/>
    <w:rsid w:val="FBDF8048"/>
    <w:rsid w:val="FBF5F877"/>
    <w:rsid w:val="FBFC5340"/>
    <w:rsid w:val="FC6D1010"/>
    <w:rsid w:val="FCD7DBDC"/>
    <w:rsid w:val="FCEFAAA9"/>
    <w:rsid w:val="FCFC3C81"/>
    <w:rsid w:val="FCFD9647"/>
    <w:rsid w:val="FCFFBCF3"/>
    <w:rsid w:val="FD5BFA0E"/>
    <w:rsid w:val="FD7F8525"/>
    <w:rsid w:val="FDCFFF99"/>
    <w:rsid w:val="FDEEA707"/>
    <w:rsid w:val="FDEFAA16"/>
    <w:rsid w:val="FDF59690"/>
    <w:rsid w:val="FE3FA1B6"/>
    <w:rsid w:val="FE648F9E"/>
    <w:rsid w:val="FE6968EA"/>
    <w:rsid w:val="FE7F2D54"/>
    <w:rsid w:val="FED76C4E"/>
    <w:rsid w:val="FEFB8730"/>
    <w:rsid w:val="FEFD4264"/>
    <w:rsid w:val="FEFF98E0"/>
    <w:rsid w:val="FF356184"/>
    <w:rsid w:val="FF7FD87B"/>
    <w:rsid w:val="FFBF5414"/>
    <w:rsid w:val="FFCDFEA2"/>
    <w:rsid w:val="FFD602D7"/>
    <w:rsid w:val="FFDECD41"/>
    <w:rsid w:val="FFEE1521"/>
    <w:rsid w:val="FFF5A2DD"/>
    <w:rsid w:val="FFF65B86"/>
    <w:rsid w:val="FFF6E44D"/>
    <w:rsid w:val="FFF70718"/>
    <w:rsid w:val="FFFBF59B"/>
    <w:rsid w:val="FFFD173B"/>
    <w:rsid w:val="FFFF1CDC"/>
    <w:rsid w:val="FF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0" w:after="0" w:afterAutospacing="0" w:line="560" w:lineRule="exact"/>
      <w:ind w:firstLine="640" w:firstLineChars="200"/>
      <w:jc w:val="left"/>
      <w:outlineLvl w:val="1"/>
    </w:pPr>
    <w:rPr>
      <w:rFonts w:hint="eastAsia" w:ascii="黑体" w:hAnsi="黑体" w:eastAsia="黑体" w:cs="Times New Roman"/>
      <w:kern w:val="0"/>
      <w:lang w:bidi="ar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Times New Roman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642" w:firstLineChars="200"/>
      <w:outlineLvl w:val="3"/>
    </w:pPr>
    <w:rPr>
      <w:rFonts w:ascii="仿宋_GB2312" w:hAnsi="仿宋_GB2312" w:cs="Times New Roman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ascii="宋体" w:hAnsi="宋体"/>
      <w:b/>
      <w:sz w:val="44"/>
    </w:rPr>
  </w:style>
  <w:style w:type="paragraph" w:styleId="7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semiHidden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3 Char1"/>
    <w:link w:val="5"/>
    <w:qFormat/>
    <w:uiPriority w:val="0"/>
    <w:rPr>
      <w:rFonts w:ascii="楷体_GB2312" w:hAnsi="楷体_GB2312" w:eastAsia="楷体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1053</Words>
  <Characters>6004</Characters>
  <Lines>50</Lines>
  <Paragraphs>14</Paragraphs>
  <TotalTime>9</TotalTime>
  <ScaleCrop>false</ScaleCrop>
  <LinksUpToDate>false</LinksUpToDate>
  <CharactersWithSpaces>7043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2019-09-16T17:07:00Z</dcterms:created>
  <dc:creator>ZXZX-Shiyuemei</dc:creator>
  <cp:lastModifiedBy>罗丹玉</cp:lastModifiedBy>
  <cp:lastPrinted>2023-09-09T19:07:00Z</cp:lastPrinted>
  <dcterms:modified xsi:type="dcterms:W3CDTF">2023-09-13T10:26:11Z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1CA0AF4F4013169D00DAF2630A74C1C6</vt:lpwstr>
  </property>
</Properties>
</file>