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2022年之前认定的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龙华区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科技企业孵化载体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名单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83"/>
        <w:gridCol w:w="3100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科技创新园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认定类别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园区名称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加速器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（5个）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深圳市锦绣大地投资有限公司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锦绣科学园加速器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深圳市硅谷动力产业园运营有限公司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硅谷动力·第二园（新一代信息技术产业园）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深圳市中林实业发展有限公司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宝能科技园科技企业加速器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2016年11月10日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（2021年06月19日扩增）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深圳市银星投资集团有限公司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银星科技企业加速器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（2023年5月4日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扩增）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深圳市恒迪商置有限公司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颐丰华创新产业园加速器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科技企业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孵化器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深圳市众创空间创业投资管理有限公司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WeUp众创空间科技企业孵化器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深圳市银星投资集团有限公司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龙华区科技企业孵化器（银星分园）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2012年10月31日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深圳市中林实业发展有限公司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龙华区科技企业孵化器（宝能分园）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深圳市恒迪物业管理有限公司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颐丰华科技孵化器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深圳市润众投资有限公司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1980科技企业孵化器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深圳市锦绣大地投资有限公司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爱码客科技企业孵化器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深圳市卓信盈投资控股有限公司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港之龙科技孵化中心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深圳市智慧谷产业园管理有限公司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智慧</w:t>
            </w:r>
            <w:r>
              <w:rPr>
                <w:rFonts w:hint="eastAsia" w:ascii="MS Mincho" w:hAnsi="MS Mincho" w:eastAsia="MS Mincho" w:cs="MS Mincho"/>
                <w:sz w:val="24"/>
              </w:rPr>
              <w:t>▪</w:t>
            </w:r>
            <w:r>
              <w:rPr>
                <w:rFonts w:hint="eastAsia"/>
                <w:sz w:val="24"/>
              </w:rPr>
              <w:t xml:space="preserve"> 翼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2016年11月10日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深圳市硅谷动力产业园运营有限公司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硅谷大院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深圳中科育成中心管理有限公司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中国科学院深圳现代产业技术创新和育成中心龙华科技企业孵化器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深圳青创产业孵化管理有限公司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湾区青创产业孵化器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深圳市创新硅谷产业运营有限公司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创新硅谷科技孵化器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深圳力合报业大数据中心有限公司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清华信息港·龙华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深圳市汇智宏创投资管理有限公司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七彩筑梦空间科技孵化器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深圳市众创空间创业投资管理有限公司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We Serve紫荆1号双创园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众创空间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深圳市众创空间创业投资管理有限公司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We Serve 众创空间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2016年11月10日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深圳市豪屹投资有限公司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优城创客空间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深圳市小牛信息技术服务有限公司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深圳Niuwork众创空间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深圳市渡创科技信息有限公司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渡创视空间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深圳市意赛服装科技有限公司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深圳市意赛时尚科技众创空间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2020年8月28日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4A5B"/>
    <w:rsid w:val="00F14A59"/>
    <w:rsid w:val="014B33D7"/>
    <w:rsid w:val="05F7129C"/>
    <w:rsid w:val="0A316F26"/>
    <w:rsid w:val="0B3E1834"/>
    <w:rsid w:val="13804CC9"/>
    <w:rsid w:val="14D447CE"/>
    <w:rsid w:val="156D2675"/>
    <w:rsid w:val="1C791FA1"/>
    <w:rsid w:val="1D9F5054"/>
    <w:rsid w:val="1E345600"/>
    <w:rsid w:val="1EF93926"/>
    <w:rsid w:val="20662062"/>
    <w:rsid w:val="21A275EE"/>
    <w:rsid w:val="286E42DB"/>
    <w:rsid w:val="29B25243"/>
    <w:rsid w:val="2FCDC910"/>
    <w:rsid w:val="32CA4A5B"/>
    <w:rsid w:val="331C7E75"/>
    <w:rsid w:val="35425387"/>
    <w:rsid w:val="35CB2F65"/>
    <w:rsid w:val="3766781D"/>
    <w:rsid w:val="3A21704E"/>
    <w:rsid w:val="3C011612"/>
    <w:rsid w:val="3DB95984"/>
    <w:rsid w:val="403167D6"/>
    <w:rsid w:val="40803907"/>
    <w:rsid w:val="41327D77"/>
    <w:rsid w:val="43A259FF"/>
    <w:rsid w:val="448A2FE6"/>
    <w:rsid w:val="465A7222"/>
    <w:rsid w:val="47E55333"/>
    <w:rsid w:val="48A108E8"/>
    <w:rsid w:val="58D2271D"/>
    <w:rsid w:val="58D7C65E"/>
    <w:rsid w:val="59D700E1"/>
    <w:rsid w:val="5C3C5122"/>
    <w:rsid w:val="5DDFA30C"/>
    <w:rsid w:val="5EBF8224"/>
    <w:rsid w:val="64320AF2"/>
    <w:rsid w:val="64F15FA4"/>
    <w:rsid w:val="6DD64E7E"/>
    <w:rsid w:val="752B844B"/>
    <w:rsid w:val="7A40248A"/>
    <w:rsid w:val="7B7F1B00"/>
    <w:rsid w:val="7E9035A1"/>
    <w:rsid w:val="A93D9FF4"/>
    <w:rsid w:val="BE7F018F"/>
    <w:rsid w:val="CFEFDD15"/>
    <w:rsid w:val="DEB90425"/>
    <w:rsid w:val="E5F7E836"/>
    <w:rsid w:val="EBFB7D2C"/>
    <w:rsid w:val="ED3FBF0B"/>
    <w:rsid w:val="F5DFFAD3"/>
    <w:rsid w:val="F9FB1C7B"/>
    <w:rsid w:val="FF72E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leftChars="100" w:firstLine="420" w:firstLineChars="100"/>
    </w:pPr>
    <w:rPr>
      <w:rFonts w:cs="Times New Roman"/>
    </w:rPr>
  </w:style>
  <w:style w:type="paragraph" w:styleId="3">
    <w:name w:val="Body Text"/>
    <w:basedOn w:val="4"/>
    <w:next w:val="4"/>
    <w:qFormat/>
    <w:uiPriority w:val="0"/>
    <w:pPr>
      <w:widowControl w:val="0"/>
      <w:adjustRightInd w:val="0"/>
      <w:snapToGrid w:val="0"/>
      <w:spacing w:before="0" w:after="120" w:line="560" w:lineRule="exact"/>
      <w:ind w:left="0" w:right="0"/>
      <w:jc w:val="both"/>
    </w:pPr>
    <w:rPr>
      <w:rFonts w:cs="Times New Roman"/>
      <w:kern w:val="0"/>
    </w:rPr>
  </w:style>
  <w:style w:type="paragraph" w:styleId="4">
    <w:name w:val="Body Text First Indent 2"/>
    <w:basedOn w:val="1"/>
    <w:next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2021-12-15T03:38:00Z</dcterms:created>
  <dc:creator>苟艳娜</dc:creator>
  <cp:lastModifiedBy>kcj-gyn</cp:lastModifiedBy>
  <dcterms:modified xsi:type="dcterms:W3CDTF">2023-07-04T11:07:21Z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