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F75C5B" w:rsidRDefault="00F75C5B" w:rsidP="00F75C5B">
      <w:pPr>
        <w:spacing w:line="220" w:lineRule="atLeast"/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F75C5B">
        <w:rPr>
          <w:rFonts w:asciiTheme="majorEastAsia" w:eastAsiaTheme="majorEastAsia" w:hAnsiTheme="majorEastAsia" w:hint="eastAsia"/>
          <w:b/>
          <w:sz w:val="44"/>
          <w:szCs w:val="44"/>
        </w:rPr>
        <w:t>免税资格申请操作指南</w:t>
      </w:r>
    </w:p>
    <w:p w:rsidR="00F75C5B" w:rsidRPr="00F75C5B" w:rsidRDefault="00F75C5B" w:rsidP="00F75C5B">
      <w:pPr>
        <w:spacing w:line="220" w:lineRule="atLeast"/>
        <w:rPr>
          <w:rFonts w:ascii="仿宋" w:eastAsia="仿宋" w:hAnsi="仿宋"/>
          <w:sz w:val="32"/>
          <w:szCs w:val="32"/>
        </w:rPr>
      </w:pPr>
      <w:r w:rsidRPr="00F75C5B">
        <w:rPr>
          <w:rFonts w:ascii="仿宋" w:eastAsia="仿宋" w:hAnsi="仿宋" w:hint="eastAsia"/>
          <w:sz w:val="32"/>
          <w:szCs w:val="32"/>
        </w:rPr>
        <w:t>1.登录“科技部火炬中心”官网首页，在“热点直通车”的滚动条中，找到“科技企业孵化器、大学科技园、众创空间信息服务系统”，点击进入登录界面，登录界面为“统一身份认证与单点登录平台”。</w:t>
      </w:r>
    </w:p>
    <w:p w:rsidR="00F75C5B" w:rsidRDefault="00F75C5B" w:rsidP="00F75C5B">
      <w:pPr>
        <w:spacing w:line="220" w:lineRule="atLeast"/>
        <w:rPr>
          <w:rFonts w:hint="eastAsia"/>
        </w:rPr>
      </w:pPr>
      <w:r w:rsidRPr="00F75C5B">
        <w:drawing>
          <wp:inline distT="0" distB="0" distL="0" distR="0">
            <wp:extent cx="5274310" cy="3193888"/>
            <wp:effectExtent l="19050" t="0" r="2540" b="0"/>
            <wp:docPr id="1" name="图片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图片 -2147482624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5B" w:rsidRPr="00F75C5B" w:rsidRDefault="00F75C5B" w:rsidP="00F75C5B">
      <w:pPr>
        <w:spacing w:line="220" w:lineRule="atLeast"/>
        <w:rPr>
          <w:rFonts w:ascii="仿宋" w:eastAsia="仿宋" w:hAnsi="仿宋"/>
          <w:sz w:val="32"/>
          <w:szCs w:val="32"/>
        </w:rPr>
      </w:pPr>
      <w:r w:rsidRPr="00F75C5B">
        <w:rPr>
          <w:rFonts w:ascii="仿宋" w:eastAsia="仿宋" w:hAnsi="仿宋" w:hint="eastAsia"/>
          <w:sz w:val="32"/>
          <w:szCs w:val="32"/>
        </w:rPr>
        <w:t>2.在登录界面输入用户名和密码，用户名和密码与报送科技企业孵化器、大学科技园和众创空间统计信息时使用的用户名、密码一致。</w:t>
      </w:r>
    </w:p>
    <w:p w:rsidR="00F75C5B" w:rsidRDefault="00F75C5B" w:rsidP="00F75C5B">
      <w:pPr>
        <w:spacing w:line="220" w:lineRule="atLeast"/>
        <w:rPr>
          <w:rFonts w:hint="eastAsia"/>
        </w:rPr>
      </w:pPr>
      <w:r w:rsidRPr="00F75C5B">
        <w:drawing>
          <wp:inline distT="0" distB="0" distL="0" distR="0">
            <wp:extent cx="5274310" cy="2657910"/>
            <wp:effectExtent l="19050" t="0" r="2540" b="0"/>
            <wp:docPr id="2" name="图片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图片 -2147482623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5B" w:rsidRPr="00F75C5B" w:rsidRDefault="00F75C5B" w:rsidP="00F75C5B">
      <w:pPr>
        <w:spacing w:line="220" w:lineRule="atLeast"/>
        <w:rPr>
          <w:rFonts w:ascii="仿宋" w:eastAsia="仿宋" w:hAnsi="仿宋"/>
          <w:sz w:val="32"/>
          <w:szCs w:val="32"/>
        </w:rPr>
      </w:pPr>
      <w:r w:rsidRPr="00F75C5B">
        <w:rPr>
          <w:rFonts w:ascii="仿宋" w:eastAsia="仿宋" w:hAnsi="仿宋" w:hint="eastAsia"/>
          <w:sz w:val="32"/>
          <w:szCs w:val="32"/>
        </w:rPr>
        <w:lastRenderedPageBreak/>
        <w:t>3.登录后看到“业务服务”列表中的一项“科技企业孵化器、大学科技园、众创空间信息服务系统”，点击后面的“我要办理”。</w:t>
      </w:r>
    </w:p>
    <w:p w:rsidR="00F75C5B" w:rsidRDefault="00F75C5B" w:rsidP="00F75C5B">
      <w:pPr>
        <w:spacing w:line="220" w:lineRule="atLeast"/>
        <w:rPr>
          <w:rFonts w:hint="eastAsia"/>
        </w:rPr>
      </w:pPr>
      <w:r w:rsidRPr="00F75C5B">
        <w:drawing>
          <wp:inline distT="0" distB="0" distL="0" distR="0">
            <wp:extent cx="5274310" cy="2543756"/>
            <wp:effectExtent l="19050" t="0" r="2540" b="0"/>
            <wp:docPr id="3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图片 -2147482622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5B" w:rsidRDefault="00F75C5B" w:rsidP="00F75C5B">
      <w:pPr>
        <w:spacing w:line="220" w:lineRule="atLeast"/>
        <w:rPr>
          <w:rFonts w:ascii="仿宋" w:eastAsia="仿宋" w:hAnsi="仿宋" w:hint="eastAsia"/>
          <w:sz w:val="32"/>
          <w:szCs w:val="32"/>
        </w:rPr>
      </w:pPr>
      <w:r w:rsidRPr="00F75C5B">
        <w:rPr>
          <w:rFonts w:ascii="仿宋" w:eastAsia="仿宋" w:hAnsi="仿宋" w:hint="eastAsia"/>
          <w:sz w:val="32"/>
          <w:szCs w:val="32"/>
        </w:rPr>
        <w:t>4.进入后，左侧“信息导航”中有一项为“免税申请管理”，点击该项，弹出相关表格，填写后提交并发送至本地区科技主管部门。</w:t>
      </w:r>
    </w:p>
    <w:p w:rsidR="00F75C5B" w:rsidRDefault="00F75C5B" w:rsidP="00F75C5B">
      <w:pPr>
        <w:spacing w:line="220" w:lineRule="atLeast"/>
        <w:rPr>
          <w:rFonts w:ascii="仿宋" w:eastAsia="仿宋" w:hAnsi="仿宋" w:hint="eastAsia"/>
          <w:sz w:val="32"/>
          <w:szCs w:val="32"/>
        </w:rPr>
      </w:pPr>
      <w:r w:rsidRPr="00F75C5B">
        <w:rPr>
          <w:rFonts w:ascii="仿宋" w:eastAsia="仿宋" w:hAnsi="仿宋"/>
          <w:sz w:val="32"/>
          <w:szCs w:val="32"/>
        </w:rPr>
        <w:drawing>
          <wp:inline distT="0" distB="0" distL="0" distR="0">
            <wp:extent cx="5274310" cy="2657910"/>
            <wp:effectExtent l="19050" t="0" r="2540" b="0"/>
            <wp:docPr id="4" name="图片 4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图片 11" descr="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5B" w:rsidRPr="00F75C5B" w:rsidRDefault="00F75C5B" w:rsidP="00F75C5B">
      <w:pPr>
        <w:spacing w:line="220" w:lineRule="atLeast"/>
        <w:rPr>
          <w:rFonts w:ascii="仿宋" w:eastAsia="仿宋" w:hAnsi="仿宋"/>
          <w:sz w:val="32"/>
          <w:szCs w:val="32"/>
        </w:rPr>
      </w:pPr>
      <w:r w:rsidRPr="00F75C5B">
        <w:rPr>
          <w:rFonts w:ascii="仿宋" w:eastAsia="仿宋" w:hAnsi="仿宋" w:hint="eastAsia"/>
          <w:sz w:val="32"/>
          <w:szCs w:val="32"/>
        </w:rPr>
        <w:t>5.待本地区科技主管部门审核通过后，申请机构可查看到具体状态。</w:t>
      </w:r>
    </w:p>
    <w:p w:rsidR="00F75C5B" w:rsidRDefault="00F75C5B" w:rsidP="00F75C5B">
      <w:pPr>
        <w:spacing w:line="220" w:lineRule="atLeas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</w:t>
      </w:r>
      <w:r w:rsidRPr="00F75C5B">
        <w:rPr>
          <w:rFonts w:ascii="仿宋" w:eastAsia="仿宋" w:hAnsi="仿宋" w:hint="eastAsia"/>
          <w:sz w:val="32"/>
          <w:szCs w:val="32"/>
        </w:rPr>
        <w:t>.通过免税备案的孵化机构，在孵企业发生动态变化时，须及时在信息服务系统中更新有关信息。</w:t>
      </w:r>
    </w:p>
    <w:p w:rsidR="00F75C5B" w:rsidRPr="00F75C5B" w:rsidRDefault="00F75C5B" w:rsidP="00F75C5B">
      <w:pPr>
        <w:spacing w:line="220" w:lineRule="atLeast"/>
        <w:rPr>
          <w:rFonts w:ascii="仿宋" w:eastAsia="仿宋" w:hAnsi="仿宋"/>
          <w:sz w:val="32"/>
          <w:szCs w:val="32"/>
        </w:rPr>
      </w:pPr>
      <w:r w:rsidRPr="00F75C5B">
        <w:rPr>
          <w:rFonts w:ascii="仿宋" w:eastAsia="仿宋" w:hAnsi="仿宋"/>
          <w:sz w:val="32"/>
          <w:szCs w:val="32"/>
        </w:rPr>
        <w:lastRenderedPageBreak/>
        <w:drawing>
          <wp:inline distT="0" distB="0" distL="0" distR="0">
            <wp:extent cx="5274310" cy="2544366"/>
            <wp:effectExtent l="19050" t="0" r="2540" b="0"/>
            <wp:docPr id="5" name="图片 5" descr="微信图片_20191204204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图片 5" descr="微信图片_201912042047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5B" w:rsidRPr="00F75C5B" w:rsidRDefault="00F75C5B" w:rsidP="00F75C5B">
      <w:pPr>
        <w:spacing w:line="220" w:lineRule="atLeast"/>
        <w:rPr>
          <w:rFonts w:ascii="仿宋" w:eastAsia="仿宋" w:hAnsi="仿宋"/>
          <w:sz w:val="32"/>
          <w:szCs w:val="32"/>
        </w:rPr>
      </w:pPr>
    </w:p>
    <w:p w:rsidR="00F75C5B" w:rsidRDefault="00F75C5B" w:rsidP="00F75C5B">
      <w:pPr>
        <w:spacing w:line="220" w:lineRule="atLeast"/>
        <w:rPr>
          <w:rFonts w:hint="eastAsia"/>
        </w:rPr>
      </w:pPr>
    </w:p>
    <w:p w:rsidR="00F75C5B" w:rsidRDefault="00F75C5B" w:rsidP="00F75C5B">
      <w:pPr>
        <w:spacing w:line="220" w:lineRule="atLeast"/>
      </w:pPr>
    </w:p>
    <w:sectPr w:rsidR="00F75C5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D31D50"/>
    <w:rsid w:val="00F75C5B"/>
    <w:rsid w:val="00FD6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75C5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75C5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林江斌</cp:lastModifiedBy>
  <cp:revision>2</cp:revision>
  <dcterms:created xsi:type="dcterms:W3CDTF">2008-09-11T17:20:00Z</dcterms:created>
  <dcterms:modified xsi:type="dcterms:W3CDTF">2021-04-01T08:21:00Z</dcterms:modified>
</cp:coreProperties>
</file>