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仿宋_GB2312"/>
          <w:sz w:val="32"/>
          <w:szCs w:val="32"/>
        </w:rPr>
      </w:pPr>
      <w:r>
        <w:rPr>
          <w:rFonts w:hint="eastAsia" w:ascii="仿宋_GB2312"/>
          <w:sz w:val="32"/>
          <w:szCs w:val="32"/>
        </w:rPr>
        <w:t>（资助创业投资机构引荐科技型企业落户项目）</w:t>
      </w:r>
    </w:p>
    <w:p>
      <w:pPr>
        <w:rPr>
          <w:b/>
        </w:rPr>
      </w:pPr>
    </w:p>
    <w:p>
      <w:pPr>
        <w:rPr>
          <w:b/>
        </w:rPr>
      </w:pPr>
    </w:p>
    <w:p>
      <w:pPr>
        <w:rPr>
          <w:b/>
        </w:rPr>
      </w:pPr>
    </w:p>
    <w:p>
      <w:pPr>
        <w:rPr>
          <w:b/>
        </w:rPr>
      </w:pPr>
    </w:p>
    <w:p>
      <w:pPr>
        <w:rPr>
          <w:b/>
        </w:rPr>
      </w:pPr>
    </w:p>
    <w:p>
      <w:pPr>
        <w:rPr>
          <w:b/>
        </w:rPr>
      </w:pPr>
    </w:p>
    <w:p>
      <w:pPr>
        <w:rPr>
          <w:b/>
        </w:rPr>
      </w:pPr>
    </w:p>
    <w:p>
      <w:pPr>
        <w:spacing w:line="480" w:lineRule="auto"/>
        <w:ind w:left="3928" w:leftChars="532" w:hanging="2811" w:hangingChars="1000"/>
        <w:rPr>
          <w:rFonts w:hint="eastAsia" w:ascii="仿宋_GB2312"/>
          <w:sz w:val="32"/>
          <w:szCs w:val="32"/>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rPr>
        <w:t>资助创业投资机构引荐科技型</w:t>
      </w:r>
    </w:p>
    <w:p>
      <w:pPr>
        <w:keepNext w:val="0"/>
        <w:keepLines w:val="0"/>
        <w:pageBreakBefore w:val="0"/>
        <w:widowControl w:val="0"/>
        <w:kinsoku/>
        <w:wordWrap/>
        <w:overflowPunct/>
        <w:topLinePunct w:val="0"/>
        <w:autoSpaceDE/>
        <w:autoSpaceDN/>
        <w:bidi w:val="0"/>
        <w:adjustRightInd/>
        <w:snapToGrid/>
        <w:spacing w:line="480" w:lineRule="auto"/>
        <w:ind w:left="4414" w:leftChars="1797" w:hanging="640" w:hangingChars="200"/>
        <w:textAlignment w:val="auto"/>
        <w:rPr>
          <w:sz w:val="28"/>
          <w:szCs w:val="28"/>
        </w:rPr>
      </w:pPr>
      <w:r>
        <w:rPr>
          <w:rFonts w:hint="eastAsia" w:ascii="仿宋_GB2312"/>
          <w:sz w:val="32"/>
          <w:szCs w:val="32"/>
        </w:rPr>
        <w:t>企业落户项目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asci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eastAsia="zh-CN"/>
        </w:rPr>
        <w:t>（深盐府规〔2020〕1号）</w:t>
      </w:r>
      <w:bookmarkStart w:id="0" w:name="_GoBack"/>
      <w:bookmarkEnd w:id="0"/>
      <w:r>
        <w:rPr>
          <w:rFonts w:hint="eastAsia" w:ascii="宋体" w:hAnsi="宋体"/>
          <w:sz w:val="24"/>
          <w:szCs w:val="22"/>
        </w:rPr>
        <w:t>、《盐田区科技创新扶持办法》</w:t>
      </w:r>
      <w:r>
        <w:rPr>
          <w:rFonts w:hint="eastAsia" w:ascii="宋体" w:hAnsi="宋体"/>
          <w:sz w:val="24"/>
          <w:szCs w:val="22"/>
          <w:lang w:eastAsia="zh-CN"/>
        </w:rPr>
        <w:t>（深盐府规〔2019〕7号）、</w:t>
      </w:r>
      <w:r>
        <w:rPr>
          <w:rFonts w:hint="eastAsia" w:ascii="宋体" w:hAnsi="宋体"/>
          <w:sz w:val="24"/>
          <w:szCs w:val="22"/>
        </w:rPr>
        <w:t>本资助项目申报指南的相关规定、填表说明和注意事项，并</w:t>
      </w:r>
      <w:r>
        <w:rPr>
          <w:rFonts w:hint="eastAsia" w:ascii="宋体" w:hAnsi="宋体"/>
          <w:sz w:val="24"/>
          <w:szCs w:val="22"/>
          <w:lang w:val="en-US"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7"/>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rPr>
          <w:rFonts w:ascii="宋体"/>
          <w:bCs/>
          <w:spacing w:val="-16"/>
          <w:szCs w:val="21"/>
        </w:rPr>
      </w:pP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机构概况；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p>
      <w:pPr>
        <w:widowControl/>
        <w:jc w:val="left"/>
        <w:rPr>
          <w:rFonts w:ascii="仿宋_GB2312" w:hAnsi="DHEBIN+SimSun" w:eastAsia="仿宋_GB2312" w:cs="宋体"/>
          <w:color w:val="000000"/>
          <w:kern w:val="0"/>
          <w:sz w:val="32"/>
          <w:szCs w:val="32"/>
        </w:rPr>
      </w:pP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2282"/>
        <w:gridCol w:w="2696"/>
        <w:gridCol w:w="2408"/>
        <w:gridCol w:w="1418"/>
      </w:tblGrid>
      <w:tr>
        <w:tblPrEx>
          <w:tblLayout w:type="fixed"/>
          <w:tblCellMar>
            <w:top w:w="0" w:type="dxa"/>
            <w:left w:w="0" w:type="dxa"/>
            <w:bottom w:w="0" w:type="dxa"/>
            <w:right w:w="0" w:type="dxa"/>
          </w:tblCellMar>
        </w:tblPrEx>
        <w:trPr>
          <w:cantSplit/>
          <w:trHeight w:val="396" w:hRule="atLeast"/>
        </w:trPr>
        <w:tc>
          <w:tcPr>
            <w:tcW w:w="228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696"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hint="eastAsia" w:ascii="宋体" w:hAnsi="宋体"/>
                <w:szCs w:val="21"/>
                <w:lang w:eastAsia="zh-CN"/>
              </w:rPr>
              <w:t>资助创业投资机构引荐科技型企业落户项目</w:t>
            </w:r>
          </w:p>
        </w:tc>
        <w:tc>
          <w:tcPr>
            <w:tcW w:w="2408"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w:t>
            </w:r>
            <w:r>
              <w:rPr>
                <w:rFonts w:hint="eastAsia" w:ascii="宋体" w:hAnsi="宋体"/>
                <w:bCs/>
                <w:szCs w:val="21"/>
              </w:rPr>
              <w:t>（万元）</w:t>
            </w:r>
          </w:p>
        </w:tc>
        <w:tc>
          <w:tcPr>
            <w:tcW w:w="141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trPr>
        <w:tc>
          <w:tcPr>
            <w:tcW w:w="228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522"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投资项目情况</w:t>
            </w:r>
          </w:p>
        </w:tc>
      </w:tr>
      <w:tr>
        <w:tblPrEx>
          <w:tblLayout w:type="fixed"/>
          <w:tblCellMar>
            <w:top w:w="0" w:type="dxa"/>
            <w:left w:w="0" w:type="dxa"/>
            <w:bottom w:w="0" w:type="dxa"/>
            <w:right w:w="0" w:type="dxa"/>
          </w:tblCellMar>
        </w:tblPrEx>
        <w:trPr>
          <w:cantSplit/>
          <w:trHeight w:val="413" w:hRule="atLeast"/>
        </w:trPr>
        <w:tc>
          <w:tcPr>
            <w:tcW w:w="228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w:t>
            </w:r>
            <w:r>
              <w:rPr>
                <w:rFonts w:ascii="宋体" w:hAnsi="宋体"/>
                <w:szCs w:val="21"/>
              </w:rPr>
              <w:t>1</w:t>
            </w:r>
            <w:r>
              <w:rPr>
                <w:rFonts w:hint="eastAsia" w:ascii="宋体" w:hAnsi="宋体"/>
                <w:szCs w:val="21"/>
              </w:rPr>
              <w:t>名称</w:t>
            </w:r>
          </w:p>
        </w:tc>
        <w:tc>
          <w:tcPr>
            <w:tcW w:w="2696"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c>
          <w:tcPr>
            <w:tcW w:w="2408"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投资金额（万元）</w:t>
            </w:r>
          </w:p>
        </w:tc>
        <w:tc>
          <w:tcPr>
            <w:tcW w:w="1418" w:type="dxa"/>
            <w:tcBorders>
              <w:top w:val="single" w:color="auto" w:sz="4" w:space="0"/>
              <w:left w:val="nil"/>
              <w:bottom w:val="single" w:color="auto" w:sz="4" w:space="0"/>
              <w:right w:val="single" w:color="auto" w:sz="4" w:space="0"/>
            </w:tcBorders>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w:t>
            </w:r>
            <w:r>
              <w:rPr>
                <w:rFonts w:ascii="宋体" w:hAnsi="宋体"/>
                <w:szCs w:val="21"/>
              </w:rPr>
              <w:t>2</w:t>
            </w:r>
            <w:r>
              <w:rPr>
                <w:rFonts w:hint="eastAsia" w:ascii="宋体" w:hAnsi="宋体"/>
                <w:szCs w:val="21"/>
              </w:rPr>
              <w:t>名称</w:t>
            </w:r>
          </w:p>
        </w:tc>
        <w:tc>
          <w:tcPr>
            <w:tcW w:w="2696"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c>
          <w:tcPr>
            <w:tcW w:w="2408"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投资金额（万元）</w:t>
            </w:r>
          </w:p>
        </w:tc>
        <w:tc>
          <w:tcPr>
            <w:tcW w:w="1418" w:type="dxa"/>
            <w:tcBorders>
              <w:top w:val="single" w:color="auto" w:sz="4" w:space="0"/>
              <w:left w:val="nil"/>
              <w:bottom w:val="single" w:color="auto" w:sz="4" w:space="0"/>
              <w:right w:val="single" w:color="auto" w:sz="4" w:space="0"/>
            </w:tcBorders>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w:t>
            </w:r>
            <w:r>
              <w:rPr>
                <w:rFonts w:ascii="宋体" w:hAnsi="宋体"/>
                <w:szCs w:val="21"/>
              </w:rPr>
              <w:t>3</w:t>
            </w:r>
            <w:r>
              <w:rPr>
                <w:rFonts w:hint="eastAsia" w:ascii="宋体" w:hAnsi="宋体"/>
                <w:szCs w:val="21"/>
              </w:rPr>
              <w:t>名称</w:t>
            </w:r>
          </w:p>
        </w:tc>
        <w:tc>
          <w:tcPr>
            <w:tcW w:w="2696"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c>
          <w:tcPr>
            <w:tcW w:w="2408"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投资金额（万元）</w:t>
            </w:r>
          </w:p>
        </w:tc>
        <w:tc>
          <w:tcPr>
            <w:tcW w:w="1418" w:type="dxa"/>
            <w:tcBorders>
              <w:top w:val="single" w:color="auto" w:sz="4" w:space="0"/>
              <w:left w:val="nil"/>
              <w:bottom w:val="single" w:color="auto" w:sz="4" w:space="0"/>
              <w:right w:val="single" w:color="auto" w:sz="4" w:space="0"/>
            </w:tcBorders>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w:t>
            </w:r>
            <w:r>
              <w:rPr>
                <w:rFonts w:ascii="宋体" w:hAnsi="宋体"/>
                <w:szCs w:val="21"/>
              </w:rPr>
              <w:t>4</w:t>
            </w:r>
            <w:r>
              <w:rPr>
                <w:rFonts w:hint="eastAsia" w:ascii="宋体" w:hAnsi="宋体"/>
                <w:szCs w:val="21"/>
              </w:rPr>
              <w:t>名称</w:t>
            </w:r>
          </w:p>
        </w:tc>
        <w:tc>
          <w:tcPr>
            <w:tcW w:w="2696"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c>
          <w:tcPr>
            <w:tcW w:w="2408"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投资金额（万元）</w:t>
            </w:r>
          </w:p>
        </w:tc>
        <w:tc>
          <w:tcPr>
            <w:tcW w:w="1418" w:type="dxa"/>
            <w:tcBorders>
              <w:top w:val="single" w:color="auto" w:sz="4" w:space="0"/>
              <w:left w:val="nil"/>
              <w:bottom w:val="single" w:color="auto" w:sz="4" w:space="0"/>
              <w:right w:val="single" w:color="auto" w:sz="4" w:space="0"/>
            </w:tcBorders>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p>
        </w:tc>
        <w:tc>
          <w:tcPr>
            <w:tcW w:w="2696"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c>
          <w:tcPr>
            <w:tcW w:w="2408" w:type="dxa"/>
            <w:tcBorders>
              <w:top w:val="single" w:color="auto" w:sz="4" w:space="0"/>
              <w:left w:val="nil"/>
              <w:bottom w:val="single" w:color="auto" w:sz="4" w:space="0"/>
              <w:right w:val="single" w:color="auto" w:sz="4" w:space="0"/>
            </w:tcBorders>
            <w:vAlign w:val="center"/>
          </w:tcPr>
          <w:p>
            <w:pPr>
              <w:jc w:val="center"/>
              <w:rPr>
                <w:rFonts w:ascii="宋体"/>
                <w:szCs w:val="21"/>
              </w:rPr>
            </w:pPr>
          </w:p>
        </w:tc>
        <w:tc>
          <w:tcPr>
            <w:tcW w:w="1418" w:type="dxa"/>
            <w:tcBorders>
              <w:top w:val="single" w:color="auto" w:sz="4" w:space="0"/>
              <w:left w:val="nil"/>
              <w:bottom w:val="single" w:color="auto" w:sz="4" w:space="0"/>
              <w:right w:val="single" w:color="auto" w:sz="4" w:space="0"/>
            </w:tcBorders>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p>
        </w:tc>
        <w:tc>
          <w:tcPr>
            <w:tcW w:w="2696"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c>
          <w:tcPr>
            <w:tcW w:w="2408" w:type="dxa"/>
            <w:tcBorders>
              <w:top w:val="single" w:color="auto" w:sz="4" w:space="0"/>
              <w:left w:val="nil"/>
              <w:bottom w:val="single" w:color="auto" w:sz="4" w:space="0"/>
              <w:right w:val="single" w:color="auto" w:sz="4" w:space="0"/>
            </w:tcBorders>
            <w:vAlign w:val="center"/>
          </w:tcPr>
          <w:p>
            <w:pPr>
              <w:jc w:val="center"/>
              <w:rPr>
                <w:rFonts w:ascii="宋体"/>
                <w:szCs w:val="21"/>
              </w:rPr>
            </w:pPr>
          </w:p>
        </w:tc>
        <w:tc>
          <w:tcPr>
            <w:tcW w:w="1418" w:type="dxa"/>
            <w:tcBorders>
              <w:top w:val="single" w:color="auto" w:sz="4" w:space="0"/>
              <w:left w:val="nil"/>
              <w:bottom w:val="single" w:color="auto" w:sz="4" w:space="0"/>
              <w:right w:val="single" w:color="auto" w:sz="4" w:space="0"/>
            </w:tcBorders>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4978"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eastAsia="宋体"/>
                <w:szCs w:val="21"/>
                <w:lang w:eastAsia="zh-CN"/>
              </w:rPr>
            </w:pPr>
            <w:r>
              <w:rPr>
                <w:rFonts w:hint="eastAsia" w:ascii="宋体" w:hAnsi="宋体"/>
                <w:szCs w:val="21"/>
              </w:rPr>
              <w:t>合计</w:t>
            </w:r>
            <w:r>
              <w:rPr>
                <w:rFonts w:hint="eastAsia" w:ascii="宋体" w:hAnsi="宋体"/>
                <w:szCs w:val="21"/>
                <w:lang w:eastAsia="zh-CN"/>
              </w:rPr>
              <w:t>（万元）</w:t>
            </w:r>
          </w:p>
        </w:tc>
        <w:tc>
          <w:tcPr>
            <w:tcW w:w="382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3901"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所投资项目的情况简介</w:t>
            </w:r>
            <w:r>
              <w:rPr>
                <w:rFonts w:ascii="宋体" w:hAnsi="宋体"/>
                <w:szCs w:val="21"/>
              </w:rPr>
              <w:t xml:space="preserve"> 2.</w:t>
            </w:r>
            <w:r>
              <w:rPr>
                <w:rFonts w:hint="eastAsia" w:ascii="宋体" w:hAnsi="宋体"/>
                <w:szCs w:val="21"/>
              </w:rPr>
              <w:t>预期取得的经济和社会效益。</w:t>
            </w:r>
          </w:p>
          <w:p>
            <w:pPr>
              <w:rPr>
                <w:rFonts w:ascii="宋体"/>
                <w:szCs w:val="21"/>
              </w:rPr>
            </w:pPr>
          </w:p>
          <w:p>
            <w:pPr>
              <w:rPr>
                <w:rFonts w:ascii="宋体"/>
                <w:szCs w:val="21"/>
              </w:rPr>
            </w:pPr>
          </w:p>
          <w:p>
            <w:pPr>
              <w:rPr>
                <w:rFonts w:ascii="宋体"/>
                <w:szCs w:val="21"/>
              </w:rPr>
            </w:pPr>
          </w:p>
          <w:p>
            <w:pPr>
              <w:rPr>
                <w:rFonts w:ascii="宋体"/>
                <w:szCs w:val="21"/>
              </w:rPr>
            </w:pPr>
          </w:p>
          <w:p>
            <w:pPr>
              <w:rPr>
                <w:rFonts w:ascii="宋体"/>
                <w:szCs w:val="21"/>
              </w:rPr>
            </w:pPr>
          </w:p>
          <w:p>
            <w:pPr>
              <w:rPr>
                <w:rFonts w:ascii="宋体"/>
                <w:szCs w:val="21"/>
              </w:rPr>
            </w:pPr>
          </w:p>
        </w:tc>
      </w:tr>
      <w:tr>
        <w:tblPrEx>
          <w:tblLayout w:type="fixed"/>
          <w:tblCellMar>
            <w:top w:w="0" w:type="dxa"/>
            <w:left w:w="0" w:type="dxa"/>
            <w:bottom w:w="0" w:type="dxa"/>
            <w:right w:w="0" w:type="dxa"/>
          </w:tblCellMar>
        </w:tblPrEx>
        <w:trPr>
          <w:cantSplit/>
          <w:trHeight w:val="2240"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2" w:firstLineChars="200"/>
              <w:rPr>
                <w:rFonts w:ascii="宋体" w:hAnsi="宋体"/>
                <w:b/>
                <w:szCs w:val="21"/>
              </w:rPr>
            </w:pPr>
            <w:r>
              <w:rPr>
                <w:rFonts w:hint="eastAsia" w:ascii="宋体" w:hAnsi="宋体"/>
                <w:b/>
                <w:szCs w:val="21"/>
              </w:rPr>
              <w:t>审核方式：核准制。</w:t>
            </w:r>
          </w:p>
          <w:p>
            <w:pPr>
              <w:ind w:firstLine="420" w:firstLineChars="200"/>
              <w:rPr>
                <w:rFonts w:ascii="宋体"/>
                <w:szCs w:val="21"/>
              </w:rPr>
            </w:pPr>
            <w:r>
              <w:rPr>
                <w:rFonts w:hint="eastAsia" w:ascii="宋体" w:hAnsi="宋体"/>
                <w:szCs w:val="21"/>
              </w:rPr>
              <w:t>□情况属实，建议给予资助。</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hint="eastAsia" w:ascii="宋体" w:hAnsi="宋体"/>
                <w:szCs w:val="21"/>
              </w:rPr>
              <w:t>科室：</w:t>
            </w:r>
            <w:r>
              <w:rPr>
                <w:rFonts w:ascii="宋体" w:hAnsi="宋体"/>
                <w:szCs w:val="21"/>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150" w:firstLineChars="1500"/>
              <w:rPr>
                <w:rFonts w:ascii="宋体"/>
                <w:szCs w:val="21"/>
              </w:rPr>
            </w:pPr>
            <w:r>
              <w:rPr>
                <w:rFonts w:hint="eastAsia" w:ascii="宋体" w:hAnsi="宋体"/>
                <w:szCs w:val="21"/>
              </w:rPr>
              <w:t>复核人（签字）：                 日期：</w:t>
            </w:r>
          </w:p>
        </w:tc>
      </w:tr>
    </w:tbl>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7"/>
        <w:tblW w:w="8781" w:type="dxa"/>
        <w:jc w:val="center"/>
        <w:tblInd w:w="-93" w:type="dxa"/>
        <w:tblLayout w:type="fixed"/>
        <w:tblCellMar>
          <w:top w:w="0" w:type="dxa"/>
          <w:left w:w="108" w:type="dxa"/>
          <w:bottom w:w="0" w:type="dxa"/>
          <w:right w:w="108" w:type="dxa"/>
        </w:tblCellMar>
      </w:tblPr>
      <w:tblGrid>
        <w:gridCol w:w="796"/>
        <w:gridCol w:w="6003"/>
        <w:gridCol w:w="1982"/>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00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98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003"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98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003"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98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3</w:t>
            </w:r>
          </w:p>
        </w:tc>
        <w:tc>
          <w:tcPr>
            <w:tcW w:w="6003"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98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4</w:t>
            </w:r>
          </w:p>
        </w:tc>
        <w:tc>
          <w:tcPr>
            <w:tcW w:w="6003"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98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5</w:t>
            </w:r>
          </w:p>
        </w:tc>
        <w:tc>
          <w:tcPr>
            <w:tcW w:w="6003"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98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6</w:t>
            </w:r>
          </w:p>
        </w:tc>
        <w:tc>
          <w:tcPr>
            <w:tcW w:w="6003"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98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7</w:t>
            </w:r>
          </w:p>
        </w:tc>
        <w:tc>
          <w:tcPr>
            <w:tcW w:w="6003"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eastAsia="zh-CN"/>
              </w:rPr>
            </w:pPr>
            <w:r>
              <w:rPr>
                <w:rFonts w:hint="eastAsia" w:ascii="宋体" w:hAnsi="宋体" w:eastAsia="宋体" w:cs="宋体"/>
                <w:szCs w:val="32"/>
              </w:rPr>
              <w:t>申报单位在中国证券投资基金业协会备案的证明材料</w:t>
            </w:r>
            <w:r>
              <w:rPr>
                <w:rFonts w:hint="eastAsia" w:ascii="宋体" w:hAnsi="宋体" w:eastAsia="宋体" w:cs="宋体"/>
                <w:szCs w:val="32"/>
                <w:lang w:eastAsia="zh-CN"/>
              </w:rPr>
              <w:t>。</w:t>
            </w:r>
          </w:p>
        </w:tc>
        <w:tc>
          <w:tcPr>
            <w:tcW w:w="198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8</w:t>
            </w:r>
          </w:p>
        </w:tc>
        <w:tc>
          <w:tcPr>
            <w:tcW w:w="6003" w:type="dxa"/>
            <w:tcBorders>
              <w:top w:val="single" w:color="auto" w:sz="4" w:space="0"/>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申报单位事前与区科创或工信部门对接引荐所投资科技型企业的证明材料</w:t>
            </w:r>
            <w:r>
              <w:rPr>
                <w:rFonts w:hint="eastAsia" w:ascii="宋体" w:hAnsi="宋体" w:eastAsia="宋体" w:cs="宋体"/>
                <w:szCs w:val="32"/>
                <w:lang w:eastAsia="zh-CN"/>
              </w:rPr>
              <w:t>。</w:t>
            </w:r>
          </w:p>
        </w:tc>
        <w:tc>
          <w:tcPr>
            <w:tcW w:w="198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color w:val="000000"/>
                <w:kern w:val="0"/>
                <w:szCs w:val="21"/>
                <w:lang w:val="en-US" w:eastAsia="zh-CN"/>
              </w:rPr>
            </w:pPr>
            <w:r>
              <w:rPr>
                <w:rFonts w:hint="eastAsia" w:ascii="宋体" w:hAnsi="宋体" w:cs="宋体"/>
                <w:color w:val="000000"/>
                <w:kern w:val="0"/>
                <w:szCs w:val="21"/>
                <w:lang w:val="en-US" w:eastAsia="zh-CN"/>
              </w:rPr>
              <w:t>9</w:t>
            </w:r>
          </w:p>
        </w:tc>
        <w:tc>
          <w:tcPr>
            <w:tcW w:w="6003" w:type="dxa"/>
            <w:tcBorders>
              <w:top w:val="single" w:color="auto" w:sz="4" w:space="0"/>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申报单位投资协议复印件（投资协议签署时间必须早于被投资科技型企业落户盐田时间）</w:t>
            </w:r>
            <w:r>
              <w:rPr>
                <w:rFonts w:hint="eastAsia" w:ascii="宋体" w:hAnsi="宋体" w:eastAsia="宋体" w:cs="宋体"/>
                <w:szCs w:val="32"/>
                <w:lang w:eastAsia="zh-CN"/>
              </w:rPr>
              <w:t>。</w:t>
            </w:r>
          </w:p>
        </w:tc>
        <w:tc>
          <w:tcPr>
            <w:tcW w:w="198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color w:val="000000"/>
                <w:kern w:val="0"/>
                <w:szCs w:val="21"/>
                <w:lang w:val="en-US" w:eastAsia="zh-CN"/>
              </w:rPr>
            </w:pPr>
            <w:r>
              <w:rPr>
                <w:rFonts w:hint="eastAsia" w:ascii="宋体" w:hAnsi="宋体" w:cs="宋体"/>
                <w:color w:val="000000"/>
                <w:kern w:val="0"/>
                <w:szCs w:val="21"/>
                <w:lang w:val="en-US" w:eastAsia="zh-CN"/>
              </w:rPr>
              <w:t>10</w:t>
            </w:r>
          </w:p>
        </w:tc>
        <w:tc>
          <w:tcPr>
            <w:tcW w:w="6003" w:type="dxa"/>
            <w:tcBorders>
              <w:top w:val="single" w:color="auto" w:sz="4" w:space="0"/>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申报单位对所投资科技型企业的投资付款凭证（投资协议签署后</w:t>
            </w:r>
            <w:r>
              <w:rPr>
                <w:rFonts w:hint="eastAsia" w:ascii="宋体" w:hAnsi="宋体" w:eastAsia="宋体" w:cs="宋体"/>
                <w:szCs w:val="32"/>
                <w:lang w:val="en-US" w:eastAsia="zh-CN"/>
              </w:rPr>
              <w:t>3个月</w:t>
            </w:r>
            <w:r>
              <w:rPr>
                <w:rFonts w:hint="eastAsia" w:ascii="宋体" w:hAnsi="宋体" w:eastAsia="宋体" w:cs="宋体"/>
                <w:szCs w:val="32"/>
              </w:rPr>
              <w:t>内付款）</w:t>
            </w:r>
            <w:r>
              <w:rPr>
                <w:rFonts w:hint="eastAsia" w:ascii="宋体" w:hAnsi="宋体" w:eastAsia="宋体" w:cs="宋体"/>
                <w:szCs w:val="32"/>
                <w:lang w:eastAsia="zh-CN"/>
              </w:rPr>
              <w:t>。</w:t>
            </w:r>
          </w:p>
        </w:tc>
        <w:tc>
          <w:tcPr>
            <w:tcW w:w="198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color w:val="000000"/>
                <w:kern w:val="0"/>
                <w:szCs w:val="21"/>
                <w:lang w:val="en-US" w:eastAsia="zh-CN"/>
              </w:rPr>
            </w:pPr>
            <w:r>
              <w:rPr>
                <w:rFonts w:hint="eastAsia" w:ascii="宋体" w:hAnsi="宋体" w:cs="宋体"/>
                <w:color w:val="000000"/>
                <w:kern w:val="0"/>
                <w:szCs w:val="21"/>
                <w:lang w:val="en-US" w:eastAsia="zh-CN"/>
              </w:rPr>
              <w:t>11</w:t>
            </w:r>
          </w:p>
        </w:tc>
        <w:tc>
          <w:tcPr>
            <w:tcW w:w="6003" w:type="dxa"/>
            <w:tcBorders>
              <w:top w:val="single" w:color="auto" w:sz="4" w:space="0"/>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申报单位所投资科技型企业入账证明复印件</w:t>
            </w:r>
            <w:r>
              <w:rPr>
                <w:rFonts w:hint="eastAsia" w:ascii="宋体" w:hAnsi="宋体" w:eastAsia="宋体" w:cs="宋体"/>
                <w:szCs w:val="32"/>
                <w:lang w:eastAsia="zh-CN"/>
              </w:rPr>
              <w:t>。</w:t>
            </w:r>
          </w:p>
        </w:tc>
        <w:tc>
          <w:tcPr>
            <w:tcW w:w="198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12</w:t>
            </w:r>
          </w:p>
        </w:tc>
        <w:tc>
          <w:tcPr>
            <w:tcW w:w="6003"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eastAsia="zh-CN"/>
              </w:rPr>
            </w:pPr>
            <w:r>
              <w:rPr>
                <w:rFonts w:hint="eastAsia" w:ascii="宋体" w:hAnsi="宋体" w:eastAsia="宋体" w:cs="宋体"/>
                <w:szCs w:val="32"/>
              </w:rPr>
              <w:t>申报单位所投资科技型企业的法人代表身份证复印件（法定代表人签字）或法人委托书原件及代理人身份证复印件</w:t>
            </w:r>
            <w:r>
              <w:rPr>
                <w:rFonts w:hint="eastAsia" w:ascii="宋体" w:hAnsi="宋体" w:cs="宋体"/>
                <w:szCs w:val="32"/>
                <w:lang w:eastAsia="zh-CN"/>
              </w:rPr>
              <w:t>。</w:t>
            </w:r>
          </w:p>
        </w:tc>
        <w:tc>
          <w:tcPr>
            <w:tcW w:w="198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13</w:t>
            </w:r>
          </w:p>
        </w:tc>
        <w:tc>
          <w:tcPr>
            <w:tcW w:w="6003"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eastAsia="zh-CN"/>
              </w:rPr>
            </w:pPr>
            <w:r>
              <w:rPr>
                <w:rFonts w:hint="eastAsia" w:ascii="宋体" w:hAnsi="宋体" w:eastAsia="宋体" w:cs="宋体"/>
                <w:szCs w:val="32"/>
              </w:rPr>
              <w:t>申报单位所投资科技型企业的近两年度纳税证明复印件（不足两年的，按实际年度提供）</w:t>
            </w:r>
            <w:r>
              <w:rPr>
                <w:rFonts w:hint="eastAsia" w:ascii="宋体" w:hAnsi="宋体" w:cs="宋体"/>
                <w:szCs w:val="32"/>
                <w:lang w:eastAsia="zh-CN"/>
              </w:rPr>
              <w:t>。</w:t>
            </w:r>
          </w:p>
        </w:tc>
        <w:tc>
          <w:tcPr>
            <w:tcW w:w="198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14</w:t>
            </w:r>
          </w:p>
        </w:tc>
        <w:tc>
          <w:tcPr>
            <w:tcW w:w="6003"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eastAsia="zh-CN"/>
              </w:rPr>
            </w:pPr>
            <w:r>
              <w:rPr>
                <w:rFonts w:hint="eastAsia" w:ascii="宋体" w:hAnsi="宋体" w:eastAsia="宋体" w:cs="宋体"/>
                <w:szCs w:val="32"/>
              </w:rPr>
              <w:t>申报日期前两年度的申报单位所投资科技型企业纳税信用等级查询报告（单位盖章），不足2年的，按实际年度提供</w:t>
            </w:r>
            <w:r>
              <w:rPr>
                <w:rFonts w:hint="eastAsia" w:ascii="宋体" w:hAnsi="宋体" w:cs="宋体"/>
                <w:szCs w:val="32"/>
                <w:lang w:eastAsia="zh-CN"/>
              </w:rPr>
              <w:t>。</w:t>
            </w:r>
          </w:p>
        </w:tc>
        <w:tc>
          <w:tcPr>
            <w:tcW w:w="198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15</w:t>
            </w:r>
          </w:p>
        </w:tc>
        <w:tc>
          <w:tcPr>
            <w:tcW w:w="6003"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申报日期前1个月内在深圳信用网查询的申报单位所投资科技型企业的《公共信用信息报告》。</w:t>
            </w:r>
          </w:p>
        </w:tc>
        <w:tc>
          <w:tcPr>
            <w:tcW w:w="198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color w:val="000000"/>
                <w:kern w:val="0"/>
                <w:szCs w:val="21"/>
                <w:lang w:val="en-US" w:eastAsia="zh-CN"/>
              </w:rPr>
            </w:pPr>
            <w:r>
              <w:rPr>
                <w:rFonts w:hint="eastAsia" w:ascii="宋体" w:hAnsi="宋体" w:cs="宋体"/>
                <w:color w:val="000000"/>
                <w:kern w:val="0"/>
                <w:szCs w:val="21"/>
                <w:lang w:val="en-US" w:eastAsia="zh-CN"/>
              </w:rPr>
              <w:t>16</w:t>
            </w:r>
          </w:p>
        </w:tc>
        <w:tc>
          <w:tcPr>
            <w:tcW w:w="6003"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国家高新技术企业证书</w:t>
            </w:r>
            <w:r>
              <w:rPr>
                <w:rFonts w:hint="eastAsia" w:ascii="宋体" w:hAnsi="宋体" w:cs="宋体"/>
                <w:szCs w:val="32"/>
                <w:lang w:eastAsia="zh-CN"/>
              </w:rPr>
              <w:t>或</w:t>
            </w:r>
            <w:r>
              <w:rPr>
                <w:rFonts w:hint="eastAsia" w:ascii="宋体" w:hAnsi="宋体" w:eastAsia="宋体" w:cs="宋体"/>
                <w:szCs w:val="32"/>
              </w:rPr>
              <w:t>深圳市高新技术企业证书复印件（验原件）。</w:t>
            </w:r>
          </w:p>
        </w:tc>
        <w:tc>
          <w:tcPr>
            <w:tcW w:w="198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否（</w:t>
            </w:r>
            <w:r>
              <w:rPr>
                <w:rFonts w:hint="eastAsia" w:ascii="宋体" w:hAnsi="宋体" w:eastAsia="宋体" w:cs="宋体"/>
                <w:szCs w:val="32"/>
              </w:rPr>
              <w:t>申报单位所投资科技型企业为国家高新技术企业</w:t>
            </w:r>
            <w:r>
              <w:rPr>
                <w:rFonts w:hint="eastAsia" w:ascii="宋体" w:hAnsi="宋体" w:cs="宋体"/>
                <w:szCs w:val="32"/>
                <w:lang w:eastAsia="zh-CN"/>
              </w:rPr>
              <w:t>或</w:t>
            </w:r>
            <w:r>
              <w:rPr>
                <w:rFonts w:hint="eastAsia" w:ascii="宋体" w:hAnsi="宋体" w:eastAsia="宋体" w:cs="宋体"/>
                <w:szCs w:val="32"/>
              </w:rPr>
              <w:t>深圳市高新技术企业的，</w:t>
            </w:r>
            <w:r>
              <w:rPr>
                <w:rFonts w:hint="eastAsia" w:ascii="宋体" w:hAnsi="宋体" w:cs="宋体"/>
                <w:szCs w:val="32"/>
                <w:lang w:eastAsia="zh-CN"/>
              </w:rPr>
              <w:t>需</w:t>
            </w:r>
            <w:r>
              <w:rPr>
                <w:rFonts w:hint="eastAsia" w:ascii="宋体" w:hAnsi="宋体" w:eastAsia="宋体" w:cs="宋体"/>
                <w:szCs w:val="32"/>
              </w:rPr>
              <w:t>提交</w:t>
            </w:r>
            <w:r>
              <w:rPr>
                <w:rFonts w:hint="eastAsia" w:ascii="宋体" w:hAnsi="宋体" w:cs="宋体"/>
                <w:color w:val="000000"/>
                <w:kern w:val="0"/>
                <w:szCs w:val="21"/>
                <w:lang w:eastAsia="zh-CN"/>
              </w:rPr>
              <w:t>）</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34CD"/>
    <w:rsid w:val="00015DE0"/>
    <w:rsid w:val="00016E93"/>
    <w:rsid w:val="000250F9"/>
    <w:rsid w:val="00035CE7"/>
    <w:rsid w:val="00036028"/>
    <w:rsid w:val="00036177"/>
    <w:rsid w:val="00036254"/>
    <w:rsid w:val="00042720"/>
    <w:rsid w:val="000443F3"/>
    <w:rsid w:val="000477DE"/>
    <w:rsid w:val="0005149A"/>
    <w:rsid w:val="00055C3C"/>
    <w:rsid w:val="000635DD"/>
    <w:rsid w:val="000663FA"/>
    <w:rsid w:val="000707C3"/>
    <w:rsid w:val="00074529"/>
    <w:rsid w:val="00076D79"/>
    <w:rsid w:val="000776CF"/>
    <w:rsid w:val="0008217D"/>
    <w:rsid w:val="00082912"/>
    <w:rsid w:val="00083A55"/>
    <w:rsid w:val="00092534"/>
    <w:rsid w:val="00092927"/>
    <w:rsid w:val="000937C2"/>
    <w:rsid w:val="000A0450"/>
    <w:rsid w:val="000A0626"/>
    <w:rsid w:val="000A1535"/>
    <w:rsid w:val="000B5623"/>
    <w:rsid w:val="000B730A"/>
    <w:rsid w:val="000C507A"/>
    <w:rsid w:val="000C5A01"/>
    <w:rsid w:val="000C6F66"/>
    <w:rsid w:val="000E199E"/>
    <w:rsid w:val="000E211E"/>
    <w:rsid w:val="000F70DC"/>
    <w:rsid w:val="00101279"/>
    <w:rsid w:val="001073F7"/>
    <w:rsid w:val="00110BA6"/>
    <w:rsid w:val="00110F87"/>
    <w:rsid w:val="00112C04"/>
    <w:rsid w:val="00114686"/>
    <w:rsid w:val="00115080"/>
    <w:rsid w:val="00125995"/>
    <w:rsid w:val="00127055"/>
    <w:rsid w:val="001329C0"/>
    <w:rsid w:val="00134956"/>
    <w:rsid w:val="00142F80"/>
    <w:rsid w:val="001441D3"/>
    <w:rsid w:val="00145124"/>
    <w:rsid w:val="00146129"/>
    <w:rsid w:val="00146226"/>
    <w:rsid w:val="00151AAF"/>
    <w:rsid w:val="00160538"/>
    <w:rsid w:val="00161829"/>
    <w:rsid w:val="00162948"/>
    <w:rsid w:val="00162B1C"/>
    <w:rsid w:val="00174E1E"/>
    <w:rsid w:val="00176F6C"/>
    <w:rsid w:val="0017728F"/>
    <w:rsid w:val="001774C3"/>
    <w:rsid w:val="00180D9B"/>
    <w:rsid w:val="00183F60"/>
    <w:rsid w:val="0018595A"/>
    <w:rsid w:val="001878BF"/>
    <w:rsid w:val="00190663"/>
    <w:rsid w:val="00193921"/>
    <w:rsid w:val="0019437A"/>
    <w:rsid w:val="00194CAC"/>
    <w:rsid w:val="00196604"/>
    <w:rsid w:val="00197921"/>
    <w:rsid w:val="001B0EC9"/>
    <w:rsid w:val="001B18AF"/>
    <w:rsid w:val="001B2D26"/>
    <w:rsid w:val="001B6366"/>
    <w:rsid w:val="001C6C00"/>
    <w:rsid w:val="001C6D0D"/>
    <w:rsid w:val="001C75CD"/>
    <w:rsid w:val="001D1C76"/>
    <w:rsid w:val="001D3AD0"/>
    <w:rsid w:val="001E2DFC"/>
    <w:rsid w:val="001E3FD4"/>
    <w:rsid w:val="001E4D2F"/>
    <w:rsid w:val="001E686E"/>
    <w:rsid w:val="001F1154"/>
    <w:rsid w:val="001F336A"/>
    <w:rsid w:val="001F3A83"/>
    <w:rsid w:val="001F5E20"/>
    <w:rsid w:val="00204952"/>
    <w:rsid w:val="00205840"/>
    <w:rsid w:val="0021246F"/>
    <w:rsid w:val="002124C6"/>
    <w:rsid w:val="0021329E"/>
    <w:rsid w:val="002139EC"/>
    <w:rsid w:val="002154DF"/>
    <w:rsid w:val="002228FA"/>
    <w:rsid w:val="00224A68"/>
    <w:rsid w:val="00227006"/>
    <w:rsid w:val="00227CE9"/>
    <w:rsid w:val="00233F70"/>
    <w:rsid w:val="00235EB9"/>
    <w:rsid w:val="00236917"/>
    <w:rsid w:val="00236930"/>
    <w:rsid w:val="0024030D"/>
    <w:rsid w:val="002476D1"/>
    <w:rsid w:val="00250FF5"/>
    <w:rsid w:val="0025308A"/>
    <w:rsid w:val="00262E40"/>
    <w:rsid w:val="0027291B"/>
    <w:rsid w:val="002745FD"/>
    <w:rsid w:val="002755A7"/>
    <w:rsid w:val="002830B3"/>
    <w:rsid w:val="00283333"/>
    <w:rsid w:val="0028360B"/>
    <w:rsid w:val="00292A34"/>
    <w:rsid w:val="0029525C"/>
    <w:rsid w:val="002A0CB3"/>
    <w:rsid w:val="002A0F05"/>
    <w:rsid w:val="002A1B47"/>
    <w:rsid w:val="002A3DBE"/>
    <w:rsid w:val="002A582A"/>
    <w:rsid w:val="002B153A"/>
    <w:rsid w:val="002B1A72"/>
    <w:rsid w:val="002B5C70"/>
    <w:rsid w:val="002C0435"/>
    <w:rsid w:val="002C6319"/>
    <w:rsid w:val="002D0018"/>
    <w:rsid w:val="002D41BA"/>
    <w:rsid w:val="002E28A6"/>
    <w:rsid w:val="002E5473"/>
    <w:rsid w:val="002E7D29"/>
    <w:rsid w:val="002E7FB2"/>
    <w:rsid w:val="002F0CFD"/>
    <w:rsid w:val="003026A8"/>
    <w:rsid w:val="00310443"/>
    <w:rsid w:val="00317A13"/>
    <w:rsid w:val="003233D6"/>
    <w:rsid w:val="003243C8"/>
    <w:rsid w:val="00342B0E"/>
    <w:rsid w:val="00360B08"/>
    <w:rsid w:val="00361E16"/>
    <w:rsid w:val="0037336D"/>
    <w:rsid w:val="00376891"/>
    <w:rsid w:val="003768CE"/>
    <w:rsid w:val="00385A63"/>
    <w:rsid w:val="003865B1"/>
    <w:rsid w:val="003949E6"/>
    <w:rsid w:val="0039706D"/>
    <w:rsid w:val="003A15A6"/>
    <w:rsid w:val="003B3A04"/>
    <w:rsid w:val="003C15E5"/>
    <w:rsid w:val="003D29C5"/>
    <w:rsid w:val="003D53D4"/>
    <w:rsid w:val="003D5B8A"/>
    <w:rsid w:val="003D7655"/>
    <w:rsid w:val="003E6C22"/>
    <w:rsid w:val="003F611D"/>
    <w:rsid w:val="003F6440"/>
    <w:rsid w:val="003F7B32"/>
    <w:rsid w:val="00400B89"/>
    <w:rsid w:val="004018FE"/>
    <w:rsid w:val="00413050"/>
    <w:rsid w:val="00417897"/>
    <w:rsid w:val="00417952"/>
    <w:rsid w:val="00422A4F"/>
    <w:rsid w:val="004242AD"/>
    <w:rsid w:val="004418CC"/>
    <w:rsid w:val="00444202"/>
    <w:rsid w:val="0044613A"/>
    <w:rsid w:val="00450F84"/>
    <w:rsid w:val="004515B5"/>
    <w:rsid w:val="00451D1F"/>
    <w:rsid w:val="00454812"/>
    <w:rsid w:val="00462757"/>
    <w:rsid w:val="00465F0A"/>
    <w:rsid w:val="004741A2"/>
    <w:rsid w:val="00487CB3"/>
    <w:rsid w:val="0049286D"/>
    <w:rsid w:val="00496217"/>
    <w:rsid w:val="00496327"/>
    <w:rsid w:val="004A010C"/>
    <w:rsid w:val="004A385D"/>
    <w:rsid w:val="004A6313"/>
    <w:rsid w:val="004A66F4"/>
    <w:rsid w:val="004A7091"/>
    <w:rsid w:val="004B5531"/>
    <w:rsid w:val="004B7E17"/>
    <w:rsid w:val="004C16E4"/>
    <w:rsid w:val="004C3F97"/>
    <w:rsid w:val="004D5043"/>
    <w:rsid w:val="004D67CD"/>
    <w:rsid w:val="004E041E"/>
    <w:rsid w:val="004E65DB"/>
    <w:rsid w:val="004E6EDA"/>
    <w:rsid w:val="004E6F43"/>
    <w:rsid w:val="004F0AD5"/>
    <w:rsid w:val="00500F68"/>
    <w:rsid w:val="005013EB"/>
    <w:rsid w:val="00502BE1"/>
    <w:rsid w:val="0050483E"/>
    <w:rsid w:val="00504C17"/>
    <w:rsid w:val="00506769"/>
    <w:rsid w:val="00511039"/>
    <w:rsid w:val="005145A1"/>
    <w:rsid w:val="00517102"/>
    <w:rsid w:val="00521F07"/>
    <w:rsid w:val="00522786"/>
    <w:rsid w:val="00524283"/>
    <w:rsid w:val="0052561B"/>
    <w:rsid w:val="00526B23"/>
    <w:rsid w:val="00531DC9"/>
    <w:rsid w:val="00534284"/>
    <w:rsid w:val="005371A9"/>
    <w:rsid w:val="00541EA0"/>
    <w:rsid w:val="00542EFE"/>
    <w:rsid w:val="0054391D"/>
    <w:rsid w:val="005450CA"/>
    <w:rsid w:val="00545261"/>
    <w:rsid w:val="005507F4"/>
    <w:rsid w:val="0055282D"/>
    <w:rsid w:val="00555BA5"/>
    <w:rsid w:val="00556D84"/>
    <w:rsid w:val="00556F12"/>
    <w:rsid w:val="00564C21"/>
    <w:rsid w:val="005701FA"/>
    <w:rsid w:val="00571A89"/>
    <w:rsid w:val="00584C6E"/>
    <w:rsid w:val="005940B1"/>
    <w:rsid w:val="0059452B"/>
    <w:rsid w:val="005A07DC"/>
    <w:rsid w:val="005A30AD"/>
    <w:rsid w:val="005A3575"/>
    <w:rsid w:val="005C3F24"/>
    <w:rsid w:val="005C5948"/>
    <w:rsid w:val="005D013B"/>
    <w:rsid w:val="005D3418"/>
    <w:rsid w:val="005D4E27"/>
    <w:rsid w:val="005F0D68"/>
    <w:rsid w:val="005F203C"/>
    <w:rsid w:val="005F4EFA"/>
    <w:rsid w:val="00600354"/>
    <w:rsid w:val="00603C41"/>
    <w:rsid w:val="00604386"/>
    <w:rsid w:val="006048C0"/>
    <w:rsid w:val="00604C59"/>
    <w:rsid w:val="006058A9"/>
    <w:rsid w:val="0060610A"/>
    <w:rsid w:val="006074AE"/>
    <w:rsid w:val="00610B49"/>
    <w:rsid w:val="00612D1F"/>
    <w:rsid w:val="00613E03"/>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6C9D"/>
    <w:rsid w:val="006478BA"/>
    <w:rsid w:val="006520E2"/>
    <w:rsid w:val="00667D13"/>
    <w:rsid w:val="00677860"/>
    <w:rsid w:val="00681434"/>
    <w:rsid w:val="006825E7"/>
    <w:rsid w:val="00684777"/>
    <w:rsid w:val="00684A5C"/>
    <w:rsid w:val="00687D5A"/>
    <w:rsid w:val="0069193F"/>
    <w:rsid w:val="006A213D"/>
    <w:rsid w:val="006A4A62"/>
    <w:rsid w:val="006A4C88"/>
    <w:rsid w:val="006A6818"/>
    <w:rsid w:val="006B1FBE"/>
    <w:rsid w:val="006B54E3"/>
    <w:rsid w:val="006B75FA"/>
    <w:rsid w:val="006C4C11"/>
    <w:rsid w:val="006C7DEA"/>
    <w:rsid w:val="006D6CE8"/>
    <w:rsid w:val="006E0CA9"/>
    <w:rsid w:val="006F0546"/>
    <w:rsid w:val="006F1B5F"/>
    <w:rsid w:val="006F6AA7"/>
    <w:rsid w:val="00700375"/>
    <w:rsid w:val="0070205E"/>
    <w:rsid w:val="0070714D"/>
    <w:rsid w:val="007107FA"/>
    <w:rsid w:val="00711FCF"/>
    <w:rsid w:val="00713CC4"/>
    <w:rsid w:val="007208C5"/>
    <w:rsid w:val="0072090C"/>
    <w:rsid w:val="00720A92"/>
    <w:rsid w:val="0072578D"/>
    <w:rsid w:val="00726E74"/>
    <w:rsid w:val="0073376F"/>
    <w:rsid w:val="00742D0F"/>
    <w:rsid w:val="0074357B"/>
    <w:rsid w:val="0075600B"/>
    <w:rsid w:val="00762308"/>
    <w:rsid w:val="00771829"/>
    <w:rsid w:val="00771CE7"/>
    <w:rsid w:val="00777179"/>
    <w:rsid w:val="007818EB"/>
    <w:rsid w:val="0078205A"/>
    <w:rsid w:val="00783609"/>
    <w:rsid w:val="007836EA"/>
    <w:rsid w:val="00791D88"/>
    <w:rsid w:val="007A28B4"/>
    <w:rsid w:val="007A461E"/>
    <w:rsid w:val="007A7184"/>
    <w:rsid w:val="007A7C6C"/>
    <w:rsid w:val="007C3A78"/>
    <w:rsid w:val="007D586D"/>
    <w:rsid w:val="007E3082"/>
    <w:rsid w:val="00801C8B"/>
    <w:rsid w:val="008028EB"/>
    <w:rsid w:val="00803D6E"/>
    <w:rsid w:val="0080536A"/>
    <w:rsid w:val="0081169A"/>
    <w:rsid w:val="00813950"/>
    <w:rsid w:val="0081504D"/>
    <w:rsid w:val="00821D1E"/>
    <w:rsid w:val="0082726E"/>
    <w:rsid w:val="00834EAB"/>
    <w:rsid w:val="0084156C"/>
    <w:rsid w:val="00855042"/>
    <w:rsid w:val="0085661F"/>
    <w:rsid w:val="00862ADD"/>
    <w:rsid w:val="00866B16"/>
    <w:rsid w:val="00874041"/>
    <w:rsid w:val="00874748"/>
    <w:rsid w:val="0087724C"/>
    <w:rsid w:val="008825A1"/>
    <w:rsid w:val="00884BDC"/>
    <w:rsid w:val="00885EA3"/>
    <w:rsid w:val="0089173A"/>
    <w:rsid w:val="008A19BA"/>
    <w:rsid w:val="008A2452"/>
    <w:rsid w:val="008A5581"/>
    <w:rsid w:val="008A75E3"/>
    <w:rsid w:val="008A77C2"/>
    <w:rsid w:val="008B493C"/>
    <w:rsid w:val="008B7BDB"/>
    <w:rsid w:val="008C2005"/>
    <w:rsid w:val="008C308F"/>
    <w:rsid w:val="008D3450"/>
    <w:rsid w:val="008D44FD"/>
    <w:rsid w:val="008E10F7"/>
    <w:rsid w:val="008E17D0"/>
    <w:rsid w:val="008F52BF"/>
    <w:rsid w:val="008F61FB"/>
    <w:rsid w:val="009031E0"/>
    <w:rsid w:val="00913131"/>
    <w:rsid w:val="00920109"/>
    <w:rsid w:val="00923213"/>
    <w:rsid w:val="009242ED"/>
    <w:rsid w:val="00930388"/>
    <w:rsid w:val="009340F1"/>
    <w:rsid w:val="009415CA"/>
    <w:rsid w:val="0094372E"/>
    <w:rsid w:val="00947CAD"/>
    <w:rsid w:val="00955CFD"/>
    <w:rsid w:val="009657FF"/>
    <w:rsid w:val="00973C86"/>
    <w:rsid w:val="00974F44"/>
    <w:rsid w:val="00981558"/>
    <w:rsid w:val="00982384"/>
    <w:rsid w:val="00987E1B"/>
    <w:rsid w:val="009937B7"/>
    <w:rsid w:val="00997BF8"/>
    <w:rsid w:val="009A06BC"/>
    <w:rsid w:val="009A1FF7"/>
    <w:rsid w:val="009A2A4A"/>
    <w:rsid w:val="009A44F2"/>
    <w:rsid w:val="009B0B77"/>
    <w:rsid w:val="009B2209"/>
    <w:rsid w:val="009B32C2"/>
    <w:rsid w:val="009B4CC8"/>
    <w:rsid w:val="009B7152"/>
    <w:rsid w:val="009B7326"/>
    <w:rsid w:val="009C4534"/>
    <w:rsid w:val="009D4E4C"/>
    <w:rsid w:val="009D7A54"/>
    <w:rsid w:val="009E08DA"/>
    <w:rsid w:val="009E6D67"/>
    <w:rsid w:val="009F0C6F"/>
    <w:rsid w:val="00A01E1C"/>
    <w:rsid w:val="00A024AD"/>
    <w:rsid w:val="00A073D9"/>
    <w:rsid w:val="00A1636F"/>
    <w:rsid w:val="00A22FBD"/>
    <w:rsid w:val="00A234A3"/>
    <w:rsid w:val="00A23DA4"/>
    <w:rsid w:val="00A2589A"/>
    <w:rsid w:val="00A31617"/>
    <w:rsid w:val="00A32CE4"/>
    <w:rsid w:val="00A4216C"/>
    <w:rsid w:val="00A53C93"/>
    <w:rsid w:val="00A54F66"/>
    <w:rsid w:val="00A613E6"/>
    <w:rsid w:val="00A630EE"/>
    <w:rsid w:val="00A67743"/>
    <w:rsid w:val="00A70CF6"/>
    <w:rsid w:val="00A804DE"/>
    <w:rsid w:val="00A81D0F"/>
    <w:rsid w:val="00A83451"/>
    <w:rsid w:val="00A85FF1"/>
    <w:rsid w:val="00A915F5"/>
    <w:rsid w:val="00A977DA"/>
    <w:rsid w:val="00AA64FC"/>
    <w:rsid w:val="00AC1C06"/>
    <w:rsid w:val="00AC3D09"/>
    <w:rsid w:val="00AC5964"/>
    <w:rsid w:val="00AC6BA8"/>
    <w:rsid w:val="00AD6572"/>
    <w:rsid w:val="00AE5392"/>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667AB"/>
    <w:rsid w:val="00B709D0"/>
    <w:rsid w:val="00B747A7"/>
    <w:rsid w:val="00B74F91"/>
    <w:rsid w:val="00B75A58"/>
    <w:rsid w:val="00B84337"/>
    <w:rsid w:val="00B85C59"/>
    <w:rsid w:val="00B929CE"/>
    <w:rsid w:val="00B95E02"/>
    <w:rsid w:val="00BA2284"/>
    <w:rsid w:val="00BA2650"/>
    <w:rsid w:val="00BA41E9"/>
    <w:rsid w:val="00BA570E"/>
    <w:rsid w:val="00BB5616"/>
    <w:rsid w:val="00BD017A"/>
    <w:rsid w:val="00BD04DB"/>
    <w:rsid w:val="00BD0667"/>
    <w:rsid w:val="00BD3599"/>
    <w:rsid w:val="00BD6560"/>
    <w:rsid w:val="00BD69DA"/>
    <w:rsid w:val="00BE1265"/>
    <w:rsid w:val="00BE23A3"/>
    <w:rsid w:val="00BE2CD1"/>
    <w:rsid w:val="00BE47CB"/>
    <w:rsid w:val="00BF173E"/>
    <w:rsid w:val="00BF7633"/>
    <w:rsid w:val="00C0254E"/>
    <w:rsid w:val="00C06FFD"/>
    <w:rsid w:val="00C163E3"/>
    <w:rsid w:val="00C2059E"/>
    <w:rsid w:val="00C20F06"/>
    <w:rsid w:val="00C2732D"/>
    <w:rsid w:val="00C3204E"/>
    <w:rsid w:val="00C34073"/>
    <w:rsid w:val="00C35309"/>
    <w:rsid w:val="00C410F2"/>
    <w:rsid w:val="00C41319"/>
    <w:rsid w:val="00C41ECF"/>
    <w:rsid w:val="00C46BF3"/>
    <w:rsid w:val="00C62573"/>
    <w:rsid w:val="00C81355"/>
    <w:rsid w:val="00C871EF"/>
    <w:rsid w:val="00C872F4"/>
    <w:rsid w:val="00C916AE"/>
    <w:rsid w:val="00C919F9"/>
    <w:rsid w:val="00C94CAB"/>
    <w:rsid w:val="00C95712"/>
    <w:rsid w:val="00C96360"/>
    <w:rsid w:val="00CA2640"/>
    <w:rsid w:val="00CA2AF3"/>
    <w:rsid w:val="00CA3A1E"/>
    <w:rsid w:val="00CA7D8D"/>
    <w:rsid w:val="00CB24D8"/>
    <w:rsid w:val="00CB271B"/>
    <w:rsid w:val="00CB2E9D"/>
    <w:rsid w:val="00CB3958"/>
    <w:rsid w:val="00CB64D4"/>
    <w:rsid w:val="00CD0701"/>
    <w:rsid w:val="00CD1B7A"/>
    <w:rsid w:val="00CF48EF"/>
    <w:rsid w:val="00D02648"/>
    <w:rsid w:val="00D02A9F"/>
    <w:rsid w:val="00D06CB2"/>
    <w:rsid w:val="00D1458D"/>
    <w:rsid w:val="00D166D1"/>
    <w:rsid w:val="00D20669"/>
    <w:rsid w:val="00D22CEE"/>
    <w:rsid w:val="00D238DE"/>
    <w:rsid w:val="00D26B60"/>
    <w:rsid w:val="00D35ADA"/>
    <w:rsid w:val="00D462FC"/>
    <w:rsid w:val="00D46BBC"/>
    <w:rsid w:val="00D5237D"/>
    <w:rsid w:val="00D53786"/>
    <w:rsid w:val="00D64EE2"/>
    <w:rsid w:val="00D65D48"/>
    <w:rsid w:val="00D77E74"/>
    <w:rsid w:val="00D93F4E"/>
    <w:rsid w:val="00DA1F3F"/>
    <w:rsid w:val="00DA2DEC"/>
    <w:rsid w:val="00DA3C09"/>
    <w:rsid w:val="00DB4075"/>
    <w:rsid w:val="00DC2700"/>
    <w:rsid w:val="00DD3CD2"/>
    <w:rsid w:val="00DD7019"/>
    <w:rsid w:val="00DE0CD0"/>
    <w:rsid w:val="00DE16E9"/>
    <w:rsid w:val="00DE2658"/>
    <w:rsid w:val="00DE2F68"/>
    <w:rsid w:val="00DE71E2"/>
    <w:rsid w:val="00DE751C"/>
    <w:rsid w:val="00DE7730"/>
    <w:rsid w:val="00DF100E"/>
    <w:rsid w:val="00DF28A1"/>
    <w:rsid w:val="00DF2F92"/>
    <w:rsid w:val="00E0562E"/>
    <w:rsid w:val="00E072B2"/>
    <w:rsid w:val="00E10711"/>
    <w:rsid w:val="00E10B9F"/>
    <w:rsid w:val="00E120BE"/>
    <w:rsid w:val="00E12C02"/>
    <w:rsid w:val="00E16F04"/>
    <w:rsid w:val="00E23E4C"/>
    <w:rsid w:val="00E243B3"/>
    <w:rsid w:val="00E27A0D"/>
    <w:rsid w:val="00E3024E"/>
    <w:rsid w:val="00E30258"/>
    <w:rsid w:val="00E3601B"/>
    <w:rsid w:val="00E36810"/>
    <w:rsid w:val="00E37F7C"/>
    <w:rsid w:val="00E500A9"/>
    <w:rsid w:val="00E6486B"/>
    <w:rsid w:val="00E649F8"/>
    <w:rsid w:val="00E6594B"/>
    <w:rsid w:val="00E72CD1"/>
    <w:rsid w:val="00E74109"/>
    <w:rsid w:val="00E74F04"/>
    <w:rsid w:val="00E77E3B"/>
    <w:rsid w:val="00E83767"/>
    <w:rsid w:val="00EA0A83"/>
    <w:rsid w:val="00EA1ADC"/>
    <w:rsid w:val="00EA30E7"/>
    <w:rsid w:val="00EA3631"/>
    <w:rsid w:val="00EB1295"/>
    <w:rsid w:val="00EB40C9"/>
    <w:rsid w:val="00EB5D83"/>
    <w:rsid w:val="00EB64BF"/>
    <w:rsid w:val="00EB7D6B"/>
    <w:rsid w:val="00EC344A"/>
    <w:rsid w:val="00EC34DF"/>
    <w:rsid w:val="00ED0065"/>
    <w:rsid w:val="00ED36CF"/>
    <w:rsid w:val="00EF3455"/>
    <w:rsid w:val="00EF5ABA"/>
    <w:rsid w:val="00EF6749"/>
    <w:rsid w:val="00F00980"/>
    <w:rsid w:val="00F039EE"/>
    <w:rsid w:val="00F04833"/>
    <w:rsid w:val="00F04B86"/>
    <w:rsid w:val="00F10528"/>
    <w:rsid w:val="00F11033"/>
    <w:rsid w:val="00F1301C"/>
    <w:rsid w:val="00F158CE"/>
    <w:rsid w:val="00F15BD3"/>
    <w:rsid w:val="00F21645"/>
    <w:rsid w:val="00F21DF6"/>
    <w:rsid w:val="00F2305E"/>
    <w:rsid w:val="00F23C20"/>
    <w:rsid w:val="00F2693B"/>
    <w:rsid w:val="00F31F8A"/>
    <w:rsid w:val="00F409C5"/>
    <w:rsid w:val="00F409D4"/>
    <w:rsid w:val="00F42DD4"/>
    <w:rsid w:val="00F60E3A"/>
    <w:rsid w:val="00F6207D"/>
    <w:rsid w:val="00F62786"/>
    <w:rsid w:val="00F7173F"/>
    <w:rsid w:val="00F75276"/>
    <w:rsid w:val="00F80B24"/>
    <w:rsid w:val="00F82BA1"/>
    <w:rsid w:val="00F9128C"/>
    <w:rsid w:val="00F95039"/>
    <w:rsid w:val="00F96DDD"/>
    <w:rsid w:val="00F978E6"/>
    <w:rsid w:val="00FA7399"/>
    <w:rsid w:val="00FC52E7"/>
    <w:rsid w:val="00FD6995"/>
    <w:rsid w:val="00FE1059"/>
    <w:rsid w:val="00FE6D70"/>
    <w:rsid w:val="00FF5FA9"/>
    <w:rsid w:val="00FF6826"/>
    <w:rsid w:val="0B4B1591"/>
    <w:rsid w:val="0F25497D"/>
    <w:rsid w:val="13B22379"/>
    <w:rsid w:val="17515C09"/>
    <w:rsid w:val="175B6E4E"/>
    <w:rsid w:val="18B13DD7"/>
    <w:rsid w:val="281177FB"/>
    <w:rsid w:val="304156EE"/>
    <w:rsid w:val="31D754BE"/>
    <w:rsid w:val="3A362CCA"/>
    <w:rsid w:val="3A3F6A20"/>
    <w:rsid w:val="3D911CA3"/>
    <w:rsid w:val="3FF6236B"/>
    <w:rsid w:val="43715308"/>
    <w:rsid w:val="47893166"/>
    <w:rsid w:val="4CB1381A"/>
    <w:rsid w:val="551B0848"/>
    <w:rsid w:val="5CE325A3"/>
    <w:rsid w:val="614657CD"/>
    <w:rsid w:val="698D3F06"/>
    <w:rsid w:val="6B16170C"/>
    <w:rsid w:val="6BBD1B7A"/>
    <w:rsid w:val="706E057B"/>
    <w:rsid w:val="7DAD4993"/>
    <w:rsid w:val="7DDA620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4"/>
    <w:semiHidden/>
    <w:qFormat/>
    <w:uiPriority w:val="99"/>
    <w:pPr>
      <w:tabs>
        <w:tab w:val="center" w:pos="4153"/>
        <w:tab w:val="right" w:pos="8306"/>
      </w:tabs>
      <w:snapToGrid w:val="0"/>
      <w:jc w:val="left"/>
    </w:pPr>
    <w:rPr>
      <w:sz w:val="18"/>
      <w:szCs w:val="18"/>
    </w:rPr>
  </w:style>
  <w:style w:type="paragraph" w:styleId="4">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2"/>
    <w:basedOn w:val="1"/>
    <w:link w:val="19"/>
    <w:qFormat/>
    <w:uiPriority w:val="99"/>
    <w:pPr>
      <w:jc w:val="center"/>
    </w:pPr>
    <w:rPr>
      <w:rFonts w:ascii="Calibri" w:hAnsi="Calibri"/>
      <w:kern w:val="0"/>
      <w:sz w:val="20"/>
      <w:szCs w:val="20"/>
    </w:rPr>
  </w:style>
  <w:style w:type="paragraph" w:styleId="6">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8">
    <w:name w:val="Table Grid"/>
    <w:basedOn w:val="7"/>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FollowedHyperlink"/>
    <w:basedOn w:val="9"/>
    <w:semiHidden/>
    <w:qFormat/>
    <w:uiPriority w:val="99"/>
    <w:rPr>
      <w:rFonts w:cs="Times New Roman"/>
      <w:color w:val="800080"/>
      <w:u w:val="single"/>
    </w:rPr>
  </w:style>
  <w:style w:type="character" w:styleId="11">
    <w:name w:val="Hyperlink"/>
    <w:basedOn w:val="9"/>
    <w:semiHidden/>
    <w:qFormat/>
    <w:uiPriority w:val="99"/>
    <w:rPr>
      <w:rFonts w:cs="Times New Roman"/>
      <w:color w:val="0000FF"/>
      <w:u w:val="single"/>
    </w:rPr>
  </w:style>
  <w:style w:type="character" w:customStyle="1" w:styleId="12">
    <w:name w:val="Heading 1 Char"/>
    <w:basedOn w:val="9"/>
    <w:link w:val="2"/>
    <w:qFormat/>
    <w:locked/>
    <w:uiPriority w:val="99"/>
    <w:rPr>
      <w:rFonts w:ascii="宋体" w:hAnsi="宋体" w:eastAsia="宋体" w:cs="宋体"/>
      <w:b/>
      <w:bCs/>
      <w:kern w:val="36"/>
      <w:sz w:val="48"/>
      <w:szCs w:val="48"/>
    </w:rPr>
  </w:style>
  <w:style w:type="character" w:customStyle="1" w:styleId="13">
    <w:name w:val="Header Char"/>
    <w:basedOn w:val="9"/>
    <w:link w:val="4"/>
    <w:semiHidden/>
    <w:qFormat/>
    <w:locked/>
    <w:uiPriority w:val="99"/>
    <w:rPr>
      <w:rFonts w:cs="Times New Roman"/>
      <w:sz w:val="18"/>
      <w:szCs w:val="18"/>
    </w:rPr>
  </w:style>
  <w:style w:type="character" w:customStyle="1" w:styleId="14">
    <w:name w:val="Footer Char"/>
    <w:basedOn w:val="9"/>
    <w:link w:val="3"/>
    <w:semiHidden/>
    <w:qFormat/>
    <w:locked/>
    <w:uiPriority w:val="99"/>
    <w:rPr>
      <w:rFonts w:cs="Times New Roman"/>
      <w:sz w:val="18"/>
      <w:szCs w:val="18"/>
    </w:rPr>
  </w:style>
  <w:style w:type="paragraph" w:customStyle="1" w:styleId="15">
    <w:name w:val="p0"/>
    <w:basedOn w:val="1"/>
    <w:qFormat/>
    <w:uiPriority w:val="99"/>
    <w:pPr>
      <w:widowControl/>
    </w:pPr>
    <w:rPr>
      <w:kern w:val="0"/>
      <w:szCs w:val="21"/>
    </w:rPr>
  </w:style>
  <w:style w:type="paragraph" w:styleId="16">
    <w:name w:val="List Paragraph"/>
    <w:basedOn w:val="1"/>
    <w:qFormat/>
    <w:uiPriority w:val="99"/>
    <w:pPr>
      <w:ind w:firstLine="420" w:firstLineChars="200"/>
    </w:pPr>
  </w:style>
  <w:style w:type="character" w:customStyle="1" w:styleId="17">
    <w:name w:val="Body Text 2 Char"/>
    <w:qFormat/>
    <w:locked/>
    <w:uiPriority w:val="99"/>
    <w:rPr>
      <w:sz w:val="20"/>
    </w:rPr>
  </w:style>
  <w:style w:type="character" w:customStyle="1" w:styleId="18">
    <w:name w:val="Body Text 2 Char1"/>
    <w:basedOn w:val="9"/>
    <w:link w:val="5"/>
    <w:semiHidden/>
    <w:qFormat/>
    <w:uiPriority w:val="99"/>
    <w:rPr>
      <w:rFonts w:ascii="Times New Roman" w:hAnsi="Times New Roman"/>
      <w:szCs w:val="24"/>
    </w:rPr>
  </w:style>
  <w:style w:type="character" w:customStyle="1" w:styleId="19">
    <w:name w:val="Body Text 2 Char2"/>
    <w:basedOn w:val="9"/>
    <w:link w:val="5"/>
    <w:semiHidden/>
    <w:qFormat/>
    <w:locked/>
    <w:uiPriority w:val="99"/>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392</Words>
  <Characters>2238</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2020-08-13T02:36:09Z</dcterms:modified>
  <cp:revision>196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