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药品生产</w:t>
      </w:r>
      <w:r>
        <w:rPr>
          <w:rFonts w:hint="eastAsia" w:ascii="仿宋_GB2312"/>
          <w:sz w:val="32"/>
          <w:szCs w:val="32"/>
          <w:lang w:eastAsia="zh-CN"/>
        </w:rPr>
        <w:t>和</w:t>
      </w:r>
      <w:r>
        <w:rPr>
          <w:rFonts w:hint="eastAsia" w:ascii="仿宋_GB2312"/>
          <w:sz w:val="32"/>
          <w:szCs w:val="32"/>
        </w:rPr>
        <w:t>研究试验管理规范资质认证</w:t>
      </w:r>
      <w:r>
        <w:rPr>
          <w:rFonts w:hint="eastAsia" w:ascii="仿宋_GB2312"/>
          <w:sz w:val="32"/>
          <w:szCs w:val="32"/>
          <w:lang w:eastAsia="zh-CN"/>
        </w:rPr>
        <w:t>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药品生产</w:t>
      </w:r>
      <w:r>
        <w:rPr>
          <w:rFonts w:hint="eastAsia" w:ascii="仿宋_GB2312"/>
          <w:sz w:val="32"/>
          <w:szCs w:val="32"/>
          <w:lang w:eastAsia="zh-CN"/>
        </w:rPr>
        <w:t>和</w:t>
      </w:r>
      <w:r>
        <w:rPr>
          <w:rFonts w:hint="eastAsia" w:ascii="仿宋_GB2312"/>
          <w:sz w:val="32"/>
          <w:szCs w:val="32"/>
        </w:rPr>
        <w:t>研究试验管理</w:t>
      </w:r>
    </w:p>
    <w:p>
      <w:pPr>
        <w:spacing w:line="480" w:lineRule="auto"/>
        <w:ind w:left="4236" w:leftChars="1807" w:hanging="441" w:hangingChars="138"/>
        <w:rPr>
          <w:rFonts w:ascii="仿宋_GB2312"/>
          <w:sz w:val="32"/>
          <w:szCs w:val="32"/>
        </w:rPr>
      </w:pPr>
      <w:r>
        <w:rPr>
          <w:rFonts w:hint="eastAsia" w:ascii="仿宋_GB2312"/>
          <w:sz w:val="32"/>
          <w:szCs w:val="32"/>
        </w:rPr>
        <w:t>规范资质认证</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hint="eastAsia" w:ascii="宋体" w:hAns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、《盐田区生命健康产业扶持措施》</w:t>
      </w:r>
      <w:r>
        <w:rPr>
          <w:rFonts w:hint="eastAsia" w:ascii="宋体" w:hAnsi="宋体"/>
          <w:sz w:val="24"/>
          <w:szCs w:val="22"/>
          <w:lang w:eastAsia="zh-CN"/>
        </w:rPr>
        <w:t>（</w:t>
      </w:r>
      <w:r>
        <w:rPr>
          <w:rFonts w:hint="eastAsia" w:ascii="宋体" w:hAnsi="宋体"/>
          <w:sz w:val="24"/>
          <w:szCs w:val="22"/>
        </w:rPr>
        <w:t>深盐府规〔2019〕8号</w:t>
      </w:r>
      <w:r>
        <w:rPr>
          <w:rFonts w:hint="eastAsia" w:ascii="宋体" w:hAnsi="宋体"/>
          <w:sz w:val="24"/>
          <w:szCs w:val="22"/>
          <w:lang w:eastAsia="zh-CN"/>
        </w:rPr>
        <w:t>）、</w:t>
      </w:r>
      <w:r>
        <w:rPr>
          <w:rFonts w:hint="eastAsia" w:ascii="宋体" w:hAnsi="宋体"/>
          <w:sz w:val="24"/>
          <w:szCs w:val="22"/>
        </w:rPr>
        <w:t>本资助项目申报指南的相关规定、填表说明和注意事项，并</w:t>
      </w:r>
      <w:r>
        <w:rPr>
          <w:rFonts w:hint="eastAsia" w:ascii="宋体" w:hAnsi="宋体"/>
          <w:sz w:val="24"/>
          <w:szCs w:val="22"/>
          <w:lang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tabs>
          <w:tab w:val="left" w:pos="708"/>
          <w:tab w:val="center" w:pos="4672"/>
        </w:tabs>
        <w:spacing w:line="360" w:lineRule="auto"/>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ascii="黑体" w:hAnsi="宋体" w:eastAsia="黑体"/>
          <w:bCs/>
          <w:sz w:val="28"/>
        </w:rPr>
      </w:pPr>
      <w:r>
        <w:rPr>
          <w:rFonts w:hint="eastAsia" w:ascii="黑体" w:hAnsi="宋体" w:eastAsia="黑体"/>
          <w:bCs/>
          <w:sz w:val="28"/>
        </w:rPr>
        <w:t>项目基本情况</w:t>
      </w:r>
    </w:p>
    <w:tbl>
      <w:tblPr>
        <w:tblStyle w:val="8"/>
        <w:tblW w:w="8804" w:type="dxa"/>
        <w:jc w:val="center"/>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szCs w:val="32"/>
              </w:rPr>
            </w:pPr>
            <w:r>
              <w:rPr>
                <w:rFonts w:hint="eastAsia"/>
                <w:szCs w:val="32"/>
                <w:lang w:eastAsia="zh-CN"/>
              </w:rPr>
              <w:t>资助</w:t>
            </w:r>
            <w:r>
              <w:rPr>
                <w:rFonts w:hint="eastAsia"/>
                <w:szCs w:val="32"/>
              </w:rPr>
              <w:t>药品生产</w:t>
            </w:r>
            <w:r>
              <w:rPr>
                <w:rFonts w:hint="eastAsia"/>
                <w:szCs w:val="32"/>
                <w:lang w:eastAsia="zh-CN"/>
              </w:rPr>
              <w:t>和</w:t>
            </w:r>
            <w:r>
              <w:rPr>
                <w:rFonts w:hint="eastAsia"/>
                <w:szCs w:val="32"/>
              </w:rPr>
              <w:t>研究试验</w:t>
            </w:r>
          </w:p>
          <w:p>
            <w:pPr>
              <w:jc w:val="center"/>
              <w:rPr>
                <w:rFonts w:hint="eastAsia" w:ascii="宋体" w:eastAsia="宋体"/>
                <w:szCs w:val="21"/>
                <w:lang w:eastAsia="zh-CN"/>
              </w:rPr>
            </w:pPr>
            <w:r>
              <w:rPr>
                <w:rFonts w:hint="eastAsia"/>
                <w:szCs w:val="32"/>
              </w:rPr>
              <w:t>管理规范资质认证</w:t>
            </w:r>
            <w:r>
              <w:rPr>
                <w:rFonts w:hint="eastAsia"/>
                <w:szCs w:val="32"/>
                <w:lang w:eastAsia="zh-CN"/>
              </w:rPr>
              <w:t>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奖励类别</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□药品生产规范（</w:t>
            </w:r>
            <w:r>
              <w:rPr>
                <w:rFonts w:ascii="宋体" w:hAnsi="宋体"/>
                <w:szCs w:val="21"/>
              </w:rPr>
              <w:t>GMP</w:t>
            </w:r>
            <w:r>
              <w:rPr>
                <w:rFonts w:hint="eastAsia" w:ascii="宋体" w:hAnsi="宋体"/>
                <w:szCs w:val="21"/>
              </w:rPr>
              <w:t>）</w:t>
            </w:r>
            <w:r>
              <w:rPr>
                <w:rFonts w:ascii="宋体" w:hAnsi="宋体"/>
                <w:szCs w:val="21"/>
              </w:rPr>
              <w:t xml:space="preserve"> </w:t>
            </w:r>
          </w:p>
          <w:p>
            <w:pPr>
              <w:jc w:val="left"/>
              <w:rPr>
                <w:rFonts w:ascii="宋体"/>
                <w:szCs w:val="21"/>
              </w:rPr>
            </w:pPr>
            <w:r>
              <w:rPr>
                <w:rFonts w:hint="eastAsia" w:ascii="宋体" w:hAnsi="宋体"/>
                <w:szCs w:val="21"/>
              </w:rPr>
              <w:t>□药品非临床研究质量管理规范</w:t>
            </w:r>
            <w:r>
              <w:rPr>
                <w:rFonts w:ascii="宋体" w:hAnsi="宋体"/>
                <w:szCs w:val="21"/>
              </w:rPr>
              <w:t xml:space="preserve"> </w:t>
            </w:r>
            <w:r>
              <w:rPr>
                <w:rFonts w:hint="eastAsia" w:ascii="宋体" w:hAnsi="宋体"/>
                <w:szCs w:val="21"/>
              </w:rPr>
              <w:t>（</w:t>
            </w:r>
            <w:r>
              <w:rPr>
                <w:rFonts w:ascii="宋体" w:hAnsi="宋体"/>
                <w:szCs w:val="21"/>
              </w:rPr>
              <w:t>GLP</w:t>
            </w:r>
            <w:r>
              <w:rPr>
                <w:rFonts w:hint="eastAsia" w:ascii="宋体" w:hAnsi="宋体"/>
                <w:szCs w:val="21"/>
              </w:rPr>
              <w:t>）</w:t>
            </w:r>
          </w:p>
          <w:p>
            <w:pPr>
              <w:jc w:val="left"/>
              <w:rPr>
                <w:rFonts w:ascii="宋体"/>
                <w:szCs w:val="21"/>
              </w:rPr>
            </w:pPr>
            <w:r>
              <w:rPr>
                <w:rFonts w:hint="eastAsia" w:ascii="宋体" w:hAnsi="宋体"/>
                <w:szCs w:val="21"/>
              </w:rPr>
              <w:t>□药品临床试验管理规范（</w:t>
            </w:r>
            <w:r>
              <w:rPr>
                <w:rFonts w:ascii="宋体" w:hAnsi="宋体"/>
                <w:szCs w:val="21"/>
              </w:rPr>
              <w:t>GCP</w:t>
            </w:r>
            <w:r>
              <w:rPr>
                <w:rFonts w:hint="eastAsia" w:ascii="宋体" w:hAnsi="宋体"/>
                <w:szCs w:val="21"/>
              </w:rPr>
              <w:t>）</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获得认证产品名称</w:t>
            </w:r>
            <w:r>
              <w:rPr>
                <w:rFonts w:hint="eastAsia" w:ascii="宋体" w:hAnsi="宋体"/>
                <w:szCs w:val="21"/>
                <w:lang w:val="en-US" w:eastAsia="zh-CN"/>
              </w:rPr>
              <w:t>1</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获得</w:t>
            </w:r>
            <w:r>
              <w:rPr>
                <w:rFonts w:hint="eastAsia" w:ascii="宋体" w:hAnsi="宋体"/>
                <w:szCs w:val="21"/>
              </w:rPr>
              <w:t>认证时间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ind w:firstLine="2310" w:firstLineChars="1100"/>
              <w:jc w:val="both"/>
              <w:rPr>
                <w:rFonts w:ascii="宋体"/>
                <w:szCs w:val="21"/>
              </w:rPr>
            </w:pP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获得认证产品名称</w:t>
            </w:r>
            <w:r>
              <w:rPr>
                <w:rFonts w:hint="eastAsia" w:ascii="宋体" w:hAnsi="宋体"/>
                <w:szCs w:val="21"/>
                <w:lang w:val="en-US" w:eastAsia="zh-CN"/>
              </w:rPr>
              <w:t>2</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获得</w:t>
            </w:r>
            <w:r>
              <w:rPr>
                <w:rFonts w:hint="eastAsia" w:ascii="宋体" w:hAnsi="宋体"/>
                <w:szCs w:val="21"/>
              </w:rPr>
              <w:t>认证时间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ind w:firstLine="2310" w:firstLineChars="1100"/>
              <w:jc w:val="both"/>
              <w:rPr>
                <w:rFonts w:ascii="宋体"/>
                <w:szCs w:val="21"/>
              </w:rPr>
            </w:pP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674"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p>
            <w:pPr>
              <w:rPr>
                <w:rFonts w:ascii="宋体"/>
                <w:szCs w:val="21"/>
              </w:rPr>
            </w:pPr>
          </w:p>
          <w:p>
            <w:pPr>
              <w:rPr>
                <w:rFonts w:ascii="宋体"/>
                <w:szCs w:val="21"/>
              </w:rPr>
            </w:pPr>
          </w:p>
        </w:tc>
      </w:tr>
      <w:tr>
        <w:tblPrEx>
          <w:tblLayout w:type="fixed"/>
          <w:tblCellMar>
            <w:top w:w="0" w:type="dxa"/>
            <w:left w:w="0" w:type="dxa"/>
            <w:bottom w:w="0" w:type="dxa"/>
            <w:right w:w="0" w:type="dxa"/>
          </w:tblCellMar>
        </w:tblPrEx>
        <w:trPr>
          <w:cantSplit/>
          <w:trHeight w:val="2254"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申报单位获得国家药品监督管理部门关于药品生产规范（GMP）、药品非临床研究质量管理规范（GLP）、药品临床试验管理规范（GCP）资质认证的证明材料复印件（验原件）。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0B98"/>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1F5B"/>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2AEF"/>
    <w:rsid w:val="002476D1"/>
    <w:rsid w:val="00250FF5"/>
    <w:rsid w:val="0025308A"/>
    <w:rsid w:val="00262E40"/>
    <w:rsid w:val="0027291B"/>
    <w:rsid w:val="002745FD"/>
    <w:rsid w:val="002755A7"/>
    <w:rsid w:val="002830B3"/>
    <w:rsid w:val="00283333"/>
    <w:rsid w:val="0028360B"/>
    <w:rsid w:val="00292A34"/>
    <w:rsid w:val="0029525C"/>
    <w:rsid w:val="00295A0C"/>
    <w:rsid w:val="00296E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2B4"/>
    <w:rsid w:val="00317A13"/>
    <w:rsid w:val="003233D6"/>
    <w:rsid w:val="003243C8"/>
    <w:rsid w:val="00342B0E"/>
    <w:rsid w:val="00342C32"/>
    <w:rsid w:val="00360E73"/>
    <w:rsid w:val="00361E16"/>
    <w:rsid w:val="0037336D"/>
    <w:rsid w:val="00376891"/>
    <w:rsid w:val="003768CE"/>
    <w:rsid w:val="003865B1"/>
    <w:rsid w:val="003949E6"/>
    <w:rsid w:val="0039706D"/>
    <w:rsid w:val="003A004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71C9A"/>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22D2"/>
    <w:rsid w:val="00B74F91"/>
    <w:rsid w:val="00B75A58"/>
    <w:rsid w:val="00B83EB2"/>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27978"/>
    <w:rsid w:val="00D3510F"/>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07697079"/>
    <w:rsid w:val="14BA6316"/>
    <w:rsid w:val="327B5CD4"/>
    <w:rsid w:val="352A6CCA"/>
    <w:rsid w:val="41983DE7"/>
    <w:rsid w:val="43F80895"/>
    <w:rsid w:val="47BF2F55"/>
    <w:rsid w:val="48266963"/>
    <w:rsid w:val="4887087C"/>
    <w:rsid w:val="4E2669A6"/>
    <w:rsid w:val="5D0B3597"/>
    <w:rsid w:val="5D990044"/>
    <w:rsid w:val="67744C09"/>
    <w:rsid w:val="6AEF1C00"/>
    <w:rsid w:val="71E92F31"/>
    <w:rsid w:val="72F520C0"/>
    <w:rsid w:val="75C30C2B"/>
    <w:rsid w:val="77896D4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Document Map Char"/>
    <w:basedOn w:val="10"/>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402</Words>
  <Characters>2295</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2020-08-13T02:43:38Z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