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rPr>
          <w:rFonts w:hint="eastAsia" w:asciiTheme="majorEastAsia" w:hAnsiTheme="majorEastAsia" w:eastAsiaTheme="majorEastAsia" w:cstheme="majorEastAsia"/>
          <w:b/>
          <w:bCs/>
          <w:snapToGrid w:val="0"/>
          <w:kern w:val="0"/>
          <w:sz w:val="44"/>
          <w:szCs w:val="44"/>
          <w:lang w:eastAsia="zh-CN"/>
        </w:rPr>
      </w:pPr>
      <w:r>
        <w:rPr>
          <w:rFonts w:hint="eastAsia" w:asciiTheme="majorEastAsia" w:hAnsiTheme="majorEastAsia" w:eastAsiaTheme="majorEastAsia" w:cstheme="majorEastAsia"/>
          <w:b/>
          <w:bCs/>
          <w:snapToGrid w:val="0"/>
          <w:kern w:val="0"/>
          <w:sz w:val="44"/>
          <w:szCs w:val="44"/>
          <w:lang w:eastAsia="zh-CN"/>
        </w:rPr>
        <w:t>宝安区高层次人才认定等二十五项事项的</w:t>
      </w:r>
      <w:bookmarkStart w:id="297" w:name="_GoBack"/>
      <w:bookmarkEnd w:id="297"/>
    </w:p>
    <w:p>
      <w:pPr>
        <w:adjustRightInd w:val="0"/>
        <w:snapToGrid w:val="0"/>
        <w:spacing w:line="570" w:lineRule="exact"/>
        <w:jc w:val="center"/>
        <w:rPr>
          <w:rFonts w:hint="eastAsia" w:asciiTheme="majorEastAsia" w:hAnsiTheme="majorEastAsia" w:eastAsiaTheme="majorEastAsia" w:cstheme="majorEastAsia"/>
          <w:b/>
          <w:bCs/>
          <w:snapToGrid w:val="0"/>
          <w:kern w:val="0"/>
          <w:sz w:val="44"/>
          <w:szCs w:val="44"/>
          <w:lang w:eastAsia="zh-CN"/>
        </w:rPr>
      </w:pPr>
      <w:r>
        <w:rPr>
          <w:rFonts w:hint="eastAsia" w:asciiTheme="majorEastAsia" w:hAnsiTheme="majorEastAsia" w:eastAsiaTheme="majorEastAsia" w:cstheme="majorEastAsia"/>
          <w:b/>
          <w:bCs/>
          <w:snapToGrid w:val="0"/>
          <w:kern w:val="0"/>
          <w:sz w:val="44"/>
          <w:szCs w:val="44"/>
          <w:lang w:eastAsia="zh-CN"/>
        </w:rPr>
        <w:t>办事指南</w:t>
      </w:r>
    </w:p>
    <w:p>
      <w:pPr>
        <w:adjustRightInd w:val="0"/>
        <w:snapToGrid w:val="0"/>
        <w:spacing w:line="570" w:lineRule="exact"/>
        <w:rPr>
          <w:rFonts w:hint="eastAsia" w:ascii="黑体" w:hAnsi="黑体" w:eastAsia="黑体" w:cs="黑体"/>
          <w:snapToGrid w:val="0"/>
          <w:kern w:val="0"/>
          <w:sz w:val="32"/>
          <w:szCs w:val="32"/>
          <w:lang w:eastAsia="zh-CN"/>
        </w:rPr>
      </w:pPr>
    </w:p>
    <w:p>
      <w:pPr>
        <w:pStyle w:val="3"/>
        <w:ind w:firstLine="640"/>
        <w:rPr>
          <w:rFonts w:hAnsi="Calibri Light" w:cs="Times New Roman"/>
          <w:snapToGrid w:val="0"/>
          <w:kern w:val="0"/>
          <w:lang w:val="zh-CN"/>
        </w:rPr>
      </w:pPr>
      <w:bookmarkStart w:id="0" w:name="_Toc519251102"/>
      <w:bookmarkStart w:id="1" w:name="_Toc520292204"/>
      <w:bookmarkStart w:id="2" w:name="_Toc20217"/>
      <w:bookmarkStart w:id="3" w:name="_Toc28587"/>
      <w:bookmarkStart w:id="4" w:name="_Toc513561436"/>
      <w:bookmarkStart w:id="5" w:name="_Toc26024"/>
      <w:bookmarkStart w:id="6" w:name="_Toc6073"/>
      <w:bookmarkStart w:id="7" w:name="_Toc16987"/>
      <w:bookmarkStart w:id="8" w:name="_Toc516831229"/>
      <w:bookmarkStart w:id="9" w:name="_Toc513236286"/>
      <w:bookmarkStart w:id="10" w:name="_Toc514227275"/>
      <w:bookmarkStart w:id="11" w:name="_Toc520292209"/>
      <w:bookmarkStart w:id="12" w:name="_Toc513235909"/>
      <w:bookmarkStart w:id="13" w:name="_Toc12885"/>
      <w:bookmarkStart w:id="14" w:name="_Toc458374860"/>
      <w:bookmarkStart w:id="15" w:name="_Toc513444300"/>
      <w:bookmarkStart w:id="16" w:name="_Toc458374813"/>
      <w:bookmarkStart w:id="17" w:name="_Toc15792"/>
      <w:bookmarkStart w:id="18" w:name="_Toc26482"/>
      <w:bookmarkStart w:id="19" w:name="_Toc26813"/>
      <w:bookmarkStart w:id="20" w:name="_Toc19133"/>
      <w:bookmarkStart w:id="21" w:name="_Toc27313"/>
      <w:r>
        <w:rPr>
          <w:rFonts w:hint="eastAsia" w:hAnsi="Calibri Light" w:cs="Times New Roman"/>
          <w:snapToGrid w:val="0"/>
          <w:kern w:val="0"/>
          <w:lang w:val="zh-CN"/>
        </w:rPr>
        <w:t>一、宝安区高层次人才认定</w:t>
      </w:r>
      <w:bookmarkEnd w:id="0"/>
      <w:bookmarkEnd w:id="1"/>
      <w:r>
        <w:rPr>
          <w:rFonts w:hint="eastAsia"/>
          <w:snapToGrid w:val="0"/>
          <w:kern w:val="0"/>
        </w:rPr>
        <w:t>（适用于单独申请区高层次人才认定的申请对象）</w:t>
      </w:r>
      <w:bookmarkEnd w:id="2"/>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（一）政策依据：</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《宝安区高层次人才分类标准（20</w:t>
      </w:r>
      <w:r>
        <w:rPr>
          <w:rFonts w:hint="eastAsia" w:ascii="仿宋_GB2312" w:hAnsi="仿宋" w:eastAsia="仿宋_GB2312" w:cs="宋体"/>
          <w:snapToGrid w:val="0"/>
          <w:kern w:val="0"/>
          <w:sz w:val="32"/>
          <w:szCs w:val="32"/>
        </w:rPr>
        <w:t>16</w:t>
      </w:r>
      <w:r>
        <w:rPr>
          <w:rFonts w:hint="eastAsia" w:ascii="仿宋_GB2312" w:hAnsi="仿宋" w:eastAsia="仿宋_GB2312" w:cs="宋体"/>
          <w:snapToGrid w:val="0"/>
          <w:kern w:val="0"/>
          <w:sz w:val="32"/>
          <w:szCs w:val="32"/>
          <w:lang w:val="zh-CN"/>
        </w:rPr>
        <w:t>年修订版）》</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（二）申报对象：</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自然人。</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（三）申报条件：</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snapToGrid w:val="0"/>
          <w:kern w:val="0"/>
          <w:sz w:val="32"/>
          <w:szCs w:val="32"/>
        </w:rPr>
        <w:t>1.</w:t>
      </w:r>
      <w:r>
        <w:rPr>
          <w:rFonts w:hint="eastAsia" w:ascii="仿宋_GB2312" w:hAnsi="仿宋" w:eastAsia="仿宋_GB2312" w:cs="宋体"/>
          <w:snapToGrid w:val="0"/>
          <w:kern w:val="0"/>
          <w:sz w:val="32"/>
          <w:szCs w:val="32"/>
          <w:lang w:val="zh-CN"/>
        </w:rPr>
        <w:t>符合《宝安区高层次人才分类标准（</w:t>
      </w:r>
      <w:r>
        <w:rPr>
          <w:rFonts w:hint="eastAsia" w:ascii="仿宋_GB2312" w:hAnsi="仿宋" w:eastAsia="仿宋_GB2312" w:cs="??_GB2312"/>
          <w:snapToGrid w:val="0"/>
          <w:kern w:val="0"/>
          <w:sz w:val="32"/>
          <w:szCs w:val="32"/>
        </w:rPr>
        <w:t>2016</w:t>
      </w:r>
      <w:r>
        <w:rPr>
          <w:rFonts w:hint="eastAsia" w:ascii="仿宋_GB2312" w:hAnsi="仿宋" w:eastAsia="仿宋_GB2312" w:cs="宋体"/>
          <w:snapToGrid w:val="0"/>
          <w:kern w:val="0"/>
          <w:sz w:val="32"/>
          <w:szCs w:val="32"/>
          <w:lang w:val="zh-CN"/>
        </w:rPr>
        <w:t>年修订版）》认定条件之一；</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snapToGrid w:val="0"/>
          <w:kern w:val="0"/>
          <w:sz w:val="32"/>
          <w:szCs w:val="32"/>
          <w:lang w:val="zh-CN"/>
        </w:rPr>
        <w:t>2</w:t>
      </w:r>
      <w:r>
        <w:rPr>
          <w:rFonts w:hint="eastAsia" w:ascii="仿宋_GB2312" w:hAnsi="仿宋" w:eastAsia="仿宋_GB2312" w:cs="宋体"/>
          <w:snapToGrid w:val="0"/>
          <w:kern w:val="0"/>
          <w:sz w:val="32"/>
          <w:szCs w:val="32"/>
          <w:lang w:val="zh-CN"/>
        </w:rPr>
        <w:t>.（在宝安就业的）申报人与用人单位签订劳动（聘用）合同，且申报人所在企业须在宝安注册并已存续半年以上；</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（在宝安创办企业的）申报人在宝安区创办企业半年以上且本身为企业法定代表人或股权超过30%的股东；</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3</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在宝安区全职工作，</w:t>
      </w:r>
      <w:r>
        <w:rPr>
          <w:rFonts w:hint="eastAsia" w:ascii="仿宋_GB2312" w:hAnsi="仿宋" w:eastAsia="仿宋_GB2312" w:cs="宋体"/>
          <w:snapToGrid w:val="0"/>
          <w:kern w:val="0"/>
          <w:sz w:val="32"/>
          <w:szCs w:val="32"/>
        </w:rPr>
        <w:t>实际工作地址原则上在宝安区内；</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4</w:t>
      </w:r>
      <w:r>
        <w:rPr>
          <w:rFonts w:hint="eastAsia"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rPr>
        <w:t>用人单位注册地、申请人社保缴纳地、个税缴纳地均在宝安区内，</w:t>
      </w:r>
      <w:r>
        <w:rPr>
          <w:rFonts w:hint="eastAsia" w:ascii="仿宋_GB2312" w:hAnsi="仿宋" w:eastAsia="仿宋_GB2312" w:cs="宋体"/>
          <w:snapToGrid w:val="0"/>
          <w:kern w:val="0"/>
          <w:sz w:val="32"/>
          <w:szCs w:val="32"/>
          <w:lang w:val="zh-CN"/>
        </w:rPr>
        <w:t>且由用人单位依法连续缴纳社会保险费及个人所得税6个月及以上（所全职服务的用人单位、社保缴纳单位和个税缴纳单位应保持一致，不含补缴、断缴、个人缴纳或农城化人员股份合作公司缴纳情况）；</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5.申请人在宝安区实际薪酬待遇不明显低于市场同类全职岗位水平；</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6.</w:t>
      </w:r>
      <w:r>
        <w:rPr>
          <w:rFonts w:hint="eastAsia" w:ascii="仿宋_GB2312" w:hAnsi="仿宋" w:eastAsia="仿宋_GB2312" w:cs="宋体"/>
          <w:snapToGrid w:val="0"/>
          <w:kern w:val="0"/>
          <w:sz w:val="32"/>
          <w:szCs w:val="32"/>
          <w:lang w:val="zh-CN"/>
        </w:rPr>
        <w:t>遵纪守法、</w:t>
      </w:r>
      <w:r>
        <w:rPr>
          <w:rFonts w:ascii="仿宋_GB2312" w:hAnsi="仿宋" w:eastAsia="仿宋_GB2312" w:cs="宋体"/>
          <w:snapToGrid w:val="0"/>
          <w:kern w:val="0"/>
          <w:sz w:val="32"/>
          <w:szCs w:val="32"/>
          <w:lang w:val="zh-CN"/>
        </w:rPr>
        <w:t>诚实守信</w:t>
      </w:r>
      <w:r>
        <w:rPr>
          <w:rFonts w:hint="eastAsia" w:ascii="仿宋_GB2312" w:hAnsi="仿宋" w:eastAsia="仿宋_GB2312" w:cs="宋体"/>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（四）政策待遇：</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获得宝安区高层次人才资格（有效</w:t>
      </w:r>
      <w:r>
        <w:rPr>
          <w:rFonts w:ascii="仿宋_GB2312" w:hAnsi="仿宋" w:eastAsia="仿宋_GB2312" w:cs="宋体"/>
          <w:snapToGrid w:val="0"/>
          <w:kern w:val="0"/>
          <w:sz w:val="32"/>
          <w:szCs w:val="32"/>
          <w:lang w:val="zh-CN"/>
        </w:rPr>
        <w:t>任期内</w:t>
      </w:r>
      <w:r>
        <w:rPr>
          <w:rFonts w:hint="eastAsia" w:ascii="仿宋_GB2312" w:hAnsi="仿宋" w:eastAsia="仿宋_GB2312" w:cs="宋体"/>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宋体"/>
          <w:b/>
          <w:bCs/>
          <w:snapToGrid w:val="0"/>
          <w:kern w:val="0"/>
          <w:sz w:val="32"/>
          <w:szCs w:val="32"/>
          <w:lang w:val="zh-CN"/>
        </w:rPr>
      </w:pPr>
      <w:r>
        <w:rPr>
          <w:rFonts w:hint="eastAsia" w:ascii="仿宋_GB2312" w:hAnsi="仿宋" w:eastAsia="仿宋_GB2312" w:cs="宋体"/>
          <w:b/>
          <w:bCs/>
          <w:snapToGrid w:val="0"/>
          <w:kern w:val="0"/>
          <w:sz w:val="32"/>
          <w:szCs w:val="32"/>
          <w:lang w:val="zh-CN"/>
        </w:rPr>
        <w:t>（五）申请材料：</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1.《宝安区高层次人才认定申请表》（表1）；</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2.身份证件（身份证、护照或其他证明身份合法证件）；</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3.根据《宝安区高层次人才分类标准（</w:t>
      </w:r>
      <w:r>
        <w:rPr>
          <w:rFonts w:hint="eastAsia" w:ascii="仿宋_GB2312" w:hAnsi="仿宋" w:eastAsia="仿宋_GB2312" w:cs="??_GB2312"/>
          <w:snapToGrid w:val="0"/>
          <w:kern w:val="0"/>
          <w:sz w:val="32"/>
          <w:szCs w:val="32"/>
        </w:rPr>
        <w:t>2016</w:t>
      </w:r>
      <w:r>
        <w:rPr>
          <w:rFonts w:hint="eastAsia" w:ascii="仿宋_GB2312" w:hAnsi="仿宋" w:eastAsia="仿宋_GB2312" w:cs="宋体"/>
          <w:snapToGrid w:val="0"/>
          <w:kern w:val="0"/>
          <w:sz w:val="32"/>
          <w:szCs w:val="32"/>
          <w:lang w:val="zh-CN"/>
        </w:rPr>
        <w:t>年修订版）》具体条款，提供相应条款所涉及的市以上高层次人才证书、专业技术资格证书（如</w:t>
      </w:r>
      <w:r>
        <w:rPr>
          <w:rFonts w:ascii="仿宋_GB2312" w:hAnsi="仿宋" w:eastAsia="仿宋_GB2312" w:cs="宋体"/>
          <w:snapToGrid w:val="0"/>
          <w:kern w:val="0"/>
          <w:sz w:val="32"/>
          <w:szCs w:val="32"/>
          <w:lang w:val="zh-CN"/>
        </w:rPr>
        <w:t>评审所得，需提供评审材料</w:t>
      </w:r>
      <w:r>
        <w:rPr>
          <w:rFonts w:hint="eastAsia" w:ascii="仿宋_GB2312" w:hAnsi="仿宋" w:eastAsia="仿宋_GB2312" w:cs="宋体"/>
          <w:snapToGrid w:val="0"/>
          <w:kern w:val="0"/>
          <w:sz w:val="32"/>
          <w:szCs w:val="32"/>
          <w:lang w:val="zh-CN"/>
        </w:rPr>
        <w:t>）、职业资格证书、学历学位证书及验证证明、任职证明、获奖证书、荣誉证书、项目合同、专利证书、纳税证明等各类证明材料，详见《宝安区高层次人才认定类材料说明》(无有效期限的证书或文件应在取得证书或文件5年内申请）；</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4.（在宝安区就业的）与注册地为宝安区的用人单位签订的劳动（聘用）合同、企业三证合一营业执照以及最近半年的企业纳税证明（事业单位不需提供纳税证明）；</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（在宝安区创办企业的）三证合一营业执照或股权证明以及最近半年的企业纳税证明；</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snapToGrid w:val="0"/>
          <w:kern w:val="0"/>
          <w:sz w:val="32"/>
          <w:szCs w:val="32"/>
          <w:lang w:val="zh-CN"/>
        </w:rPr>
        <w:t>5.</w:t>
      </w:r>
      <w:r>
        <w:rPr>
          <w:rFonts w:hint="eastAsia" w:ascii="仿宋_GB2312" w:hAnsi="仿宋" w:eastAsia="仿宋_GB2312" w:cs="宋体"/>
          <w:snapToGrid w:val="0"/>
          <w:kern w:val="0"/>
          <w:sz w:val="32"/>
          <w:szCs w:val="32"/>
          <w:lang w:val="zh-CN"/>
        </w:rPr>
        <w:t>加盖银行业务章的申请人最近</w:t>
      </w:r>
      <w:r>
        <w:rPr>
          <w:rFonts w:hint="eastAsia" w:ascii="仿宋_GB2312" w:hAnsi="仿宋" w:eastAsia="仿宋_GB2312" w:cs="宋体"/>
          <w:snapToGrid w:val="0"/>
          <w:kern w:val="0"/>
          <w:sz w:val="32"/>
          <w:szCs w:val="32"/>
        </w:rPr>
        <w:t>6个月</w:t>
      </w:r>
      <w:r>
        <w:rPr>
          <w:rFonts w:hint="eastAsia" w:ascii="仿宋_GB2312" w:hAnsi="仿宋" w:eastAsia="仿宋_GB2312" w:cs="宋体"/>
          <w:snapToGrid w:val="0"/>
          <w:kern w:val="0"/>
          <w:sz w:val="32"/>
          <w:szCs w:val="32"/>
          <w:lang w:val="zh-CN"/>
        </w:rPr>
        <w:t>工资收入流水；</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snapToGrid w:val="0"/>
          <w:kern w:val="0"/>
          <w:sz w:val="32"/>
          <w:szCs w:val="32"/>
          <w:lang w:val="zh-CN"/>
        </w:rPr>
        <w:t>6</w:t>
      </w:r>
      <w:r>
        <w:rPr>
          <w:rFonts w:hint="eastAsia" w:ascii="仿宋_GB2312" w:hAnsi="仿宋" w:eastAsia="仿宋_GB2312" w:cs="宋体"/>
          <w:snapToGrid w:val="0"/>
          <w:kern w:val="0"/>
          <w:sz w:val="32"/>
          <w:szCs w:val="32"/>
          <w:lang w:val="zh-CN"/>
        </w:rPr>
        <w:t>.社保局出具的最近6个月的社保证明；</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snapToGrid w:val="0"/>
          <w:kern w:val="0"/>
          <w:sz w:val="32"/>
          <w:szCs w:val="32"/>
          <w:lang w:val="zh-CN"/>
        </w:rPr>
        <w:t>7.</w:t>
      </w:r>
      <w:r>
        <w:rPr>
          <w:rFonts w:hint="eastAsia" w:ascii="仿宋_GB2312" w:hAnsi="仿宋" w:eastAsia="仿宋_GB2312" w:cs="宋体"/>
          <w:snapToGrid w:val="0"/>
          <w:kern w:val="0"/>
          <w:sz w:val="32"/>
          <w:szCs w:val="32"/>
          <w:lang w:val="zh-CN"/>
        </w:rPr>
        <w:t>税务局出具的最近6个月的个人所得税证明；</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8</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深圳市宝安区高层次人才认定诚信承诺书（手写签名并摁手印）。</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以上</w:t>
      </w:r>
      <w:r>
        <w:rPr>
          <w:rFonts w:ascii="仿宋_GB2312" w:hAnsi="仿宋" w:eastAsia="仿宋_GB2312" w:cs="宋体"/>
          <w:snapToGrid w:val="0"/>
          <w:kern w:val="0"/>
          <w:sz w:val="32"/>
          <w:szCs w:val="32"/>
        </w:rPr>
        <w:t>材料按顺序装订；</w:t>
      </w:r>
      <w:r>
        <w:rPr>
          <w:rFonts w:hint="eastAsia" w:ascii="仿宋_GB2312" w:hAnsi="仿宋" w:eastAsia="仿宋_GB2312" w:cs="宋体"/>
          <w:snapToGrid w:val="0"/>
          <w:kern w:val="0"/>
          <w:sz w:val="32"/>
          <w:szCs w:val="32"/>
        </w:rPr>
        <w:t>材料1、</w:t>
      </w:r>
      <w:r>
        <w:rPr>
          <w:rFonts w:ascii="仿宋_GB2312" w:hAnsi="仿宋" w:eastAsia="仿宋_GB2312" w:cs="宋体"/>
          <w:snapToGrid w:val="0"/>
          <w:kern w:val="0"/>
          <w:sz w:val="32"/>
          <w:szCs w:val="32"/>
        </w:rPr>
        <w:t>5</w:t>
      </w:r>
      <w:r>
        <w:rPr>
          <w:rFonts w:hint="eastAsia" w:ascii="仿宋_GB2312" w:hAnsi="仿宋" w:eastAsia="仿宋_GB2312" w:cs="宋体"/>
          <w:snapToGrid w:val="0"/>
          <w:kern w:val="0"/>
          <w:sz w:val="32"/>
          <w:szCs w:val="32"/>
        </w:rPr>
        <w:t>、</w:t>
      </w:r>
      <w:r>
        <w:rPr>
          <w:rFonts w:ascii="仿宋_GB2312" w:hAnsi="仿宋" w:eastAsia="仿宋_GB2312" w:cs="宋体"/>
          <w:snapToGrid w:val="0"/>
          <w:kern w:val="0"/>
          <w:sz w:val="32"/>
          <w:szCs w:val="32"/>
        </w:rPr>
        <w:t>6</w:t>
      </w:r>
      <w:r>
        <w:rPr>
          <w:rFonts w:hint="eastAsia" w:ascii="仿宋_GB2312" w:hAnsi="仿宋" w:eastAsia="仿宋_GB2312" w:cs="宋体"/>
          <w:snapToGrid w:val="0"/>
          <w:kern w:val="0"/>
          <w:sz w:val="32"/>
          <w:szCs w:val="32"/>
        </w:rPr>
        <w:t>、7、8</w:t>
      </w:r>
      <w:r>
        <w:rPr>
          <w:rFonts w:ascii="仿宋_GB2312" w:hAnsi="仿宋" w:eastAsia="仿宋_GB2312" w:cs="宋体"/>
          <w:snapToGrid w:val="0"/>
          <w:kern w:val="0"/>
          <w:sz w:val="32"/>
          <w:szCs w:val="32"/>
        </w:rPr>
        <w:t>提供原件，其他材料验原件收复印件</w:t>
      </w:r>
      <w:r>
        <w:rPr>
          <w:rFonts w:hint="eastAsia" w:ascii="仿宋_GB2312" w:hAnsi="仿宋" w:eastAsia="仿宋_GB2312" w:cs="宋体"/>
          <w:snapToGrid w:val="0"/>
          <w:kern w:val="0"/>
          <w:sz w:val="32"/>
          <w:szCs w:val="32"/>
        </w:rPr>
        <w:t>。推荐</w:t>
      </w:r>
      <w:r>
        <w:rPr>
          <w:rFonts w:ascii="仿宋_GB2312" w:hAnsi="仿宋" w:eastAsia="仿宋_GB2312" w:cs="宋体"/>
          <w:snapToGrid w:val="0"/>
          <w:kern w:val="0"/>
          <w:sz w:val="32"/>
          <w:szCs w:val="32"/>
        </w:rPr>
        <w:t>单位应当</w:t>
      </w:r>
      <w:r>
        <w:rPr>
          <w:rFonts w:hint="eastAsia" w:ascii="仿宋_GB2312" w:hAnsi="仿宋" w:eastAsia="仿宋_GB2312" w:cs="宋体"/>
          <w:snapToGrid w:val="0"/>
          <w:kern w:val="0"/>
          <w:sz w:val="32"/>
          <w:szCs w:val="32"/>
        </w:rPr>
        <w:t>核实</w:t>
      </w:r>
      <w:r>
        <w:rPr>
          <w:rFonts w:ascii="仿宋_GB2312" w:hAnsi="仿宋" w:eastAsia="仿宋_GB2312" w:cs="宋体"/>
          <w:snapToGrid w:val="0"/>
          <w:kern w:val="0"/>
          <w:sz w:val="32"/>
          <w:szCs w:val="32"/>
        </w:rPr>
        <w:t>以上材料</w:t>
      </w:r>
      <w:r>
        <w:rPr>
          <w:rFonts w:hint="eastAsia" w:ascii="仿宋_GB2312" w:hAnsi="仿宋" w:eastAsia="仿宋_GB2312" w:cs="宋体"/>
          <w:snapToGrid w:val="0"/>
          <w:kern w:val="0"/>
          <w:sz w:val="32"/>
          <w:szCs w:val="32"/>
        </w:rPr>
        <w:t>的真实性、完整性、有效性和合法性</w:t>
      </w:r>
      <w:r>
        <w:rPr>
          <w:rFonts w:ascii="仿宋_GB2312" w:hAnsi="仿宋" w:eastAsia="仿宋_GB2312" w:cs="宋体"/>
          <w:snapToGrid w:val="0"/>
          <w:kern w:val="0"/>
          <w:sz w:val="32"/>
          <w:szCs w:val="32"/>
        </w:rPr>
        <w:t>，</w:t>
      </w:r>
      <w:r>
        <w:rPr>
          <w:rFonts w:hint="eastAsia" w:ascii="仿宋_GB2312" w:hAnsi="仿宋" w:eastAsia="仿宋_GB2312" w:cs="宋体"/>
          <w:snapToGrid w:val="0"/>
          <w:kern w:val="0"/>
          <w:sz w:val="32"/>
          <w:szCs w:val="32"/>
        </w:rPr>
        <w:t>在复印件上手写签名及“已核，与实际情况相符”字样，并加盖公章，在《申请表》中填写审核意见、负责人签名并加盖单位公章确认。</w:t>
      </w:r>
    </w:p>
    <w:p>
      <w:pPr>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（六）责任部门：</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根据《宝安区高层次人才分类标准（2016年修订版）》，各类人才认定分别由区人力资源局商以下部门负责解释、办理：</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rPr>
      </w:pPr>
      <w:r>
        <w:rPr>
          <w:rFonts w:hint="eastAsia" w:ascii="仿宋_GB2312" w:hAnsi="仿宋" w:eastAsia="仿宋_GB2312" w:cs="宋体"/>
          <w:b/>
          <w:snapToGrid w:val="0"/>
          <w:kern w:val="0"/>
          <w:sz w:val="32"/>
          <w:szCs w:val="32"/>
        </w:rPr>
        <w:t>1.产业类（科技创新领域第1-10项、经营管理领域第11项）</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责任部门：宝安区科技创新局，电话：27880232</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rPr>
      </w:pPr>
      <w:r>
        <w:rPr>
          <w:rFonts w:hint="eastAsia" w:ascii="仿宋_GB2312" w:hAnsi="仿宋" w:eastAsia="仿宋_GB2312" w:cs="宋体"/>
          <w:b/>
          <w:snapToGrid w:val="0"/>
          <w:kern w:val="0"/>
          <w:sz w:val="32"/>
          <w:szCs w:val="32"/>
        </w:rPr>
        <w:t>2.产业类（经营管理领域第1-8项及第10项、科技创新领域第11、13项）</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责任部门：宝安区工业和信息化局，电话：27660896</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rPr>
      </w:pPr>
      <w:r>
        <w:rPr>
          <w:rFonts w:hint="eastAsia" w:ascii="仿宋_GB2312" w:hAnsi="仿宋" w:eastAsia="仿宋_GB2312" w:cs="宋体"/>
          <w:b/>
          <w:snapToGrid w:val="0"/>
          <w:kern w:val="0"/>
          <w:sz w:val="32"/>
          <w:szCs w:val="32"/>
        </w:rPr>
        <w:t>3.产业类（经营管理领域第9项）</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责任部门：宝安区财政局，电话：27789245</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rPr>
      </w:pPr>
      <w:r>
        <w:rPr>
          <w:rFonts w:hint="eastAsia" w:ascii="仿宋_GB2312" w:hAnsi="仿宋" w:eastAsia="仿宋_GB2312" w:cs="宋体"/>
          <w:b/>
          <w:snapToGrid w:val="0"/>
          <w:kern w:val="0"/>
          <w:sz w:val="32"/>
          <w:szCs w:val="32"/>
        </w:rPr>
        <w:t>4.产业类（经营管理领域第12项）</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责任部门：宝安区司法局，电话：27874702</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rPr>
      </w:pPr>
      <w:r>
        <w:rPr>
          <w:rFonts w:hint="eastAsia" w:ascii="仿宋_GB2312" w:hAnsi="仿宋" w:eastAsia="仿宋_GB2312" w:cs="宋体"/>
          <w:b/>
          <w:snapToGrid w:val="0"/>
          <w:kern w:val="0"/>
          <w:sz w:val="32"/>
          <w:szCs w:val="32"/>
        </w:rPr>
        <w:t>5.产业类（科技创新领域第12项、经营管理领域第13-17项）、综合类（第6-14项）</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责任部门：宝安区文化广电旅游体育局，电话：27751325</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rPr>
      </w:pPr>
      <w:r>
        <w:rPr>
          <w:rFonts w:hint="eastAsia" w:ascii="仿宋_GB2312" w:hAnsi="仿宋" w:eastAsia="仿宋_GB2312" w:cs="宋体"/>
          <w:b/>
          <w:snapToGrid w:val="0"/>
          <w:kern w:val="0"/>
          <w:sz w:val="32"/>
          <w:szCs w:val="32"/>
        </w:rPr>
        <w:t>6.产业类（技术技能领域）、综合类（第1-5项）</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责任部门：宝安区人力资源局，电话：27803246</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rPr>
      </w:pPr>
      <w:r>
        <w:rPr>
          <w:rFonts w:hint="eastAsia" w:ascii="仿宋_GB2312" w:hAnsi="仿宋" w:eastAsia="仿宋_GB2312" w:cs="宋体"/>
          <w:b/>
          <w:snapToGrid w:val="0"/>
          <w:kern w:val="0"/>
          <w:sz w:val="32"/>
          <w:szCs w:val="32"/>
        </w:rPr>
        <w:t>7.教育类</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责任部门：宝安区教育局，电话：27337782</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rPr>
      </w:pPr>
      <w:r>
        <w:rPr>
          <w:rFonts w:hint="eastAsia" w:ascii="仿宋_GB2312" w:hAnsi="仿宋" w:eastAsia="仿宋_GB2312" w:cs="宋体"/>
          <w:b/>
          <w:snapToGrid w:val="0"/>
          <w:kern w:val="0"/>
          <w:sz w:val="32"/>
          <w:szCs w:val="32"/>
        </w:rPr>
        <w:t>8.卫生类</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责任部门：宝安区卫生健康局，电话：</w:t>
      </w:r>
      <w:r>
        <w:rPr>
          <w:rFonts w:ascii="仿宋_GB2312" w:hAnsi="仿宋" w:eastAsia="仿宋_GB2312" w:cs="宋体"/>
          <w:snapToGrid w:val="0"/>
          <w:kern w:val="0"/>
          <w:sz w:val="32"/>
          <w:szCs w:val="32"/>
        </w:rPr>
        <w:t>29640036</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rPr>
      </w:pPr>
      <w:r>
        <w:rPr>
          <w:rFonts w:hint="eastAsia" w:ascii="仿宋_GB2312" w:hAnsi="仿宋" w:eastAsia="仿宋_GB2312" w:cs="宋体"/>
          <w:b/>
          <w:snapToGrid w:val="0"/>
          <w:kern w:val="0"/>
          <w:sz w:val="32"/>
          <w:szCs w:val="32"/>
        </w:rPr>
        <w:t>9.综合类（第15项）</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责任部门：宝安区民政局，电话：29996736</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（七）受理时间：</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全年工作日。</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（八）审定程序：</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1.</w:t>
      </w:r>
      <w:r>
        <w:rPr>
          <w:rFonts w:hint="eastAsia" w:ascii="仿宋_GB2312" w:hAnsi="仿宋" w:eastAsia="仿宋_GB2312" w:cs="宋体"/>
          <w:b/>
          <w:snapToGrid w:val="0"/>
          <w:kern w:val="0"/>
          <w:sz w:val="32"/>
          <w:szCs w:val="32"/>
          <w:lang w:val="zh-CN"/>
        </w:rPr>
        <w:t>申请。</w:t>
      </w:r>
      <w:r>
        <w:rPr>
          <w:rFonts w:hint="eastAsia" w:ascii="仿宋_GB2312" w:hAnsi="仿宋" w:eastAsia="仿宋_GB2312" w:cs="宋体"/>
          <w:bCs/>
          <w:snapToGrid w:val="0"/>
          <w:kern w:val="0"/>
          <w:sz w:val="32"/>
          <w:szCs w:val="32"/>
          <w:lang w:val="zh-CN"/>
        </w:rPr>
        <w:t>申请</w:t>
      </w:r>
      <w:r>
        <w:rPr>
          <w:rFonts w:hint="eastAsia" w:ascii="仿宋_GB2312" w:hAnsi="仿宋" w:eastAsia="仿宋_GB2312" w:cs="宋体"/>
          <w:snapToGrid w:val="0"/>
          <w:kern w:val="0"/>
          <w:sz w:val="32"/>
          <w:szCs w:val="32"/>
          <w:lang w:val="zh-CN"/>
        </w:rPr>
        <w:t>人根据工作领域确定人才认定类别，由所在单位对申请人各项条件的</w:t>
      </w:r>
      <w:r>
        <w:rPr>
          <w:rFonts w:ascii="仿宋_GB2312" w:hAnsi="仿宋" w:eastAsia="仿宋_GB2312" w:cs="宋体"/>
          <w:snapToGrid w:val="0"/>
          <w:kern w:val="0"/>
          <w:sz w:val="32"/>
          <w:szCs w:val="32"/>
          <w:lang w:val="zh-CN"/>
        </w:rPr>
        <w:t>真实性、</w:t>
      </w:r>
      <w:r>
        <w:rPr>
          <w:rFonts w:hint="eastAsia" w:ascii="仿宋_GB2312" w:hAnsi="仿宋" w:eastAsia="仿宋_GB2312" w:cs="宋体"/>
          <w:snapToGrid w:val="0"/>
          <w:kern w:val="0"/>
          <w:sz w:val="32"/>
          <w:szCs w:val="32"/>
          <w:lang w:val="zh-CN"/>
        </w:rPr>
        <w:t>完整性</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有效性</w:t>
      </w:r>
      <w:r>
        <w:rPr>
          <w:rFonts w:ascii="仿宋_GB2312" w:hAnsi="仿宋" w:eastAsia="仿宋_GB2312" w:cs="宋体"/>
          <w:snapToGrid w:val="0"/>
          <w:kern w:val="0"/>
          <w:sz w:val="32"/>
          <w:szCs w:val="32"/>
          <w:lang w:val="zh-CN"/>
        </w:rPr>
        <w:t>、合法性</w:t>
      </w:r>
      <w:r>
        <w:rPr>
          <w:rFonts w:hint="eastAsia" w:ascii="仿宋_GB2312" w:hAnsi="仿宋" w:eastAsia="仿宋_GB2312" w:cs="宋体"/>
          <w:snapToGrid w:val="0"/>
          <w:kern w:val="0"/>
          <w:sz w:val="32"/>
          <w:szCs w:val="32"/>
          <w:lang w:val="zh-CN"/>
        </w:rPr>
        <w:t>等进行核查，加具推荐意见、审核人签名并加盖单位公章后，登陆“广东政务服务网”申请并上传有关资料。</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_GB2312"/>
          <w:b/>
          <w:snapToGrid w:val="0"/>
          <w:kern w:val="0"/>
          <w:sz w:val="32"/>
          <w:szCs w:val="32"/>
        </w:rPr>
        <w:t>2.</w:t>
      </w:r>
      <w:r>
        <w:rPr>
          <w:rFonts w:hint="eastAsia" w:ascii="仿宋_GB2312" w:hAnsi="仿宋" w:eastAsia="仿宋_GB2312" w:cs="宋体"/>
          <w:b/>
          <w:snapToGrid w:val="0"/>
          <w:kern w:val="0"/>
          <w:sz w:val="32"/>
          <w:szCs w:val="32"/>
          <w:lang w:val="zh-CN"/>
        </w:rPr>
        <w:t>预审。</w:t>
      </w:r>
      <w:r>
        <w:rPr>
          <w:rFonts w:hint="eastAsia" w:ascii="仿宋_GB2312" w:hAnsi="仿宋" w:eastAsia="仿宋_GB2312" w:cs="宋体"/>
          <w:snapToGrid w:val="0"/>
          <w:kern w:val="0"/>
          <w:sz w:val="32"/>
          <w:szCs w:val="32"/>
          <w:lang w:val="zh-CN"/>
        </w:rPr>
        <w:t>各责任部门（工信、科创、文体、教育、卫健、人力、司法、财政、</w:t>
      </w:r>
      <w:r>
        <w:rPr>
          <w:rFonts w:ascii="仿宋_GB2312" w:hAnsi="仿宋" w:eastAsia="仿宋_GB2312" w:cs="宋体"/>
          <w:snapToGrid w:val="0"/>
          <w:kern w:val="0"/>
          <w:sz w:val="32"/>
          <w:szCs w:val="32"/>
          <w:lang w:val="zh-CN"/>
        </w:rPr>
        <w:t>民政</w:t>
      </w:r>
      <w:r>
        <w:rPr>
          <w:rFonts w:hint="eastAsia" w:ascii="仿宋_GB2312" w:hAnsi="仿宋" w:eastAsia="仿宋_GB2312" w:cs="宋体"/>
          <w:snapToGrid w:val="0"/>
          <w:kern w:val="0"/>
          <w:sz w:val="32"/>
          <w:szCs w:val="32"/>
          <w:lang w:val="zh-CN"/>
        </w:rPr>
        <w:t>局）对申请材料进行预审，合格的予以受理；不合格的退回申报材料。（</w:t>
      </w:r>
      <w:r>
        <w:rPr>
          <w:rFonts w:hint="eastAsia" w:ascii="仿宋_GB2312" w:hAnsi="仿宋" w:eastAsia="仿宋_GB2312" w:cs="??_GB2312"/>
          <w:snapToGrid w:val="0"/>
          <w:kern w:val="0"/>
          <w:sz w:val="32"/>
          <w:szCs w:val="32"/>
        </w:rPr>
        <w:t>2</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b/>
          <w:snapToGrid w:val="0"/>
          <w:kern w:val="0"/>
          <w:sz w:val="32"/>
          <w:szCs w:val="32"/>
          <w:lang w:val="zh-CN"/>
        </w:rPr>
        <w:t>3.初审</w:t>
      </w:r>
      <w:r>
        <w:rPr>
          <w:rFonts w:hint="eastAsia" w:ascii="仿宋_GB2312" w:hAnsi="仿宋" w:eastAsia="仿宋_GB2312" w:cs="宋体"/>
          <w:b/>
          <w:snapToGrid w:val="0"/>
          <w:kern w:val="0"/>
          <w:sz w:val="32"/>
          <w:szCs w:val="32"/>
          <w:lang w:val="zh-CN"/>
        </w:rPr>
        <w:t>。</w:t>
      </w:r>
      <w:r>
        <w:rPr>
          <w:rFonts w:hint="eastAsia" w:ascii="仿宋_GB2312" w:hAnsi="仿宋" w:eastAsia="仿宋_GB2312" w:cs="宋体"/>
          <w:snapToGrid w:val="0"/>
          <w:kern w:val="0"/>
          <w:sz w:val="32"/>
          <w:szCs w:val="32"/>
          <w:lang w:val="zh-CN"/>
        </w:rPr>
        <w:t>各责任部门（同前）对申请材料进行内容审核，合格的予以通过，出具初审意见；不合格的退回申请或向申请人作出说明并要求补充、修订材料。（</w:t>
      </w:r>
      <w:r>
        <w:rPr>
          <w:rFonts w:ascii="仿宋_GB2312" w:hAnsi="仿宋" w:eastAsia="仿宋_GB2312" w:cs="宋体"/>
          <w:snapToGrid w:val="0"/>
          <w:kern w:val="0"/>
          <w:sz w:val="32"/>
          <w:szCs w:val="32"/>
          <w:lang w:val="zh-CN"/>
        </w:rPr>
        <w:t>10</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4.审议。</w:t>
      </w:r>
      <w:r>
        <w:rPr>
          <w:rFonts w:hint="eastAsia" w:ascii="仿宋_GB2312" w:hAnsi="仿宋" w:eastAsia="仿宋_GB2312" w:cs="宋体"/>
          <w:snapToGrid w:val="0"/>
          <w:kern w:val="0"/>
          <w:sz w:val="32"/>
          <w:szCs w:val="32"/>
          <w:lang w:val="zh-CN"/>
        </w:rPr>
        <w:t>各责任部门（同前）将通过初审的人员名单提交办公会议审议，形成拟认定高层次人才名单。（</w:t>
      </w:r>
      <w:r>
        <w:rPr>
          <w:rFonts w:hint="eastAsia"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5.公示。</w:t>
      </w:r>
      <w:r>
        <w:rPr>
          <w:rFonts w:hint="eastAsia" w:ascii="仿宋_GB2312" w:hAnsi="仿宋" w:eastAsia="仿宋_GB2312" w:cs="宋体"/>
          <w:snapToGrid w:val="0"/>
          <w:kern w:val="0"/>
          <w:sz w:val="32"/>
          <w:szCs w:val="32"/>
          <w:lang w:val="zh-CN"/>
        </w:rPr>
        <w:t>区人力资源局汇总各责任部门（同前）审议通过的拟认定高层次人才名单，并就申请人有无犯罪行为、是否为失信被执行人以及是否为联合惩戒对象等的情况进行核查。将拟认定高层次人才名单在区政府网站、区人力资源局官网公示。（公示期为5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6.复审。</w:t>
      </w:r>
      <w:r>
        <w:rPr>
          <w:rFonts w:hint="eastAsia" w:ascii="仿宋_GB2312" w:hAnsi="仿宋" w:eastAsia="仿宋_GB2312" w:cs="宋体"/>
          <w:snapToGrid w:val="0"/>
          <w:kern w:val="0"/>
          <w:sz w:val="32"/>
          <w:szCs w:val="32"/>
          <w:lang w:val="zh-CN"/>
        </w:rPr>
        <w:t>区人力资源局将公示期满无异议或经核实异议不成立的拟认定高层次人才名单提交</w:t>
      </w:r>
      <w:r>
        <w:rPr>
          <w:rFonts w:ascii="仿宋_GB2312" w:hAnsi="仿宋" w:eastAsia="仿宋_GB2312" w:cs="宋体"/>
          <w:snapToGrid w:val="0"/>
          <w:kern w:val="0"/>
          <w:sz w:val="32"/>
          <w:szCs w:val="32"/>
          <w:lang w:val="zh-CN"/>
        </w:rPr>
        <w:t>办公会议</w:t>
      </w:r>
      <w:r>
        <w:rPr>
          <w:rFonts w:hint="eastAsia" w:ascii="仿宋_GB2312" w:hAnsi="仿宋" w:eastAsia="仿宋_GB2312" w:cs="宋体"/>
          <w:snapToGrid w:val="0"/>
          <w:kern w:val="0"/>
          <w:sz w:val="32"/>
          <w:szCs w:val="32"/>
          <w:lang w:val="zh-CN"/>
        </w:rPr>
        <w:t>审定。（</w:t>
      </w:r>
      <w:r>
        <w:rPr>
          <w:rFonts w:ascii="仿宋_GB2312" w:hAnsi="仿宋" w:eastAsia="仿宋_GB2312" w:cs="宋体"/>
          <w:snapToGrid w:val="0"/>
          <w:kern w:val="0"/>
          <w:sz w:val="32"/>
          <w:szCs w:val="32"/>
          <w:lang w:val="zh-CN"/>
        </w:rPr>
        <w:t>8</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b/>
          <w:snapToGrid w:val="0"/>
          <w:kern w:val="0"/>
          <w:sz w:val="32"/>
          <w:szCs w:val="32"/>
          <w:lang w:val="zh-CN"/>
        </w:rPr>
        <w:t>7.</w:t>
      </w:r>
      <w:r>
        <w:rPr>
          <w:rFonts w:hint="eastAsia" w:ascii="仿宋_GB2312" w:hAnsi="仿宋" w:eastAsia="仿宋_GB2312" w:cs="宋体"/>
          <w:b/>
          <w:snapToGrid w:val="0"/>
          <w:kern w:val="0"/>
          <w:sz w:val="32"/>
          <w:szCs w:val="32"/>
          <w:lang w:val="zh-CN"/>
        </w:rPr>
        <w:t>发证。</w:t>
      </w:r>
      <w:r>
        <w:rPr>
          <w:rFonts w:hint="eastAsia" w:ascii="仿宋_GB2312" w:hAnsi="仿宋" w:eastAsia="仿宋_GB2312" w:cs="宋体"/>
          <w:snapToGrid w:val="0"/>
          <w:kern w:val="0"/>
          <w:sz w:val="32"/>
          <w:szCs w:val="32"/>
          <w:lang w:val="zh-CN"/>
        </w:rPr>
        <w:t>申请人到场提交纸质材料，经</w:t>
      </w:r>
      <w:r>
        <w:rPr>
          <w:rFonts w:ascii="仿宋_GB2312" w:hAnsi="仿宋" w:eastAsia="仿宋_GB2312" w:cs="宋体"/>
          <w:snapToGrid w:val="0"/>
          <w:kern w:val="0"/>
          <w:sz w:val="32"/>
          <w:szCs w:val="32"/>
          <w:lang w:val="zh-CN"/>
        </w:rPr>
        <w:t>核实无误</w:t>
      </w:r>
      <w:r>
        <w:rPr>
          <w:rFonts w:hint="eastAsia" w:ascii="仿宋_GB2312" w:hAnsi="仿宋" w:eastAsia="仿宋_GB2312" w:cs="宋体"/>
          <w:snapToGrid w:val="0"/>
          <w:kern w:val="0"/>
          <w:sz w:val="32"/>
          <w:szCs w:val="32"/>
          <w:lang w:val="zh-CN"/>
        </w:rPr>
        <w:t>，签订承诺书后领取宝安区高层次人才证书。</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领证地址：</w:t>
      </w:r>
      <w:r>
        <w:rPr>
          <w:rFonts w:hint="eastAsia" w:ascii="仿宋_GB2312" w:hAnsi="仿宋" w:eastAsia="仿宋_GB2312" w:cs="宋体"/>
          <w:snapToGrid w:val="0"/>
          <w:kern w:val="0"/>
          <w:sz w:val="32"/>
          <w:szCs w:val="32"/>
          <w:lang w:val="zh-CN"/>
        </w:rPr>
        <w:t>宝安区人力资源服务中心（深圳市宝安区福海街道永和路与荔园路交界处翰宇财富广场宝安人才园1楼人才服务专区）；</w:t>
      </w:r>
      <w:r>
        <w:rPr>
          <w:rFonts w:hint="eastAsia" w:ascii="仿宋_GB2312" w:hAnsi="仿宋" w:eastAsia="仿宋_GB2312" w:cs="宋体"/>
          <w:b/>
          <w:snapToGrid w:val="0"/>
          <w:kern w:val="0"/>
          <w:sz w:val="32"/>
          <w:szCs w:val="32"/>
          <w:lang w:val="zh-CN"/>
        </w:rPr>
        <w:t>联系电话</w:t>
      </w:r>
      <w:r>
        <w:rPr>
          <w:rFonts w:hint="eastAsia" w:ascii="仿宋_GB2312" w:hAnsi="仿宋" w:eastAsia="仿宋_GB2312" w:cs="宋体"/>
          <w:snapToGrid w:val="0"/>
          <w:kern w:val="0"/>
          <w:sz w:val="32"/>
          <w:szCs w:val="32"/>
          <w:lang w:val="zh-CN"/>
        </w:rPr>
        <w:t>：27803246。</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申请人补充材料、特殊材料核实、审议时间纳入特殊程序，不在上述限定</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工作时限之列。</w:t>
      </w:r>
    </w:p>
    <w:p>
      <w:pPr>
        <w:autoSpaceDE w:val="0"/>
        <w:autoSpaceDN w:val="0"/>
        <w:adjustRightInd w:val="0"/>
        <w:snapToGrid w:val="0"/>
        <w:spacing w:line="590" w:lineRule="exact"/>
        <w:ind w:firstLine="640" w:firstLineChars="200"/>
        <w:rPr>
          <w:rFonts w:ascii="仿宋_GB2312" w:hAnsi="仿宋" w:eastAsia="仿宋_GB2312" w:cs="宋体"/>
          <w:b/>
          <w:bCs/>
          <w:snapToGrid w:val="0"/>
          <w:kern w:val="0"/>
          <w:sz w:val="32"/>
          <w:szCs w:val="32"/>
          <w:lang w:val="zh-CN"/>
        </w:rPr>
      </w:pPr>
      <w:r>
        <w:rPr>
          <w:rFonts w:hint="eastAsia" w:ascii="仿宋_GB2312" w:hAnsi="仿宋" w:eastAsia="仿宋_GB2312" w:cs="宋体"/>
          <w:b/>
          <w:bCs/>
          <w:snapToGrid w:val="0"/>
          <w:kern w:val="0"/>
          <w:sz w:val="32"/>
          <w:szCs w:val="32"/>
          <w:lang w:val="zh-CN"/>
        </w:rPr>
        <w:t>（九）其他说明</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_GB2312"/>
          <w:snapToGrid w:val="0"/>
          <w:kern w:val="0"/>
          <w:sz w:val="32"/>
          <w:szCs w:val="32"/>
        </w:rPr>
        <w:t>1</w:t>
      </w:r>
      <w:r>
        <w:rPr>
          <w:rFonts w:hint="eastAsia" w:ascii="仿宋_GB2312" w:hAnsi="仿宋" w:eastAsia="仿宋_GB2312"/>
          <w:snapToGrid w:val="0"/>
          <w:kern w:val="0"/>
          <w:sz w:val="32"/>
          <w:szCs w:val="32"/>
          <w:lang w:val="zh-CN"/>
        </w:rPr>
        <w:t>.监督和管理</w:t>
      </w:r>
    </w:p>
    <w:p>
      <w:pPr>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snapToGrid w:val="0"/>
          <w:kern w:val="0"/>
          <w:sz w:val="32"/>
          <w:szCs w:val="32"/>
          <w:lang w:val="zh-CN"/>
        </w:rPr>
        <w:t>（1）申请人及用人单位应当对所提交资料的真实性、完整性、有效性和合法性负责，并接受有关部门的监督检查。对使用虚假材料和虚假信息的申请人，撤销其</w:t>
      </w:r>
      <w:r>
        <w:rPr>
          <w:rFonts w:ascii="仿宋_GB2312" w:hAnsi="仿宋" w:eastAsia="仿宋_GB2312"/>
          <w:snapToGrid w:val="0"/>
          <w:kern w:val="0"/>
          <w:sz w:val="32"/>
          <w:szCs w:val="32"/>
          <w:lang w:val="zh-CN"/>
        </w:rPr>
        <w:t>宝安区高层</w:t>
      </w:r>
      <w:r>
        <w:rPr>
          <w:rFonts w:hint="eastAsia" w:ascii="仿宋_GB2312" w:hAnsi="仿宋" w:eastAsia="仿宋_GB2312"/>
          <w:snapToGrid w:val="0"/>
          <w:kern w:val="0"/>
          <w:sz w:val="32"/>
          <w:szCs w:val="32"/>
          <w:lang w:val="zh-CN"/>
        </w:rPr>
        <w:t>次</w:t>
      </w:r>
      <w:r>
        <w:rPr>
          <w:rFonts w:ascii="仿宋_GB2312" w:hAnsi="仿宋" w:eastAsia="仿宋_GB2312"/>
          <w:snapToGrid w:val="0"/>
          <w:kern w:val="0"/>
          <w:sz w:val="32"/>
          <w:szCs w:val="32"/>
          <w:lang w:val="zh-CN"/>
        </w:rPr>
        <w:t>人才资格并</w:t>
      </w:r>
      <w:r>
        <w:rPr>
          <w:rFonts w:hint="eastAsia" w:ascii="仿宋_GB2312" w:hAnsi="仿宋" w:eastAsia="仿宋_GB2312"/>
          <w:snapToGrid w:val="0"/>
          <w:kern w:val="0"/>
          <w:sz w:val="32"/>
          <w:szCs w:val="32"/>
          <w:lang w:val="zh-CN"/>
        </w:rPr>
        <w:t>注销其证书，同时5年内不再受理其</w:t>
      </w:r>
      <w:r>
        <w:rPr>
          <w:rFonts w:ascii="仿宋_GB2312" w:hAnsi="仿宋" w:eastAsia="仿宋_GB2312"/>
          <w:snapToGrid w:val="0"/>
          <w:kern w:val="0"/>
          <w:sz w:val="32"/>
          <w:szCs w:val="32"/>
          <w:lang w:val="zh-CN"/>
        </w:rPr>
        <w:t>提交的</w:t>
      </w:r>
      <w:r>
        <w:rPr>
          <w:rFonts w:hint="eastAsia" w:ascii="仿宋_GB2312" w:hAnsi="仿宋" w:eastAsia="仿宋_GB2312"/>
          <w:snapToGrid w:val="0"/>
          <w:kern w:val="0"/>
          <w:sz w:val="32"/>
          <w:szCs w:val="32"/>
          <w:lang w:val="zh-CN"/>
        </w:rPr>
        <w:t>宝安区高层次人才认定以及因高层次人才身份可获得的全部项目资助的申请，并将其不良行为记录提供给相关征信机构。对无正当理由，</w:t>
      </w:r>
      <w:r>
        <w:rPr>
          <w:rFonts w:hint="eastAsia" w:ascii="仿宋_GB2312" w:hAnsi="仿宋" w:eastAsia="仿宋_GB2312" w:cs="宋体"/>
          <w:snapToGrid w:val="0"/>
          <w:kern w:val="0"/>
          <w:sz w:val="32"/>
          <w:szCs w:val="32"/>
          <w:lang w:val="zh-CN"/>
        </w:rPr>
        <w:t>故意协助相关人出具虚假材料的用人单位，5年内不再受理其推荐的宝安区高层次人才认定及相关资助项目的申请，</w:t>
      </w:r>
      <w:r>
        <w:rPr>
          <w:rFonts w:hint="eastAsia" w:ascii="仿宋_GB2312" w:hAnsi="仿宋" w:eastAsia="仿宋_GB2312"/>
          <w:snapToGrid w:val="0"/>
          <w:kern w:val="0"/>
          <w:sz w:val="32"/>
          <w:szCs w:val="32"/>
          <w:lang w:val="zh-CN"/>
        </w:rPr>
        <w:t>并将其不良行为记录提供给相关征信机构。申请人及用人</w:t>
      </w:r>
      <w:r>
        <w:rPr>
          <w:rFonts w:ascii="仿宋_GB2312" w:hAnsi="仿宋" w:eastAsia="仿宋_GB2312"/>
          <w:snapToGrid w:val="0"/>
          <w:kern w:val="0"/>
          <w:sz w:val="32"/>
          <w:szCs w:val="32"/>
          <w:lang w:val="zh-CN"/>
        </w:rPr>
        <w:t>单位</w:t>
      </w:r>
      <w:r>
        <w:rPr>
          <w:rFonts w:hint="eastAsia" w:ascii="仿宋_GB2312" w:hAnsi="仿宋" w:eastAsia="仿宋_GB2312"/>
          <w:snapToGrid w:val="0"/>
          <w:kern w:val="0"/>
          <w:sz w:val="32"/>
          <w:szCs w:val="32"/>
          <w:lang w:val="zh-CN"/>
        </w:rPr>
        <w:t>涉嫌犯罪的，依法移送司法机关处理。</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（2）有关部门和工作人员在认定及</w:t>
      </w:r>
      <w:r>
        <w:rPr>
          <w:rFonts w:ascii="仿宋_GB2312" w:hAnsi="仿宋" w:eastAsia="仿宋_GB2312" w:cs="宋体"/>
          <w:snapToGrid w:val="0"/>
          <w:kern w:val="0"/>
          <w:sz w:val="32"/>
          <w:szCs w:val="32"/>
          <w:lang w:val="zh-CN"/>
        </w:rPr>
        <w:t>监督管理</w:t>
      </w:r>
      <w:r>
        <w:rPr>
          <w:rFonts w:hint="eastAsia" w:ascii="仿宋_GB2312" w:hAnsi="仿宋" w:eastAsia="仿宋_GB2312" w:cs="宋体"/>
          <w:snapToGrid w:val="0"/>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kern w:val="0"/>
          <w:sz w:val="32"/>
          <w:szCs w:val="32"/>
          <w:lang w:val="zh-CN"/>
        </w:rPr>
        <w:t>不具备申请资格</w:t>
      </w:r>
      <w:r>
        <w:rPr>
          <w:rFonts w:hint="eastAsia" w:ascii="仿宋_GB2312" w:hAnsi="仿宋" w:eastAsia="仿宋_GB2312" w:cs="宋体"/>
          <w:snapToGrid w:val="0"/>
          <w:kern w:val="0"/>
          <w:sz w:val="32"/>
          <w:szCs w:val="32"/>
          <w:lang w:val="zh-CN"/>
        </w:rPr>
        <w:t>而准予</w:t>
      </w:r>
      <w:r>
        <w:rPr>
          <w:rFonts w:ascii="仿宋_GB2312" w:hAnsi="仿宋" w:eastAsia="仿宋_GB2312" w:cs="宋体"/>
          <w:snapToGrid w:val="0"/>
          <w:kern w:val="0"/>
          <w:sz w:val="32"/>
          <w:szCs w:val="32"/>
          <w:lang w:val="zh-CN"/>
        </w:rPr>
        <w:t>认定的高层次人才，撤销其高层次人才资格。</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_GB2312"/>
          <w:snapToGrid w:val="0"/>
          <w:kern w:val="0"/>
          <w:sz w:val="32"/>
          <w:szCs w:val="32"/>
        </w:rPr>
        <w:t>2</w:t>
      </w:r>
      <w:r>
        <w:rPr>
          <w:rFonts w:hint="eastAsia" w:ascii="仿宋_GB2312" w:hAnsi="仿宋" w:eastAsia="仿宋_GB2312" w:cs="宋体"/>
          <w:snapToGrid w:val="0"/>
          <w:kern w:val="0"/>
          <w:sz w:val="32"/>
          <w:szCs w:val="32"/>
          <w:lang w:val="zh-CN"/>
        </w:rPr>
        <w:t>.宝安区高层次人才实行任期制，任期</w:t>
      </w:r>
      <w:r>
        <w:rPr>
          <w:rFonts w:hint="eastAsia"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年，任期起始日期为证书印发之日。任期内退休或离开宝安的（包括个税、社保或实际工作地点发生变化），应及时向主管部门和区人力资源局报告工作变化情况，在此期间不享受有关政策。</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3.宝安区人力资源局有权对任期内的区高层次人才是否在宝安区全职工作进行动态抽查，抽查三次不在宝安区工作单位的，取消其高层次人才资格，并不再享受有关政策待遇。</w:t>
      </w:r>
    </w:p>
    <w:p>
      <w:pPr>
        <w:pStyle w:val="3"/>
        <w:ind w:firstLine="640"/>
        <w:rPr>
          <w:rFonts w:hAnsi="Calibri Light" w:cs="Times New Roman"/>
          <w:snapToGrid w:val="0"/>
          <w:kern w:val="0"/>
          <w:lang w:val="zh-CN"/>
        </w:rPr>
      </w:pPr>
      <w:r>
        <w:rPr>
          <w:rFonts w:hint="eastAsia" w:hAnsi="仿宋" w:cs="??_GB2312"/>
          <w:snapToGrid w:val="0"/>
          <w:kern w:val="0"/>
        </w:rPr>
        <w:br w:type="page"/>
      </w:r>
      <w:bookmarkStart w:id="22" w:name="_Toc519251103"/>
      <w:bookmarkStart w:id="23" w:name="_Toc520292205"/>
      <w:bookmarkStart w:id="24" w:name="_Toc31723"/>
      <w:r>
        <w:rPr>
          <w:rFonts w:hint="eastAsia" w:hAnsi="Calibri Light" w:cs="Times New Roman"/>
          <w:snapToGrid w:val="0"/>
          <w:kern w:val="0"/>
          <w:lang w:val="zh-CN"/>
        </w:rPr>
        <w:t>二、宝安区高层次人才奖励补贴</w:t>
      </w:r>
      <w:bookmarkEnd w:id="22"/>
      <w:bookmarkEnd w:id="23"/>
      <w:r>
        <w:rPr>
          <w:rFonts w:hint="eastAsia"/>
          <w:snapToGrid w:val="0"/>
          <w:kern w:val="0"/>
        </w:rPr>
        <w:t>（适用于已认定为区高层次人才的申请对象）</w:t>
      </w:r>
      <w:bookmarkEnd w:id="24"/>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（一）政策依据：</w:t>
      </w:r>
    </w:p>
    <w:p>
      <w:pPr>
        <w:autoSpaceDE w:val="0"/>
        <w:autoSpaceDN w:val="0"/>
        <w:adjustRightInd w:val="0"/>
        <w:snapToGrid w:val="0"/>
        <w:spacing w:line="590" w:lineRule="exact"/>
        <w:ind w:firstLine="656" w:firstLineChars="200"/>
        <w:rPr>
          <w:rFonts w:ascii="仿宋_GB2312" w:hAnsi="仿宋" w:eastAsia="仿宋_GB2312" w:cs="宋体"/>
          <w:snapToGrid w:val="0"/>
          <w:spacing w:val="4"/>
          <w:kern w:val="0"/>
          <w:sz w:val="32"/>
          <w:szCs w:val="32"/>
          <w:lang w:val="zh-CN"/>
        </w:rPr>
      </w:pPr>
      <w:r>
        <w:rPr>
          <w:rFonts w:hint="eastAsia" w:ascii="仿宋_GB2312" w:hAnsi="仿宋" w:eastAsia="仿宋_GB2312" w:cs="宋体"/>
          <w:snapToGrid w:val="0"/>
          <w:spacing w:val="4"/>
          <w:kern w:val="0"/>
          <w:sz w:val="32"/>
          <w:szCs w:val="32"/>
          <w:lang w:val="zh-CN"/>
        </w:rPr>
        <w:t>《宝安区贯彻</w:t>
      </w:r>
      <w:r>
        <w:rPr>
          <w:rFonts w:ascii="仿宋_GB2312" w:hAnsi="仿宋" w:eastAsia="仿宋_GB2312" w:cs="宋体"/>
          <w:snapToGrid w:val="0"/>
          <w:spacing w:val="4"/>
          <w:kern w:val="0"/>
          <w:sz w:val="32"/>
          <w:szCs w:val="32"/>
          <w:lang w:val="zh-CN"/>
        </w:rPr>
        <w:t>落实</w:t>
      </w:r>
      <w:r>
        <w:rPr>
          <w:rFonts w:hint="eastAsia" w:ascii="仿宋_GB2312" w:hAnsi="仿宋" w:eastAsia="仿宋_GB2312" w:cs="宋体"/>
          <w:snapToGrid w:val="0"/>
          <w:spacing w:val="4"/>
          <w:kern w:val="0"/>
          <w:sz w:val="32"/>
          <w:szCs w:val="32"/>
          <w:lang w:val="zh-CN"/>
        </w:rPr>
        <w:t>&lt;关于</w:t>
      </w:r>
      <w:r>
        <w:rPr>
          <w:rFonts w:ascii="仿宋_GB2312" w:hAnsi="仿宋" w:eastAsia="仿宋_GB2312" w:cs="宋体"/>
          <w:snapToGrid w:val="0"/>
          <w:spacing w:val="4"/>
          <w:kern w:val="0"/>
          <w:sz w:val="32"/>
          <w:szCs w:val="32"/>
          <w:lang w:val="zh-CN"/>
        </w:rPr>
        <w:t>促进人才优先发展的若干措施</w:t>
      </w:r>
      <w:r>
        <w:rPr>
          <w:rFonts w:hint="eastAsia" w:ascii="仿宋_GB2312" w:hAnsi="仿宋" w:eastAsia="仿宋_GB2312" w:cs="宋体"/>
          <w:snapToGrid w:val="0"/>
          <w:spacing w:val="4"/>
          <w:kern w:val="0"/>
          <w:sz w:val="32"/>
          <w:szCs w:val="32"/>
          <w:lang w:val="zh-CN"/>
        </w:rPr>
        <w:t>&gt;的实施</w:t>
      </w:r>
      <w:r>
        <w:rPr>
          <w:rFonts w:ascii="仿宋_GB2312" w:hAnsi="仿宋" w:eastAsia="仿宋_GB2312" w:cs="宋体"/>
          <w:snapToGrid w:val="0"/>
          <w:spacing w:val="4"/>
          <w:kern w:val="0"/>
          <w:sz w:val="32"/>
          <w:szCs w:val="32"/>
          <w:lang w:val="zh-CN"/>
        </w:rPr>
        <w:t>方案</w:t>
      </w:r>
      <w:r>
        <w:rPr>
          <w:rFonts w:hint="eastAsia" w:ascii="仿宋_GB2312" w:hAnsi="仿宋" w:eastAsia="仿宋_GB2312" w:cs="宋体"/>
          <w:snapToGrid w:val="0"/>
          <w:spacing w:val="4"/>
          <w:kern w:val="0"/>
          <w:sz w:val="32"/>
          <w:szCs w:val="32"/>
          <w:lang w:val="zh-CN"/>
        </w:rPr>
        <w:t>》第</w:t>
      </w:r>
      <w:r>
        <w:rPr>
          <w:rFonts w:ascii="仿宋_GB2312" w:hAnsi="仿宋" w:eastAsia="仿宋_GB2312" w:cs="宋体"/>
          <w:snapToGrid w:val="0"/>
          <w:spacing w:val="4"/>
          <w:kern w:val="0"/>
          <w:sz w:val="32"/>
          <w:szCs w:val="32"/>
          <w:lang w:val="zh-CN"/>
        </w:rPr>
        <w:t>二条</w:t>
      </w:r>
      <w:r>
        <w:rPr>
          <w:rFonts w:hint="eastAsia" w:ascii="仿宋_GB2312" w:hAnsi="仿宋" w:eastAsia="仿宋_GB2312" w:cs="宋体"/>
          <w:snapToGrid w:val="0"/>
          <w:spacing w:val="4"/>
          <w:kern w:val="0"/>
          <w:sz w:val="32"/>
          <w:szCs w:val="32"/>
          <w:lang w:val="zh-CN"/>
        </w:rPr>
        <w:t>：对区认定的区级高层次人才给予20万元奖励补贴。</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（二）申报对象：</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自然人。</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（三）申报条件：</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snapToGrid w:val="0"/>
          <w:kern w:val="0"/>
          <w:sz w:val="32"/>
          <w:szCs w:val="32"/>
          <w:lang w:val="zh-CN"/>
        </w:rPr>
        <w:t>1.根据</w:t>
      </w:r>
      <w:r>
        <w:rPr>
          <w:rFonts w:hint="eastAsia" w:ascii="仿宋_GB2312" w:hAnsi="仿宋" w:eastAsia="仿宋_GB2312" w:cs="宋体"/>
          <w:snapToGrid w:val="0"/>
          <w:kern w:val="0"/>
          <w:sz w:val="32"/>
          <w:szCs w:val="32"/>
          <w:lang w:val="zh-CN"/>
        </w:rPr>
        <w:t>《宝安区贯彻</w:t>
      </w:r>
      <w:r>
        <w:rPr>
          <w:rFonts w:ascii="仿宋_GB2312" w:hAnsi="仿宋" w:eastAsia="仿宋_GB2312" w:cs="宋体"/>
          <w:snapToGrid w:val="0"/>
          <w:kern w:val="0"/>
          <w:sz w:val="32"/>
          <w:szCs w:val="32"/>
          <w:lang w:val="zh-CN"/>
        </w:rPr>
        <w:t>落实</w:t>
      </w:r>
      <w:r>
        <w:rPr>
          <w:rFonts w:hint="eastAsia" w:ascii="仿宋_GB2312" w:hAnsi="仿宋" w:eastAsia="仿宋_GB2312" w:cs="宋体"/>
          <w:snapToGrid w:val="0"/>
          <w:kern w:val="0"/>
          <w:sz w:val="32"/>
          <w:szCs w:val="32"/>
          <w:lang w:val="zh-CN"/>
        </w:rPr>
        <w:t>&lt;关于</w:t>
      </w:r>
      <w:r>
        <w:rPr>
          <w:rFonts w:ascii="仿宋_GB2312" w:hAnsi="仿宋" w:eastAsia="仿宋_GB2312" w:cs="宋体"/>
          <w:snapToGrid w:val="0"/>
          <w:kern w:val="0"/>
          <w:sz w:val="32"/>
          <w:szCs w:val="32"/>
          <w:lang w:val="zh-CN"/>
        </w:rPr>
        <w:t>促进人才优先发展的若干措施</w:t>
      </w:r>
      <w:r>
        <w:rPr>
          <w:rFonts w:hint="eastAsia" w:ascii="仿宋_GB2312" w:hAnsi="仿宋" w:eastAsia="仿宋_GB2312" w:cs="宋体"/>
          <w:snapToGrid w:val="0"/>
          <w:kern w:val="0"/>
          <w:sz w:val="32"/>
          <w:szCs w:val="32"/>
          <w:lang w:val="zh-CN"/>
        </w:rPr>
        <w:t>&gt;的实施</w:t>
      </w:r>
      <w:r>
        <w:rPr>
          <w:rFonts w:ascii="仿宋_GB2312" w:hAnsi="仿宋" w:eastAsia="仿宋_GB2312" w:cs="宋体"/>
          <w:snapToGrid w:val="0"/>
          <w:kern w:val="0"/>
          <w:sz w:val="32"/>
          <w:szCs w:val="32"/>
          <w:lang w:val="zh-CN"/>
        </w:rPr>
        <w:t>方案</w:t>
      </w:r>
      <w:r>
        <w:rPr>
          <w:rFonts w:hint="eastAsia" w:ascii="仿宋_GB2312" w:hAnsi="仿宋" w:eastAsia="仿宋_GB2312" w:cs="宋体"/>
          <w:snapToGrid w:val="0"/>
          <w:kern w:val="0"/>
          <w:sz w:val="32"/>
          <w:szCs w:val="32"/>
          <w:lang w:val="zh-CN"/>
        </w:rPr>
        <w:t>》新认定的区高层次人才；</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2.</w:t>
      </w:r>
      <w:r>
        <w:rPr>
          <w:rFonts w:hint="eastAsia" w:ascii="仿宋_GB2312" w:hAnsi="仿宋" w:eastAsia="仿宋_GB2312" w:cs="宋体"/>
          <w:snapToGrid w:val="0"/>
          <w:kern w:val="0"/>
          <w:sz w:val="32"/>
          <w:szCs w:val="32"/>
          <w:lang w:val="zh-CN"/>
        </w:rPr>
        <w:t>在宝安区高层次人才任期之内，一直在宝安区全职工作，</w:t>
      </w:r>
      <w:r>
        <w:rPr>
          <w:rFonts w:hint="eastAsia" w:ascii="仿宋_GB2312" w:hAnsi="仿宋" w:eastAsia="仿宋_GB2312" w:cs="宋体"/>
          <w:snapToGrid w:val="0"/>
          <w:kern w:val="0"/>
          <w:sz w:val="32"/>
          <w:szCs w:val="32"/>
        </w:rPr>
        <w:t>实际工作地址原则上在宝安区内；</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3</w:t>
      </w:r>
      <w:r>
        <w:rPr>
          <w:rFonts w:hint="eastAsia"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rPr>
        <w:t>用人单位注册地、申请人社保缴纳地、个税缴纳地均在宝安区内，</w:t>
      </w:r>
      <w:r>
        <w:rPr>
          <w:rFonts w:hint="eastAsia" w:ascii="仿宋_GB2312" w:hAnsi="仿宋" w:eastAsia="仿宋_GB2312" w:cs="宋体"/>
          <w:snapToGrid w:val="0"/>
          <w:kern w:val="0"/>
          <w:sz w:val="32"/>
          <w:szCs w:val="32"/>
          <w:lang w:val="zh-CN"/>
        </w:rPr>
        <w:t>且由用人单位依法连续缴纳社会保险费及个人所得税（首发的，须连续缴纳不少于</w:t>
      </w:r>
      <w:r>
        <w:rPr>
          <w:rFonts w:hint="eastAsia" w:ascii="仿宋_GB2312" w:hAnsi="仿宋" w:eastAsia="仿宋_GB2312" w:cs="宋体"/>
          <w:snapToGrid w:val="0"/>
          <w:kern w:val="0"/>
          <w:sz w:val="32"/>
          <w:szCs w:val="32"/>
        </w:rPr>
        <w:t>9个月</w:t>
      </w:r>
      <w:r>
        <w:rPr>
          <w:rFonts w:hint="eastAsia" w:ascii="仿宋_GB2312" w:hAnsi="仿宋" w:eastAsia="仿宋_GB2312" w:cs="宋体"/>
          <w:snapToGrid w:val="0"/>
          <w:kern w:val="0"/>
          <w:sz w:val="32"/>
          <w:szCs w:val="32"/>
          <w:lang w:val="zh-CN"/>
        </w:rPr>
        <w:t>；续发的，须连续缴纳不少于</w:t>
      </w:r>
      <w:r>
        <w:rPr>
          <w:rFonts w:hint="eastAsia" w:ascii="仿宋_GB2312" w:hAnsi="仿宋" w:eastAsia="仿宋_GB2312" w:cs="宋体"/>
          <w:snapToGrid w:val="0"/>
          <w:kern w:val="0"/>
          <w:sz w:val="32"/>
          <w:szCs w:val="32"/>
        </w:rPr>
        <w:t>12个月。</w:t>
      </w:r>
      <w:r>
        <w:rPr>
          <w:rFonts w:hint="eastAsia" w:ascii="仿宋_GB2312" w:hAnsi="仿宋" w:eastAsia="仿宋_GB2312" w:cs="宋体"/>
          <w:snapToGrid w:val="0"/>
          <w:kern w:val="0"/>
          <w:sz w:val="32"/>
          <w:szCs w:val="32"/>
          <w:lang w:val="zh-CN"/>
        </w:rPr>
        <w:t>所全职服务的用人单位、社保缴纳单位和个税缴纳单位应保持一致，不含补缴、断缴、个人缴纳或农城化人员股份合作公司缴纳情况）；</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4.申请人在宝安区实际薪酬待遇不明显低于市场同类全职岗位水平；</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5.</w:t>
      </w:r>
      <w:r>
        <w:rPr>
          <w:rFonts w:hint="eastAsia" w:ascii="仿宋_GB2312" w:hAnsi="仿宋" w:eastAsia="仿宋_GB2312" w:cs="宋体"/>
          <w:snapToGrid w:val="0"/>
          <w:kern w:val="0"/>
          <w:sz w:val="32"/>
          <w:szCs w:val="32"/>
          <w:lang w:val="zh-CN"/>
        </w:rPr>
        <w:t>首次申请的，至申请之日止，在宝安区全职工作不少于</w:t>
      </w:r>
      <w:r>
        <w:rPr>
          <w:rFonts w:hint="eastAsia" w:ascii="仿宋_GB2312" w:hAnsi="仿宋" w:eastAsia="仿宋_GB2312" w:cs="宋体"/>
          <w:snapToGrid w:val="0"/>
          <w:kern w:val="0"/>
          <w:sz w:val="32"/>
          <w:szCs w:val="32"/>
        </w:rPr>
        <w:t>9</w:t>
      </w:r>
      <w:r>
        <w:rPr>
          <w:rFonts w:hint="eastAsia" w:ascii="仿宋_GB2312" w:hAnsi="仿宋" w:eastAsia="仿宋_GB2312" w:cs="宋体"/>
          <w:snapToGrid w:val="0"/>
          <w:kern w:val="0"/>
          <w:sz w:val="32"/>
          <w:szCs w:val="32"/>
          <w:lang w:val="zh-CN"/>
        </w:rPr>
        <w:t>个月；申请续发的，与前一次申请间隔不少于12个月；</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6</w:t>
      </w:r>
      <w:r>
        <w:rPr>
          <w:rFonts w:hint="eastAsia" w:ascii="仿宋_GB2312" w:hAnsi="仿宋" w:eastAsia="仿宋_GB2312" w:cs="宋体"/>
          <w:snapToGrid w:val="0"/>
          <w:kern w:val="0"/>
          <w:sz w:val="32"/>
          <w:szCs w:val="32"/>
          <w:lang w:val="zh-CN"/>
        </w:rPr>
        <w:t>.遵纪守法、</w:t>
      </w:r>
      <w:r>
        <w:rPr>
          <w:rFonts w:ascii="仿宋_GB2312" w:hAnsi="仿宋" w:eastAsia="仿宋_GB2312" w:cs="宋体"/>
          <w:snapToGrid w:val="0"/>
          <w:kern w:val="0"/>
          <w:sz w:val="32"/>
          <w:szCs w:val="32"/>
          <w:lang w:val="zh-CN"/>
        </w:rPr>
        <w:t>诚实守信</w:t>
      </w:r>
      <w:r>
        <w:rPr>
          <w:rFonts w:hint="eastAsia" w:ascii="仿宋_GB2312" w:hAnsi="仿宋" w:eastAsia="仿宋_GB2312" w:cs="宋体"/>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（四）政策待遇：</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给予</w:t>
      </w:r>
      <w:r>
        <w:rPr>
          <w:rFonts w:hint="eastAsia" w:ascii="仿宋_GB2312" w:hAnsi="仿宋" w:eastAsia="仿宋_GB2312" w:cs="??_GB2312"/>
          <w:snapToGrid w:val="0"/>
          <w:kern w:val="0"/>
          <w:sz w:val="32"/>
          <w:szCs w:val="32"/>
        </w:rPr>
        <w:t>20</w:t>
      </w:r>
      <w:r>
        <w:rPr>
          <w:rFonts w:hint="eastAsia" w:ascii="仿宋_GB2312" w:hAnsi="仿宋" w:eastAsia="仿宋_GB2312" w:cs="宋体"/>
          <w:snapToGrid w:val="0"/>
          <w:kern w:val="0"/>
          <w:sz w:val="32"/>
          <w:szCs w:val="32"/>
          <w:lang w:val="zh-CN"/>
        </w:rPr>
        <w:t>万元奖励补贴，分3年发放，发放比例为</w:t>
      </w:r>
      <w:r>
        <w:rPr>
          <w:rFonts w:hint="eastAsia" w:ascii="仿宋_GB2312" w:hAnsi="仿宋" w:eastAsia="仿宋_GB2312" w:cs="??_GB2312"/>
          <w:snapToGrid w:val="0"/>
          <w:kern w:val="0"/>
          <w:sz w:val="32"/>
          <w:szCs w:val="32"/>
        </w:rPr>
        <w:t>5:3:2</w:t>
      </w:r>
      <w:r>
        <w:rPr>
          <w:rFonts w:hint="eastAsia" w:ascii="仿宋_GB2312" w:hAnsi="仿宋" w:eastAsia="仿宋_GB2312" w:cs="宋体"/>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（五）申请材料：</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1.《宝安区级高层次人才奖励补贴申请表》（表2）；</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2.身份证件（身份证、护照或其他证明身份的合法证件）；</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snapToGrid w:val="0"/>
          <w:kern w:val="0"/>
          <w:sz w:val="32"/>
          <w:szCs w:val="32"/>
          <w:lang w:val="zh-CN"/>
        </w:rPr>
        <w:t>3</w:t>
      </w:r>
      <w:r>
        <w:rPr>
          <w:rFonts w:hint="eastAsia" w:ascii="仿宋_GB2312" w:hAnsi="仿宋" w:eastAsia="仿宋_GB2312" w:cs="宋体"/>
          <w:snapToGrid w:val="0"/>
          <w:kern w:val="0"/>
          <w:sz w:val="32"/>
          <w:szCs w:val="32"/>
          <w:lang w:val="zh-CN"/>
        </w:rPr>
        <w:t>.宝安区高层次人才证书；</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snapToGrid w:val="0"/>
          <w:kern w:val="0"/>
          <w:sz w:val="32"/>
          <w:szCs w:val="32"/>
          <w:lang w:val="zh-CN"/>
        </w:rPr>
        <w:t>4</w:t>
      </w:r>
      <w:r>
        <w:rPr>
          <w:rFonts w:hint="eastAsia" w:ascii="仿宋_GB2312" w:hAnsi="仿宋" w:eastAsia="仿宋_GB2312" w:cs="宋体"/>
          <w:snapToGrid w:val="0"/>
          <w:kern w:val="0"/>
          <w:sz w:val="32"/>
          <w:szCs w:val="32"/>
          <w:lang w:val="zh-CN"/>
        </w:rPr>
        <w:t>.（在宝安区就业的）与注册地为宝安区的用人单位签订的劳动（聘用）合同、企业三证合一营业执照以及最近</w:t>
      </w:r>
      <w:r>
        <w:rPr>
          <w:rFonts w:hint="eastAsia" w:ascii="仿宋_GB2312" w:hAnsi="仿宋" w:eastAsia="仿宋_GB2312" w:cs="宋体"/>
          <w:snapToGrid w:val="0"/>
          <w:kern w:val="0"/>
          <w:sz w:val="32"/>
          <w:szCs w:val="32"/>
        </w:rPr>
        <w:t>9个月</w:t>
      </w:r>
      <w:r>
        <w:rPr>
          <w:rFonts w:hint="eastAsia" w:ascii="仿宋_GB2312" w:hAnsi="仿宋" w:eastAsia="仿宋_GB2312" w:cs="宋体"/>
          <w:snapToGrid w:val="0"/>
          <w:kern w:val="0"/>
          <w:sz w:val="32"/>
          <w:szCs w:val="32"/>
          <w:lang w:val="zh-CN"/>
        </w:rPr>
        <w:t>的企业纳税证明（事业单位不需提供纳税证明）；</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（在宝安区创办企业的）三证合一营业执照或股权证明以及最近</w:t>
      </w:r>
      <w:r>
        <w:rPr>
          <w:rFonts w:hint="eastAsia" w:ascii="仿宋_GB2312" w:hAnsi="仿宋" w:eastAsia="仿宋_GB2312" w:cs="宋体"/>
          <w:snapToGrid w:val="0"/>
          <w:kern w:val="0"/>
          <w:sz w:val="32"/>
          <w:szCs w:val="32"/>
        </w:rPr>
        <w:t>9个月</w:t>
      </w:r>
      <w:r>
        <w:rPr>
          <w:rFonts w:hint="eastAsia" w:ascii="仿宋_GB2312" w:hAnsi="仿宋" w:eastAsia="仿宋_GB2312" w:cs="宋体"/>
          <w:snapToGrid w:val="0"/>
          <w:kern w:val="0"/>
          <w:sz w:val="32"/>
          <w:szCs w:val="32"/>
          <w:lang w:val="zh-CN"/>
        </w:rPr>
        <w:t>的企业纳税证明；</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5</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（首发）加盖银行业务章的申请人最近9个月工资收入流水；（续发）加盖银行业务章的申请人最近12个月工资收入流水；</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6</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（首发）社保局出具的最近</w:t>
      </w:r>
      <w:r>
        <w:rPr>
          <w:rFonts w:hint="eastAsia" w:ascii="仿宋_GB2312" w:hAnsi="仿宋" w:eastAsia="仿宋_GB2312" w:cs="宋体"/>
          <w:snapToGrid w:val="0"/>
          <w:kern w:val="0"/>
          <w:sz w:val="32"/>
          <w:szCs w:val="32"/>
        </w:rPr>
        <w:t>9</w:t>
      </w:r>
      <w:r>
        <w:rPr>
          <w:rFonts w:hint="eastAsia" w:ascii="仿宋_GB2312" w:hAnsi="仿宋" w:eastAsia="仿宋_GB2312" w:cs="宋体"/>
          <w:snapToGrid w:val="0"/>
          <w:kern w:val="0"/>
          <w:sz w:val="32"/>
          <w:szCs w:val="32"/>
          <w:lang w:val="zh-CN"/>
        </w:rPr>
        <w:t>个月的社保证明；（续发）社保局出具的最近12个月的社保证明；</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7.（首发）税务局出具的最近9个月的个人所得税证明；（续发）税务局出具的最近12个月的个人所得税证明；</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snapToGrid w:val="0"/>
          <w:kern w:val="0"/>
          <w:sz w:val="32"/>
          <w:szCs w:val="32"/>
        </w:rPr>
        <w:t>8</w:t>
      </w:r>
      <w:r>
        <w:rPr>
          <w:rFonts w:hint="eastAsia" w:ascii="仿宋_GB2312" w:hAnsi="仿宋" w:eastAsia="仿宋_GB2312" w:cs="宋体"/>
          <w:snapToGrid w:val="0"/>
          <w:kern w:val="0"/>
          <w:sz w:val="32"/>
          <w:szCs w:val="32"/>
          <w:lang w:val="zh-CN"/>
        </w:rPr>
        <w:t>.申请人银行卡复印件（一类账户）；</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snapToGrid w:val="0"/>
          <w:kern w:val="0"/>
          <w:sz w:val="32"/>
          <w:szCs w:val="32"/>
        </w:rPr>
        <w:t>9</w:t>
      </w:r>
      <w:r>
        <w:rPr>
          <w:rFonts w:hint="eastAsia" w:ascii="仿宋_GB2312" w:hAnsi="仿宋" w:eastAsia="仿宋_GB2312" w:cs="宋体"/>
          <w:snapToGrid w:val="0"/>
          <w:kern w:val="0"/>
          <w:sz w:val="32"/>
          <w:szCs w:val="32"/>
          <w:lang w:val="zh-CN"/>
        </w:rPr>
        <w:t>.深圳市宝安区高层次人才奖励补贴诚信承诺书（手写签名并摁手印）；</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推荐单位应当核实以上材料的真实性、完整性、有效性和合法性，在复印件上手写签名及“已核，与实际情况相符”字样，并加盖公章，在《申请表》中填写审核意见、负责人签名并加盖单位公章确认。</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（六）责任部门：</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宝安区人力资源局</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联系电话：</w:t>
      </w:r>
      <w:r>
        <w:rPr>
          <w:rFonts w:hint="eastAsia" w:ascii="仿宋_GB2312" w:hAnsi="仿宋" w:eastAsia="仿宋_GB2312" w:cs="??_GB2312"/>
          <w:snapToGrid w:val="0"/>
          <w:kern w:val="0"/>
          <w:sz w:val="32"/>
          <w:szCs w:val="32"/>
        </w:rPr>
        <w:t>27803246</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窗口地址：深圳市宝安区福海街道永和路与荔园路交界处翰宇财富广场宝安人才园1楼人才服务专区。</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（七）受理时间：</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全年工作日。</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（八）审定程序：</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1</w:t>
      </w:r>
      <w:r>
        <w:rPr>
          <w:rFonts w:hint="eastAsia" w:ascii="仿宋_GB2312" w:hAnsi="仿宋" w:eastAsia="仿宋_GB2312" w:cs="宋体"/>
          <w:b/>
          <w:snapToGrid w:val="0"/>
          <w:kern w:val="0"/>
          <w:sz w:val="32"/>
          <w:szCs w:val="32"/>
          <w:lang w:val="zh-CN"/>
        </w:rPr>
        <w:t>.申请。</w:t>
      </w:r>
      <w:r>
        <w:rPr>
          <w:rFonts w:hint="eastAsia" w:ascii="仿宋_GB2312" w:hAnsi="仿宋" w:eastAsia="仿宋_GB2312" w:cs="宋体"/>
          <w:snapToGrid w:val="0"/>
          <w:kern w:val="0"/>
          <w:sz w:val="32"/>
          <w:szCs w:val="32"/>
          <w:lang w:val="zh-CN"/>
        </w:rPr>
        <w:t>申请人所在单位对申请人各项条件的</w:t>
      </w:r>
      <w:r>
        <w:rPr>
          <w:rFonts w:ascii="仿宋_GB2312" w:hAnsi="仿宋" w:eastAsia="仿宋_GB2312" w:cs="宋体"/>
          <w:snapToGrid w:val="0"/>
          <w:kern w:val="0"/>
          <w:sz w:val="32"/>
          <w:szCs w:val="32"/>
          <w:lang w:val="zh-CN"/>
        </w:rPr>
        <w:t>真实性、</w:t>
      </w:r>
      <w:r>
        <w:rPr>
          <w:rFonts w:hint="eastAsia" w:ascii="仿宋_GB2312" w:hAnsi="仿宋" w:eastAsia="仿宋_GB2312" w:cs="宋体"/>
          <w:snapToGrid w:val="0"/>
          <w:kern w:val="0"/>
          <w:sz w:val="32"/>
          <w:szCs w:val="32"/>
          <w:lang w:val="zh-CN"/>
        </w:rPr>
        <w:t>完整性</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有效性</w:t>
      </w:r>
      <w:r>
        <w:rPr>
          <w:rFonts w:ascii="仿宋_GB2312" w:hAnsi="仿宋" w:eastAsia="仿宋_GB2312" w:cs="宋体"/>
          <w:snapToGrid w:val="0"/>
          <w:kern w:val="0"/>
          <w:sz w:val="32"/>
          <w:szCs w:val="32"/>
          <w:lang w:val="zh-CN"/>
        </w:rPr>
        <w:t>、合法性</w:t>
      </w:r>
      <w:r>
        <w:rPr>
          <w:rFonts w:hint="eastAsia" w:ascii="仿宋_GB2312" w:hAnsi="仿宋" w:eastAsia="仿宋_GB2312" w:cs="宋体"/>
          <w:snapToGrid w:val="0"/>
          <w:kern w:val="0"/>
          <w:sz w:val="32"/>
          <w:szCs w:val="32"/>
          <w:lang w:val="zh-CN"/>
        </w:rPr>
        <w:t>等进行审核，加具推荐意见、审核人签名并加盖单位公章后，登陆“广东政务服务网”申请。</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2</w:t>
      </w:r>
      <w:r>
        <w:rPr>
          <w:rFonts w:hint="eastAsia" w:ascii="仿宋_GB2312" w:hAnsi="仿宋" w:eastAsia="仿宋_GB2312" w:cs="宋体"/>
          <w:b/>
          <w:snapToGrid w:val="0"/>
          <w:kern w:val="0"/>
          <w:sz w:val="32"/>
          <w:szCs w:val="32"/>
          <w:lang w:val="zh-CN"/>
        </w:rPr>
        <w:t>.预审。</w:t>
      </w:r>
      <w:r>
        <w:rPr>
          <w:rFonts w:hint="eastAsia" w:ascii="仿宋_GB2312" w:hAnsi="仿宋" w:eastAsia="仿宋_GB2312" w:cs="宋体"/>
          <w:snapToGrid w:val="0"/>
          <w:kern w:val="0"/>
          <w:sz w:val="32"/>
          <w:szCs w:val="32"/>
          <w:lang w:val="zh-CN"/>
        </w:rPr>
        <w:t>区人力资源局对申请材料进行预审，合格的予以受理；不合格的退回申报材料。</w:t>
      </w:r>
      <w:r>
        <w:rPr>
          <w:rFonts w:hint="eastAsia" w:ascii="仿宋_GB2312" w:hAnsi="仿宋" w:eastAsia="仿宋_GB2312" w:cs="??_GB2312"/>
          <w:snapToGrid w:val="0"/>
          <w:kern w:val="0"/>
          <w:sz w:val="32"/>
          <w:szCs w:val="32"/>
        </w:rPr>
        <w:t>(2</w:t>
      </w:r>
      <w:r>
        <w:rPr>
          <w:rFonts w:hint="eastAsia" w:ascii="仿宋_GB2312" w:hAnsi="仿宋" w:eastAsia="仿宋_GB2312" w:cs="宋体"/>
          <w:snapToGrid w:val="0"/>
          <w:kern w:val="0"/>
          <w:sz w:val="32"/>
          <w:szCs w:val="32"/>
          <w:lang w:val="zh-CN"/>
        </w:rPr>
        <w:t>个工作日</w:t>
      </w:r>
      <w:r>
        <w:rPr>
          <w:rFonts w:hint="eastAsia" w:ascii="仿宋_GB2312" w:hAnsi="仿宋" w:eastAsia="仿宋_GB2312" w:cs="??_GB2312"/>
          <w:snapToGrid w:val="0"/>
          <w:kern w:val="0"/>
          <w:sz w:val="32"/>
          <w:szCs w:val="32"/>
        </w:rPr>
        <w:t>)</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b/>
          <w:snapToGrid w:val="0"/>
          <w:kern w:val="0"/>
          <w:sz w:val="32"/>
          <w:szCs w:val="32"/>
          <w:lang w:val="zh-CN"/>
        </w:rPr>
        <w:t>3.审核</w:t>
      </w:r>
      <w:r>
        <w:rPr>
          <w:rFonts w:hint="eastAsia" w:ascii="仿宋_GB2312" w:hAnsi="仿宋" w:eastAsia="仿宋_GB2312" w:cs="宋体"/>
          <w:b/>
          <w:snapToGrid w:val="0"/>
          <w:kern w:val="0"/>
          <w:sz w:val="32"/>
          <w:szCs w:val="32"/>
          <w:lang w:val="zh-CN"/>
        </w:rPr>
        <w:t>。</w:t>
      </w:r>
      <w:r>
        <w:rPr>
          <w:rFonts w:hint="eastAsia" w:ascii="仿宋_GB2312" w:hAnsi="仿宋" w:eastAsia="仿宋_GB2312" w:cs="宋体"/>
          <w:snapToGrid w:val="0"/>
          <w:kern w:val="0"/>
          <w:sz w:val="32"/>
          <w:szCs w:val="32"/>
          <w:lang w:val="zh-CN"/>
        </w:rPr>
        <w:t>区人力资源局对申请材料进行内容审核，合格的予以公示；不合格的退回申请或向申请人作出说明并要求补充、修订材料。同时，区人力资源局就申请人有无犯罪行为、是否为失信被执行人的情况进行核查。（</w:t>
      </w:r>
      <w:r>
        <w:rPr>
          <w:rFonts w:ascii="仿宋_GB2312" w:hAnsi="仿宋" w:eastAsia="仿宋_GB2312" w:cs="宋体"/>
          <w:snapToGrid w:val="0"/>
          <w:kern w:val="0"/>
          <w:sz w:val="32"/>
          <w:szCs w:val="32"/>
          <w:lang w:val="zh-CN"/>
        </w:rPr>
        <w:t>10</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4.现场抽查。</w:t>
      </w:r>
      <w:r>
        <w:rPr>
          <w:rFonts w:hint="eastAsia" w:ascii="仿宋_GB2312" w:hAnsi="仿宋" w:eastAsia="仿宋_GB2312" w:cs="??_GB2312"/>
          <w:snapToGrid w:val="0"/>
          <w:kern w:val="0"/>
          <w:sz w:val="32"/>
          <w:szCs w:val="32"/>
        </w:rPr>
        <w:t>区人力资源局对申请人是否符合申报条件进行现场抽查，符合条件的予以通过；2次现场抽查申请人均不在现场或存疑的，视为不符合条件不予通过。申请人对抽查结果有异议的可提出申诉，区人力资源局组织专家委员会进行评审，申请人到评审现场进行答辩，评审通过的，按正常程序进入下一环节；评审不通过的，不予发放奖励补贴。</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ascii="仿宋_GB2312" w:hAnsi="仿宋" w:eastAsia="仿宋_GB2312" w:cs="??_GB2312"/>
          <w:b/>
          <w:snapToGrid w:val="0"/>
          <w:kern w:val="0"/>
          <w:sz w:val="32"/>
          <w:szCs w:val="32"/>
        </w:rPr>
        <w:t>5.</w:t>
      </w:r>
      <w:r>
        <w:rPr>
          <w:rFonts w:hint="eastAsia" w:ascii="仿宋_GB2312" w:hAnsi="仿宋" w:eastAsia="仿宋_GB2312" w:cs="宋体"/>
          <w:b/>
          <w:snapToGrid w:val="0"/>
          <w:kern w:val="0"/>
          <w:sz w:val="32"/>
          <w:szCs w:val="32"/>
          <w:lang w:val="zh-CN"/>
        </w:rPr>
        <w:t>公示。</w:t>
      </w:r>
      <w:r>
        <w:rPr>
          <w:rFonts w:hint="eastAsia" w:ascii="仿宋_GB2312" w:hAnsi="仿宋" w:eastAsia="仿宋_GB2312" w:cs="宋体"/>
          <w:snapToGrid w:val="0"/>
          <w:kern w:val="0"/>
          <w:sz w:val="32"/>
          <w:szCs w:val="32"/>
          <w:lang w:val="zh-CN"/>
        </w:rPr>
        <w:t>区人力资源局在区政府网站、区人力资源局官网公示拟发放补贴人员名单。（公示期为</w:t>
      </w:r>
      <w:r>
        <w:rPr>
          <w:rFonts w:hint="eastAsia"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b/>
          <w:snapToGrid w:val="0"/>
          <w:kern w:val="0"/>
          <w:sz w:val="32"/>
          <w:szCs w:val="32"/>
        </w:rPr>
        <w:t>6.</w:t>
      </w:r>
      <w:r>
        <w:rPr>
          <w:rFonts w:hint="eastAsia" w:ascii="仿宋_GB2312" w:hAnsi="仿宋" w:eastAsia="仿宋_GB2312" w:cs="宋体"/>
          <w:b/>
          <w:snapToGrid w:val="0"/>
          <w:kern w:val="0"/>
          <w:sz w:val="32"/>
          <w:szCs w:val="32"/>
          <w:lang w:val="zh-CN"/>
        </w:rPr>
        <w:t>审议。</w:t>
      </w:r>
      <w:r>
        <w:rPr>
          <w:rFonts w:hint="eastAsia" w:ascii="仿宋_GB2312" w:hAnsi="仿宋" w:eastAsia="仿宋_GB2312" w:cs="宋体"/>
          <w:snapToGrid w:val="0"/>
          <w:kern w:val="0"/>
          <w:sz w:val="32"/>
          <w:szCs w:val="32"/>
          <w:lang w:val="zh-CN"/>
        </w:rPr>
        <w:t>区人力资源局按照《宝安区人才工作专项资金使用与管理办法》的规定提请审议。（</w:t>
      </w:r>
      <w:r>
        <w:rPr>
          <w:rFonts w:ascii="仿宋_GB2312" w:hAnsi="仿宋" w:eastAsia="仿宋_GB2312" w:cs="宋体"/>
          <w:snapToGrid w:val="0"/>
          <w:kern w:val="0"/>
          <w:sz w:val="32"/>
          <w:szCs w:val="32"/>
          <w:lang w:val="zh-CN"/>
        </w:rPr>
        <w:t>8</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_GB2312"/>
          <w:b/>
          <w:snapToGrid w:val="0"/>
          <w:kern w:val="0"/>
          <w:sz w:val="32"/>
          <w:szCs w:val="32"/>
        </w:rPr>
        <w:t>7.</w:t>
      </w:r>
      <w:r>
        <w:rPr>
          <w:rFonts w:hint="eastAsia" w:ascii="仿宋_GB2312" w:hAnsi="仿宋" w:eastAsia="仿宋_GB2312" w:cs="宋体"/>
          <w:b/>
          <w:snapToGrid w:val="0"/>
          <w:kern w:val="0"/>
          <w:sz w:val="32"/>
          <w:szCs w:val="32"/>
          <w:lang w:val="zh-CN"/>
        </w:rPr>
        <w:t>拨付。</w:t>
      </w:r>
      <w:r>
        <w:rPr>
          <w:rFonts w:hint="eastAsia" w:ascii="仿宋_GB2312" w:hAnsi="仿宋" w:eastAsia="仿宋_GB2312" w:cs="宋体"/>
          <w:snapToGrid w:val="0"/>
          <w:kern w:val="0"/>
          <w:sz w:val="32"/>
          <w:szCs w:val="32"/>
          <w:lang w:val="zh-CN"/>
        </w:rPr>
        <w:t>审议通过后，区人力资源局按照《宝安区人才工作专项资金使用与管理办法》的规定办理资金拨付手续。（5个工作日）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申请人补充材料、特殊材料核实、现场抽查、专家委员会评审、审议时间纳入特殊程序，不在上述限定</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工作时限之列。</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（九）补充说明：</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1．监督和管理：</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snapToGrid w:val="0"/>
          <w:kern w:val="0"/>
          <w:sz w:val="32"/>
          <w:szCs w:val="32"/>
          <w:lang w:val="zh-CN"/>
        </w:rPr>
        <w:t>（1）申请人及用人单位应当对所提交资料的真实性、完整</w:t>
      </w:r>
      <w:r>
        <w:rPr>
          <w:rFonts w:hint="eastAsia" w:ascii="仿宋_GB2312" w:hAnsi="仿宋" w:eastAsia="仿宋_GB2312"/>
          <w:snapToGrid w:val="0"/>
          <w:kern w:val="0"/>
          <w:sz w:val="32"/>
          <w:szCs w:val="32"/>
          <w:lang w:val="zh-CN"/>
        </w:rPr>
        <w:t>性、有效性和合法性负责，并接受有关部门的监督检查。对使用虚假材料和虚假信息的申请人，撤销其</w:t>
      </w:r>
      <w:r>
        <w:rPr>
          <w:rFonts w:ascii="仿宋_GB2312" w:hAnsi="仿宋" w:eastAsia="仿宋_GB2312"/>
          <w:snapToGrid w:val="0"/>
          <w:kern w:val="0"/>
          <w:sz w:val="32"/>
          <w:szCs w:val="32"/>
          <w:lang w:val="zh-CN"/>
        </w:rPr>
        <w:t>宝安区高层</w:t>
      </w:r>
      <w:r>
        <w:rPr>
          <w:rFonts w:hint="eastAsia" w:ascii="仿宋_GB2312" w:hAnsi="仿宋" w:eastAsia="仿宋_GB2312"/>
          <w:snapToGrid w:val="0"/>
          <w:kern w:val="0"/>
          <w:sz w:val="32"/>
          <w:szCs w:val="32"/>
          <w:lang w:val="zh-CN"/>
        </w:rPr>
        <w:t>次</w:t>
      </w:r>
      <w:r>
        <w:rPr>
          <w:rFonts w:ascii="仿宋_GB2312" w:hAnsi="仿宋" w:eastAsia="仿宋_GB2312"/>
          <w:snapToGrid w:val="0"/>
          <w:kern w:val="0"/>
          <w:sz w:val="32"/>
          <w:szCs w:val="32"/>
          <w:lang w:val="zh-CN"/>
        </w:rPr>
        <w:t>人才资格并</w:t>
      </w:r>
      <w:r>
        <w:rPr>
          <w:rFonts w:hint="eastAsia" w:ascii="仿宋_GB2312" w:hAnsi="仿宋" w:eastAsia="仿宋_GB2312"/>
          <w:snapToGrid w:val="0"/>
          <w:kern w:val="0"/>
          <w:sz w:val="32"/>
          <w:szCs w:val="32"/>
          <w:lang w:val="zh-CN"/>
        </w:rPr>
        <w:t>注销其证书，取消</w:t>
      </w:r>
      <w:r>
        <w:rPr>
          <w:rFonts w:ascii="仿宋_GB2312" w:hAnsi="仿宋" w:eastAsia="仿宋_GB2312"/>
          <w:snapToGrid w:val="0"/>
          <w:kern w:val="0"/>
          <w:sz w:val="32"/>
          <w:szCs w:val="32"/>
          <w:lang w:val="zh-CN"/>
        </w:rPr>
        <w:t>其</w:t>
      </w:r>
      <w:r>
        <w:rPr>
          <w:rFonts w:hint="eastAsia" w:ascii="仿宋_GB2312" w:hAnsi="仿宋" w:eastAsia="仿宋_GB2312"/>
          <w:snapToGrid w:val="0"/>
          <w:kern w:val="0"/>
          <w:sz w:val="32"/>
          <w:szCs w:val="32"/>
          <w:lang w:val="zh-CN"/>
        </w:rPr>
        <w:t>该</w:t>
      </w:r>
      <w:r>
        <w:rPr>
          <w:rFonts w:ascii="仿宋_GB2312" w:hAnsi="仿宋" w:eastAsia="仿宋_GB2312"/>
          <w:snapToGrid w:val="0"/>
          <w:kern w:val="0"/>
          <w:sz w:val="32"/>
          <w:szCs w:val="32"/>
          <w:lang w:val="zh-CN"/>
        </w:rPr>
        <w:t>项</w:t>
      </w:r>
      <w:r>
        <w:rPr>
          <w:rFonts w:hint="eastAsia" w:ascii="仿宋_GB2312" w:hAnsi="仿宋" w:eastAsia="仿宋_GB2312"/>
          <w:snapToGrid w:val="0"/>
          <w:kern w:val="0"/>
          <w:sz w:val="32"/>
          <w:szCs w:val="32"/>
          <w:lang w:val="zh-CN"/>
        </w:rPr>
        <w:t>补贴</w:t>
      </w:r>
      <w:r>
        <w:rPr>
          <w:rFonts w:ascii="仿宋_GB2312" w:hAnsi="仿宋" w:eastAsia="仿宋_GB2312"/>
          <w:snapToGrid w:val="0"/>
          <w:kern w:val="0"/>
          <w:sz w:val="32"/>
          <w:szCs w:val="32"/>
          <w:lang w:val="zh-CN"/>
        </w:rPr>
        <w:t>的发放资格，</w:t>
      </w:r>
      <w:r>
        <w:rPr>
          <w:rFonts w:hint="eastAsia" w:ascii="仿宋_GB2312" w:hAnsi="仿宋" w:eastAsia="仿宋_GB2312"/>
          <w:snapToGrid w:val="0"/>
          <w:kern w:val="0"/>
          <w:sz w:val="32"/>
          <w:szCs w:val="32"/>
          <w:lang w:val="zh-CN"/>
        </w:rPr>
        <w:t>责令其退还已发放</w:t>
      </w:r>
      <w:r>
        <w:rPr>
          <w:rFonts w:ascii="仿宋_GB2312" w:hAnsi="仿宋" w:eastAsia="仿宋_GB2312"/>
          <w:snapToGrid w:val="0"/>
          <w:kern w:val="0"/>
          <w:sz w:val="32"/>
          <w:szCs w:val="32"/>
          <w:lang w:val="zh-CN"/>
        </w:rPr>
        <w:t>的奖励补贴</w:t>
      </w:r>
      <w:r>
        <w:rPr>
          <w:rFonts w:hint="eastAsia" w:ascii="仿宋_GB2312" w:hAnsi="仿宋" w:eastAsia="仿宋_GB2312"/>
          <w:snapToGrid w:val="0"/>
          <w:kern w:val="0"/>
          <w:sz w:val="32"/>
          <w:szCs w:val="32"/>
          <w:lang w:val="zh-CN"/>
        </w:rPr>
        <w:t>，同时5年内不再受理其</w:t>
      </w:r>
      <w:r>
        <w:rPr>
          <w:rFonts w:ascii="仿宋_GB2312" w:hAnsi="仿宋" w:eastAsia="仿宋_GB2312"/>
          <w:snapToGrid w:val="0"/>
          <w:kern w:val="0"/>
          <w:sz w:val="32"/>
          <w:szCs w:val="32"/>
          <w:lang w:val="zh-CN"/>
        </w:rPr>
        <w:t>提交的</w:t>
      </w:r>
      <w:r>
        <w:rPr>
          <w:rFonts w:hint="eastAsia" w:ascii="仿宋_GB2312" w:hAnsi="仿宋" w:eastAsia="仿宋_GB2312"/>
          <w:snapToGrid w:val="0"/>
          <w:kern w:val="0"/>
          <w:sz w:val="32"/>
          <w:szCs w:val="32"/>
          <w:lang w:val="zh-CN"/>
        </w:rPr>
        <w:t>宝安区高层次人才认定以及因高层次人才身份可获得的全部项目资助的申请，并将其不良行为记录提供给相关征信机构。对无正当理由，</w:t>
      </w:r>
      <w:r>
        <w:rPr>
          <w:rFonts w:hint="eastAsia" w:ascii="仿宋_GB2312" w:hAnsi="仿宋" w:eastAsia="仿宋_GB2312" w:cs="宋体"/>
          <w:snapToGrid w:val="0"/>
          <w:kern w:val="0"/>
          <w:sz w:val="32"/>
          <w:szCs w:val="32"/>
          <w:lang w:val="zh-CN"/>
        </w:rPr>
        <w:t>故意协助相关人出具虚假材料的用人单位，5年内不再受理其推荐的宝安区高层次人才认定及相关资助项目的申请，</w:t>
      </w:r>
      <w:r>
        <w:rPr>
          <w:rFonts w:hint="eastAsia" w:ascii="仿宋_GB2312" w:hAnsi="仿宋" w:eastAsia="仿宋_GB2312"/>
          <w:snapToGrid w:val="0"/>
          <w:kern w:val="0"/>
          <w:sz w:val="32"/>
          <w:szCs w:val="32"/>
          <w:lang w:val="zh-CN"/>
        </w:rPr>
        <w:t>并将其不良行为记录提供给相关征信机构。申请人及用人</w:t>
      </w:r>
      <w:r>
        <w:rPr>
          <w:rFonts w:ascii="仿宋_GB2312" w:hAnsi="仿宋" w:eastAsia="仿宋_GB2312"/>
          <w:snapToGrid w:val="0"/>
          <w:kern w:val="0"/>
          <w:sz w:val="32"/>
          <w:szCs w:val="32"/>
          <w:lang w:val="zh-CN"/>
        </w:rPr>
        <w:t>单位</w:t>
      </w:r>
      <w:r>
        <w:rPr>
          <w:rFonts w:hint="eastAsia" w:ascii="仿宋_GB2312" w:hAnsi="仿宋" w:eastAsia="仿宋_GB2312"/>
          <w:snapToGrid w:val="0"/>
          <w:kern w:val="0"/>
          <w:sz w:val="32"/>
          <w:szCs w:val="32"/>
          <w:lang w:val="zh-CN"/>
        </w:rPr>
        <w:t>涉嫌犯罪的，依法移送司法机关处理。</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（2）有关部门和工作人员在认定及</w:t>
      </w:r>
      <w:r>
        <w:rPr>
          <w:rFonts w:ascii="仿宋_GB2312" w:hAnsi="仿宋" w:eastAsia="仿宋_GB2312" w:cs="宋体"/>
          <w:snapToGrid w:val="0"/>
          <w:kern w:val="0"/>
          <w:sz w:val="32"/>
          <w:szCs w:val="32"/>
          <w:lang w:val="zh-CN"/>
        </w:rPr>
        <w:t>监督管理</w:t>
      </w:r>
      <w:r>
        <w:rPr>
          <w:rFonts w:hint="eastAsia" w:ascii="仿宋_GB2312" w:hAnsi="仿宋" w:eastAsia="仿宋_GB2312" w:cs="宋体"/>
          <w:snapToGrid w:val="0"/>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kern w:val="0"/>
          <w:sz w:val="32"/>
          <w:szCs w:val="32"/>
          <w:lang w:val="zh-CN"/>
        </w:rPr>
        <w:t>不具备申请资格</w:t>
      </w:r>
      <w:r>
        <w:rPr>
          <w:rFonts w:hint="eastAsia" w:ascii="仿宋_GB2312" w:hAnsi="仿宋" w:eastAsia="仿宋_GB2312" w:cs="宋体"/>
          <w:snapToGrid w:val="0"/>
          <w:kern w:val="0"/>
          <w:sz w:val="32"/>
          <w:szCs w:val="32"/>
          <w:lang w:val="zh-CN"/>
        </w:rPr>
        <w:t>发放</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宝安</w:t>
      </w:r>
      <w:r>
        <w:rPr>
          <w:rFonts w:ascii="仿宋_GB2312" w:hAnsi="仿宋" w:eastAsia="仿宋_GB2312" w:cs="宋体"/>
          <w:snapToGrid w:val="0"/>
          <w:kern w:val="0"/>
          <w:sz w:val="32"/>
          <w:szCs w:val="32"/>
          <w:lang w:val="zh-CN"/>
        </w:rPr>
        <w:t>区高层次人才</w:t>
      </w:r>
      <w:r>
        <w:rPr>
          <w:rFonts w:hint="eastAsia" w:ascii="仿宋_GB2312" w:hAnsi="仿宋" w:eastAsia="仿宋_GB2312" w:cs="宋体"/>
          <w:snapToGrid w:val="0"/>
          <w:kern w:val="0"/>
          <w:sz w:val="32"/>
          <w:szCs w:val="32"/>
          <w:lang w:val="zh-CN"/>
        </w:rPr>
        <w:t>奖励补贴</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要求其退还</w:t>
      </w:r>
      <w:r>
        <w:rPr>
          <w:rFonts w:hint="eastAsia" w:ascii="仿宋_GB2312" w:hAnsi="仿宋" w:eastAsia="仿宋_GB2312"/>
          <w:snapToGrid w:val="0"/>
          <w:kern w:val="0"/>
          <w:sz w:val="32"/>
          <w:szCs w:val="32"/>
          <w:lang w:val="zh-CN"/>
        </w:rPr>
        <w:t>已发放</w:t>
      </w:r>
      <w:r>
        <w:rPr>
          <w:rFonts w:ascii="仿宋_GB2312" w:hAnsi="仿宋" w:eastAsia="仿宋_GB2312"/>
          <w:snapToGrid w:val="0"/>
          <w:kern w:val="0"/>
          <w:sz w:val="32"/>
          <w:szCs w:val="32"/>
          <w:lang w:val="zh-CN"/>
        </w:rPr>
        <w:t>的奖励补贴</w:t>
      </w:r>
      <w:r>
        <w:rPr>
          <w:rFonts w:hint="eastAsia" w:ascii="仿宋_GB2312" w:hAnsi="仿宋" w:eastAsia="仿宋_GB2312"/>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申请人退还已领取资金的，应当按规定一次性退回指定账户，并将退款凭证送区人力资源局备案。</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_GB2312"/>
          <w:snapToGrid w:val="0"/>
          <w:kern w:val="0"/>
          <w:sz w:val="32"/>
          <w:szCs w:val="32"/>
        </w:rPr>
        <w:t>2</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申领杰出人才、市认定的高层次专业人才和海外高层次人才追加奖励补贴的，须扣减已发放</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宝安</w:t>
      </w:r>
      <w:r>
        <w:rPr>
          <w:rFonts w:ascii="仿宋_GB2312" w:hAnsi="仿宋" w:eastAsia="仿宋_GB2312" w:cs="宋体"/>
          <w:snapToGrid w:val="0"/>
          <w:kern w:val="0"/>
          <w:sz w:val="32"/>
          <w:szCs w:val="32"/>
          <w:lang w:val="zh-CN"/>
        </w:rPr>
        <w:t>区高层次人才</w:t>
      </w:r>
      <w:r>
        <w:rPr>
          <w:rFonts w:hint="eastAsia" w:ascii="仿宋_GB2312" w:hAnsi="仿宋" w:eastAsia="仿宋_GB2312" w:cs="宋体"/>
          <w:snapToGrid w:val="0"/>
          <w:kern w:val="0"/>
          <w:sz w:val="32"/>
          <w:szCs w:val="32"/>
          <w:lang w:val="zh-CN"/>
        </w:rPr>
        <w:t>奖励补贴。</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ascii="仿宋_GB2312" w:hAnsi="仿宋" w:eastAsia="仿宋_GB2312" w:cs="宋体"/>
          <w:snapToGrid w:val="0"/>
          <w:kern w:val="0"/>
          <w:sz w:val="32"/>
          <w:szCs w:val="32"/>
        </w:rPr>
        <w:t>3.宝安区高层次人才实行任期制，任期5年，任期起始日期为证书印发之日。任期内退休或离开宝安的（包括个税、社保或实际工作地点发生变化），应及时向主管部门和区人力资源局报告工作变化情况</w:t>
      </w:r>
      <w:r>
        <w:rPr>
          <w:rFonts w:hint="eastAsia" w:ascii="仿宋_GB2312" w:hAnsi="仿宋" w:eastAsia="仿宋_GB2312" w:cs="宋体"/>
          <w:snapToGrid w:val="0"/>
          <w:kern w:val="0"/>
          <w:sz w:val="32"/>
          <w:szCs w:val="32"/>
        </w:rPr>
        <w:t>，在此期间不享</w:t>
      </w:r>
      <w:r>
        <w:rPr>
          <w:rFonts w:ascii="仿宋_GB2312" w:hAnsi="仿宋" w:eastAsia="仿宋_GB2312" w:cs="宋体"/>
          <w:snapToGrid w:val="0"/>
          <w:kern w:val="0"/>
          <w:sz w:val="32"/>
          <w:szCs w:val="32"/>
        </w:rPr>
        <w:t>受有关政策。</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ascii="仿宋_GB2312" w:hAnsi="仿宋" w:eastAsia="仿宋_GB2312" w:cs="宋体"/>
          <w:snapToGrid w:val="0"/>
          <w:kern w:val="0"/>
          <w:sz w:val="32"/>
          <w:szCs w:val="32"/>
        </w:rPr>
        <w:t>4.</w:t>
      </w:r>
      <w:r>
        <w:rPr>
          <w:rFonts w:hint="eastAsia" w:ascii="仿宋_GB2312" w:hAnsi="仿宋" w:eastAsia="仿宋_GB2312" w:cs="宋体"/>
          <w:snapToGrid w:val="0"/>
          <w:kern w:val="0"/>
          <w:sz w:val="32"/>
          <w:szCs w:val="32"/>
        </w:rPr>
        <w:t>宝安区人力资源局发放补贴后，有权对任期内的区高层次人才是否在宝安区全职工作进行动态抽查，抽查三次不在宝安区工作单位的，取消其高层次人才资格，并不再发放后续人才补贴，申请人也不再享受有关政策待遇。</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5.对不配合现场抽查的申请人，宝安区人力资源局有权取消其区高层次人才资格，且不予发放相应补贴。</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sectPr>
          <w:footerReference r:id="rId4" w:type="first"/>
          <w:footerReference r:id="rId3" w:type="default"/>
          <w:pgSz w:w="11906" w:h="16838"/>
          <w:pgMar w:top="1871" w:right="1304" w:bottom="1871" w:left="1588" w:header="851" w:footer="992" w:gutter="0"/>
          <w:pgNumType w:start="1"/>
          <w:cols w:space="425" w:num="1"/>
          <w:titlePg/>
          <w:docGrid w:type="linesAndChars" w:linePitch="312" w:charSpace="0"/>
        </w:sectPr>
      </w:pPr>
    </w:p>
    <w:p>
      <w:pPr>
        <w:pStyle w:val="3"/>
        <w:ind w:firstLine="640"/>
        <w:rPr>
          <w:rFonts w:hAnsi="黑体"/>
          <w:snapToGrid w:val="0"/>
          <w:kern w:val="0"/>
          <w:lang w:val="zh-CN"/>
        </w:rPr>
      </w:pPr>
      <w:bookmarkStart w:id="25" w:name="_Toc519251104"/>
      <w:bookmarkStart w:id="26" w:name="_Toc520292206"/>
      <w:bookmarkStart w:id="27" w:name="_Toc484"/>
      <w:bookmarkStart w:id="28" w:name="_Toc519251105"/>
      <w:bookmarkStart w:id="29" w:name="_Toc520292207"/>
      <w:r>
        <w:rPr>
          <w:rFonts w:hint="eastAsia" w:hAnsi="黑体" w:cs="宋体"/>
          <w:bCs w:val="0"/>
          <w:snapToGrid w:val="0"/>
          <w:kern w:val="0"/>
          <w:lang w:val="zh-CN"/>
        </w:rPr>
        <w:t>三</w:t>
      </w:r>
      <w:r>
        <w:rPr>
          <w:rFonts w:hint="eastAsia" w:hAnsi="黑体"/>
          <w:snapToGrid w:val="0"/>
          <w:kern w:val="0"/>
          <w:lang w:val="zh-CN"/>
        </w:rPr>
        <w:t>、宝安区高层次人才认定及区级奖励补贴</w:t>
      </w:r>
      <w:bookmarkEnd w:id="25"/>
      <w:r>
        <w:rPr>
          <w:rFonts w:hint="eastAsia" w:hAnsi="黑体"/>
          <w:snapToGrid w:val="0"/>
          <w:kern w:val="0"/>
        </w:rPr>
        <w:t>（适用于尚未认定为区高层次人才的申请对象）</w:t>
      </w:r>
      <w:bookmarkEnd w:id="26"/>
      <w:bookmarkEnd w:id="27"/>
    </w:p>
    <w:p>
      <w:pPr>
        <w:autoSpaceDE w:val="0"/>
        <w:autoSpaceDN w:val="0"/>
        <w:adjustRightInd w:val="0"/>
        <w:snapToGrid w:val="0"/>
        <w:spacing w:line="590" w:lineRule="exact"/>
        <w:ind w:firstLine="640" w:firstLineChars="200"/>
        <w:rPr>
          <w:rFonts w:ascii="仿宋_GB2312" w:hAnsi="仿宋" w:eastAsia="仿宋_GB2312" w:cs="宋体"/>
          <w:b/>
          <w:bCs/>
          <w:snapToGrid w:val="0"/>
          <w:kern w:val="0"/>
          <w:sz w:val="32"/>
          <w:szCs w:val="32"/>
          <w:lang w:val="zh-CN"/>
        </w:rPr>
      </w:pPr>
      <w:r>
        <w:rPr>
          <w:rFonts w:hint="eastAsia" w:ascii="仿宋_GB2312" w:hAnsi="仿宋" w:eastAsia="仿宋_GB2312" w:cs="宋体"/>
          <w:b/>
          <w:bCs/>
          <w:snapToGrid w:val="0"/>
          <w:kern w:val="0"/>
          <w:sz w:val="32"/>
          <w:szCs w:val="32"/>
          <w:lang w:val="zh-CN"/>
        </w:rPr>
        <w:t>（一）政策依据：</w:t>
      </w:r>
    </w:p>
    <w:p>
      <w:pPr>
        <w:autoSpaceDE w:val="0"/>
        <w:autoSpaceDN w:val="0"/>
        <w:adjustRightInd w:val="0"/>
        <w:snapToGrid w:val="0"/>
        <w:spacing w:line="590" w:lineRule="exact"/>
        <w:ind w:firstLine="640" w:firstLineChars="200"/>
        <w:rPr>
          <w:rFonts w:ascii="仿宋_GB2312" w:hAnsi="仿宋" w:eastAsia="仿宋_GB2312" w:cs="宋体"/>
          <w:b/>
          <w:bCs/>
          <w:snapToGrid w:val="0"/>
          <w:kern w:val="0"/>
          <w:sz w:val="32"/>
          <w:szCs w:val="32"/>
          <w:lang w:val="zh-CN"/>
        </w:rPr>
      </w:pPr>
      <w:r>
        <w:rPr>
          <w:rFonts w:hint="eastAsia" w:ascii="仿宋_GB2312" w:hAnsi="仿宋" w:eastAsia="仿宋_GB2312" w:cs="宋体"/>
          <w:snapToGrid w:val="0"/>
          <w:kern w:val="0"/>
          <w:sz w:val="32"/>
          <w:szCs w:val="32"/>
          <w:lang w:val="zh-CN"/>
        </w:rPr>
        <w:t>《宝安区高层次人才分类标准（2016年修订版）》、《宝安区贯彻</w:t>
      </w:r>
      <w:r>
        <w:rPr>
          <w:rFonts w:ascii="仿宋_GB2312" w:hAnsi="仿宋" w:eastAsia="仿宋_GB2312" w:cs="宋体"/>
          <w:snapToGrid w:val="0"/>
          <w:kern w:val="0"/>
          <w:sz w:val="32"/>
          <w:szCs w:val="32"/>
          <w:lang w:val="zh-CN"/>
        </w:rPr>
        <w:t>落实</w:t>
      </w:r>
      <w:r>
        <w:rPr>
          <w:rFonts w:hint="eastAsia" w:ascii="仿宋_GB2312" w:hAnsi="仿宋" w:eastAsia="仿宋_GB2312" w:cs="宋体"/>
          <w:snapToGrid w:val="0"/>
          <w:kern w:val="0"/>
          <w:sz w:val="32"/>
          <w:szCs w:val="32"/>
          <w:lang w:val="zh-CN"/>
        </w:rPr>
        <w:t>&lt;关于</w:t>
      </w:r>
      <w:r>
        <w:rPr>
          <w:rFonts w:ascii="仿宋_GB2312" w:hAnsi="仿宋" w:eastAsia="仿宋_GB2312" w:cs="宋体"/>
          <w:snapToGrid w:val="0"/>
          <w:kern w:val="0"/>
          <w:sz w:val="32"/>
          <w:szCs w:val="32"/>
          <w:lang w:val="zh-CN"/>
        </w:rPr>
        <w:t>促进人才优先发展的若干措施</w:t>
      </w:r>
      <w:r>
        <w:rPr>
          <w:rFonts w:hint="eastAsia" w:ascii="仿宋_GB2312" w:hAnsi="仿宋" w:eastAsia="仿宋_GB2312" w:cs="宋体"/>
          <w:snapToGrid w:val="0"/>
          <w:kern w:val="0"/>
          <w:sz w:val="32"/>
          <w:szCs w:val="32"/>
          <w:lang w:val="zh-CN"/>
        </w:rPr>
        <w:t>&gt;的实施</w:t>
      </w:r>
      <w:r>
        <w:rPr>
          <w:rFonts w:ascii="仿宋_GB2312" w:hAnsi="仿宋" w:eastAsia="仿宋_GB2312" w:cs="宋体"/>
          <w:snapToGrid w:val="0"/>
          <w:kern w:val="0"/>
          <w:sz w:val="32"/>
          <w:szCs w:val="32"/>
          <w:lang w:val="zh-CN"/>
        </w:rPr>
        <w:t>方案</w:t>
      </w:r>
      <w:r>
        <w:rPr>
          <w:rFonts w:hint="eastAsia" w:ascii="仿宋_GB2312" w:hAnsi="仿宋" w:eastAsia="仿宋_GB2312" w:cs="宋体"/>
          <w:snapToGrid w:val="0"/>
          <w:kern w:val="0"/>
          <w:sz w:val="32"/>
          <w:szCs w:val="32"/>
          <w:lang w:val="zh-CN"/>
        </w:rPr>
        <w:t>》第</w:t>
      </w:r>
      <w:r>
        <w:rPr>
          <w:rFonts w:ascii="仿宋_GB2312" w:hAnsi="仿宋" w:eastAsia="仿宋_GB2312" w:cs="宋体"/>
          <w:snapToGrid w:val="0"/>
          <w:kern w:val="0"/>
          <w:sz w:val="32"/>
          <w:szCs w:val="32"/>
          <w:lang w:val="zh-CN"/>
        </w:rPr>
        <w:t>二条</w:t>
      </w:r>
      <w:r>
        <w:rPr>
          <w:rFonts w:hint="eastAsia" w:ascii="仿宋_GB2312" w:hAnsi="仿宋" w:eastAsia="仿宋_GB2312" w:cs="宋体"/>
          <w:snapToGrid w:val="0"/>
          <w:kern w:val="0"/>
          <w:sz w:val="32"/>
          <w:szCs w:val="32"/>
          <w:lang w:val="zh-CN"/>
        </w:rPr>
        <w:t>：对区认定的区级高层次人才给予20万元奖励补贴。</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（二）申报对象：</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自然人</w:t>
      </w:r>
    </w:p>
    <w:p>
      <w:pPr>
        <w:autoSpaceDE w:val="0"/>
        <w:autoSpaceDN w:val="0"/>
        <w:adjustRightInd w:val="0"/>
        <w:snapToGrid w:val="0"/>
        <w:spacing w:line="590" w:lineRule="exact"/>
        <w:ind w:firstLine="640" w:firstLineChars="200"/>
        <w:rPr>
          <w:rFonts w:ascii="仿宋_GB2312" w:hAnsi="仿宋" w:eastAsia="仿宋_GB2312" w:cs="宋体"/>
          <w:b/>
          <w:bCs/>
          <w:snapToGrid w:val="0"/>
          <w:kern w:val="0"/>
          <w:sz w:val="32"/>
          <w:szCs w:val="32"/>
          <w:lang w:val="zh-CN"/>
        </w:rPr>
      </w:pPr>
      <w:r>
        <w:rPr>
          <w:rFonts w:hint="eastAsia" w:ascii="仿宋_GB2312" w:hAnsi="仿宋" w:eastAsia="仿宋_GB2312" w:cs="宋体"/>
          <w:b/>
          <w:bCs/>
          <w:snapToGrid w:val="0"/>
          <w:kern w:val="0"/>
          <w:sz w:val="32"/>
          <w:szCs w:val="32"/>
          <w:lang w:val="zh-CN"/>
        </w:rPr>
        <w:t>（三）申报条件：</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snapToGrid w:val="0"/>
          <w:kern w:val="0"/>
          <w:sz w:val="32"/>
          <w:szCs w:val="32"/>
          <w:lang w:val="zh-CN"/>
        </w:rPr>
        <w:t>1.</w:t>
      </w:r>
      <w:r>
        <w:rPr>
          <w:rFonts w:hint="eastAsia" w:ascii="仿宋_GB2312" w:hAnsi="仿宋" w:eastAsia="仿宋_GB2312" w:cs="宋体"/>
          <w:snapToGrid w:val="0"/>
          <w:kern w:val="0"/>
          <w:sz w:val="32"/>
          <w:szCs w:val="32"/>
          <w:lang w:val="zh-CN"/>
        </w:rPr>
        <w:t>符合《宝安区高层次人才分类标准（</w:t>
      </w:r>
      <w:r>
        <w:rPr>
          <w:rFonts w:hint="eastAsia" w:ascii="仿宋_GB2312" w:hAnsi="仿宋" w:eastAsia="仿宋_GB2312" w:cs="??_GB2312"/>
          <w:snapToGrid w:val="0"/>
          <w:kern w:val="0"/>
          <w:sz w:val="32"/>
          <w:szCs w:val="32"/>
        </w:rPr>
        <w:t>2016年修订版</w:t>
      </w:r>
      <w:r>
        <w:rPr>
          <w:rFonts w:hint="eastAsia" w:ascii="仿宋_GB2312" w:hAnsi="仿宋" w:eastAsia="仿宋_GB2312" w:cs="宋体"/>
          <w:snapToGrid w:val="0"/>
          <w:kern w:val="0"/>
          <w:sz w:val="32"/>
          <w:szCs w:val="32"/>
          <w:lang w:val="zh-CN"/>
        </w:rPr>
        <w:t>）》认定条件之一，且未领取过区高层次人才奖励</w:t>
      </w:r>
      <w:r>
        <w:rPr>
          <w:rFonts w:ascii="仿宋_GB2312" w:hAnsi="仿宋" w:eastAsia="仿宋_GB2312" w:cs="宋体"/>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snapToGrid w:val="0"/>
          <w:kern w:val="0"/>
          <w:sz w:val="32"/>
          <w:szCs w:val="32"/>
          <w:lang w:val="zh-CN"/>
        </w:rPr>
        <w:t>2</w:t>
      </w:r>
      <w:r>
        <w:rPr>
          <w:rFonts w:hint="eastAsia" w:ascii="仿宋_GB2312" w:hAnsi="仿宋" w:eastAsia="仿宋_GB2312" w:cs="宋体"/>
          <w:snapToGrid w:val="0"/>
          <w:kern w:val="0"/>
          <w:sz w:val="32"/>
          <w:szCs w:val="32"/>
          <w:lang w:val="zh-CN"/>
        </w:rPr>
        <w:t>.（在宝安就业的）申报人与用人单位签订劳动（聘用）合同，且申报人所在企业须在宝安注册并已存续</w:t>
      </w:r>
      <w:r>
        <w:rPr>
          <w:rFonts w:hint="eastAsia" w:ascii="仿宋_GB2312" w:hAnsi="仿宋" w:eastAsia="仿宋_GB2312" w:cs="宋体"/>
          <w:snapToGrid w:val="0"/>
          <w:kern w:val="0"/>
          <w:sz w:val="32"/>
          <w:szCs w:val="32"/>
        </w:rPr>
        <w:t>9</w:t>
      </w:r>
      <w:r>
        <w:rPr>
          <w:rFonts w:hint="eastAsia" w:ascii="仿宋_GB2312" w:hAnsi="仿宋" w:eastAsia="仿宋_GB2312" w:cs="宋体"/>
          <w:snapToGrid w:val="0"/>
          <w:kern w:val="0"/>
          <w:sz w:val="32"/>
          <w:szCs w:val="32"/>
          <w:lang w:val="zh-CN"/>
        </w:rPr>
        <w:t>个月以上；</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（在宝安创办企业的）申报人在宝安区创办企业</w:t>
      </w:r>
      <w:r>
        <w:rPr>
          <w:rFonts w:hint="eastAsia" w:ascii="仿宋_GB2312" w:hAnsi="仿宋" w:eastAsia="仿宋_GB2312" w:cs="宋体"/>
          <w:snapToGrid w:val="0"/>
          <w:kern w:val="0"/>
          <w:sz w:val="32"/>
          <w:szCs w:val="32"/>
        </w:rPr>
        <w:t>9</w:t>
      </w:r>
      <w:r>
        <w:rPr>
          <w:rFonts w:hint="eastAsia" w:ascii="仿宋_GB2312" w:hAnsi="仿宋" w:eastAsia="仿宋_GB2312" w:cs="宋体"/>
          <w:snapToGrid w:val="0"/>
          <w:kern w:val="0"/>
          <w:sz w:val="32"/>
          <w:szCs w:val="32"/>
          <w:lang w:val="zh-CN"/>
        </w:rPr>
        <w:t>个月以上且本身为企业法定代表人或股权超过30%的股东；</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3.</w:t>
      </w:r>
      <w:r>
        <w:rPr>
          <w:rFonts w:hint="eastAsia" w:ascii="仿宋_GB2312" w:hAnsi="仿宋" w:eastAsia="仿宋_GB2312" w:cs="宋体"/>
          <w:snapToGrid w:val="0"/>
          <w:kern w:val="0"/>
          <w:sz w:val="32"/>
          <w:szCs w:val="32"/>
          <w:lang w:val="zh-CN"/>
        </w:rPr>
        <w:t>在宝安区全职工作，</w:t>
      </w:r>
      <w:r>
        <w:rPr>
          <w:rFonts w:hint="eastAsia" w:ascii="仿宋_GB2312" w:hAnsi="仿宋" w:eastAsia="仿宋_GB2312" w:cs="宋体"/>
          <w:snapToGrid w:val="0"/>
          <w:kern w:val="0"/>
          <w:sz w:val="32"/>
          <w:szCs w:val="32"/>
        </w:rPr>
        <w:t>实际工作地址原则上在宝安区内；</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4</w:t>
      </w:r>
      <w:r>
        <w:rPr>
          <w:rFonts w:hint="eastAsia"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rPr>
        <w:t>用人单位注册地、申请人社保缴纳地、个税缴纳地均在宝安区内，</w:t>
      </w:r>
      <w:r>
        <w:rPr>
          <w:rFonts w:hint="eastAsia" w:ascii="仿宋_GB2312" w:hAnsi="仿宋" w:eastAsia="仿宋_GB2312" w:cs="宋体"/>
          <w:snapToGrid w:val="0"/>
          <w:kern w:val="0"/>
          <w:sz w:val="32"/>
          <w:szCs w:val="32"/>
          <w:lang w:val="zh-CN"/>
        </w:rPr>
        <w:t>且由用人单位依法连续缴纳社会保险费及个人所得税</w:t>
      </w:r>
      <w:r>
        <w:rPr>
          <w:rFonts w:hint="eastAsia" w:ascii="仿宋_GB2312" w:hAnsi="仿宋" w:eastAsia="仿宋_GB2312" w:cs="宋体"/>
          <w:snapToGrid w:val="0"/>
          <w:kern w:val="0"/>
          <w:sz w:val="32"/>
          <w:szCs w:val="32"/>
        </w:rPr>
        <w:t>9</w:t>
      </w:r>
      <w:r>
        <w:rPr>
          <w:rFonts w:hint="eastAsia" w:ascii="仿宋_GB2312" w:hAnsi="仿宋" w:eastAsia="仿宋_GB2312" w:cs="宋体"/>
          <w:snapToGrid w:val="0"/>
          <w:kern w:val="0"/>
          <w:sz w:val="32"/>
          <w:szCs w:val="32"/>
          <w:lang w:val="zh-CN"/>
        </w:rPr>
        <w:t>个月及以上（所全职服务的用人单位、社保缴纳单位和个税缴纳单位应保持一致，不含补缴、断缴、个人缴纳或农城化人员股份合作公司缴纳情况）；</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5.申请人在宝安区实际薪酬待遇不明显低于市场同类全职岗位水平；</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6</w:t>
      </w:r>
      <w:r>
        <w:rPr>
          <w:rFonts w:hint="eastAsia" w:ascii="仿宋_GB2312" w:hAnsi="仿宋" w:eastAsia="仿宋_GB2312" w:cs="宋体"/>
          <w:snapToGrid w:val="0"/>
          <w:kern w:val="0"/>
          <w:sz w:val="32"/>
          <w:szCs w:val="32"/>
          <w:lang w:val="zh-CN"/>
        </w:rPr>
        <w:t>.首次申请的，至申请之日止，在宝安区全职工作不少于</w:t>
      </w:r>
      <w:r>
        <w:rPr>
          <w:rFonts w:hint="eastAsia" w:ascii="仿宋_GB2312" w:hAnsi="仿宋" w:eastAsia="仿宋_GB2312" w:cs="宋体"/>
          <w:snapToGrid w:val="0"/>
          <w:kern w:val="0"/>
          <w:sz w:val="32"/>
          <w:szCs w:val="32"/>
        </w:rPr>
        <w:t>9</w:t>
      </w:r>
      <w:r>
        <w:rPr>
          <w:rFonts w:hint="eastAsia" w:ascii="仿宋_GB2312" w:hAnsi="仿宋" w:eastAsia="仿宋_GB2312" w:cs="宋体"/>
          <w:snapToGrid w:val="0"/>
          <w:kern w:val="0"/>
          <w:sz w:val="32"/>
          <w:szCs w:val="32"/>
          <w:lang w:val="zh-CN"/>
        </w:rPr>
        <w:t>个月；申请续发的，与前一次申请间隔不少于12个月；</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7.</w:t>
      </w:r>
      <w:r>
        <w:rPr>
          <w:rFonts w:hint="eastAsia" w:ascii="仿宋_GB2312" w:hAnsi="仿宋" w:eastAsia="仿宋_GB2312" w:cs="宋体"/>
          <w:snapToGrid w:val="0"/>
          <w:kern w:val="0"/>
          <w:sz w:val="32"/>
          <w:szCs w:val="32"/>
          <w:lang w:val="zh-CN"/>
        </w:rPr>
        <w:t>遵纪守法、</w:t>
      </w:r>
      <w:r>
        <w:rPr>
          <w:rFonts w:ascii="仿宋_GB2312" w:hAnsi="仿宋" w:eastAsia="仿宋_GB2312" w:cs="宋体"/>
          <w:snapToGrid w:val="0"/>
          <w:kern w:val="0"/>
          <w:sz w:val="32"/>
          <w:szCs w:val="32"/>
          <w:lang w:val="zh-CN"/>
        </w:rPr>
        <w:t>诚实守信</w:t>
      </w:r>
      <w:r>
        <w:rPr>
          <w:rFonts w:hint="eastAsia" w:ascii="仿宋_GB2312" w:hAnsi="仿宋" w:eastAsia="仿宋_GB2312" w:cs="宋体"/>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宋体"/>
          <w:b/>
          <w:bCs/>
          <w:snapToGrid w:val="0"/>
          <w:kern w:val="0"/>
          <w:sz w:val="32"/>
          <w:szCs w:val="32"/>
          <w:lang w:val="zh-CN"/>
        </w:rPr>
      </w:pPr>
      <w:r>
        <w:rPr>
          <w:rFonts w:hint="eastAsia" w:ascii="仿宋_GB2312" w:hAnsi="仿宋" w:eastAsia="仿宋_GB2312" w:cs="宋体"/>
          <w:b/>
          <w:bCs/>
          <w:snapToGrid w:val="0"/>
          <w:kern w:val="0"/>
          <w:sz w:val="32"/>
          <w:szCs w:val="32"/>
          <w:lang w:val="zh-CN"/>
        </w:rPr>
        <w:t>（四）政策待遇：</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1.获得宝安区高层次人才资格（有效</w:t>
      </w:r>
      <w:r>
        <w:rPr>
          <w:rFonts w:ascii="仿宋_GB2312" w:hAnsi="仿宋" w:eastAsia="仿宋_GB2312" w:cs="宋体"/>
          <w:snapToGrid w:val="0"/>
          <w:kern w:val="0"/>
          <w:sz w:val="32"/>
          <w:szCs w:val="32"/>
          <w:lang w:val="zh-CN"/>
        </w:rPr>
        <w:t>任期内</w:t>
      </w:r>
      <w:r>
        <w:rPr>
          <w:rFonts w:hint="eastAsia" w:ascii="仿宋_GB2312" w:hAnsi="仿宋" w:eastAsia="仿宋_GB2312" w:cs="宋体"/>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2.</w:t>
      </w:r>
      <w:r>
        <w:rPr>
          <w:rFonts w:hint="eastAsia" w:ascii="仿宋_GB2312" w:hAnsi="仿宋" w:eastAsia="仿宋_GB2312" w:cs="宋体"/>
          <w:snapToGrid w:val="0"/>
          <w:kern w:val="0"/>
          <w:sz w:val="32"/>
          <w:szCs w:val="32"/>
          <w:lang w:val="zh-CN"/>
        </w:rPr>
        <w:t>给予20万元奖励补贴，分3年发放，发放比例为5:3:2。</w:t>
      </w:r>
    </w:p>
    <w:p>
      <w:pPr>
        <w:autoSpaceDE w:val="0"/>
        <w:autoSpaceDN w:val="0"/>
        <w:adjustRightInd w:val="0"/>
        <w:snapToGrid w:val="0"/>
        <w:spacing w:line="590" w:lineRule="exact"/>
        <w:ind w:firstLine="640" w:firstLineChars="200"/>
        <w:rPr>
          <w:rFonts w:ascii="仿宋_GB2312" w:hAnsi="仿宋" w:eastAsia="仿宋_GB2312" w:cs="??_GB2312"/>
          <w:bCs/>
          <w:snapToGrid w:val="0"/>
          <w:kern w:val="0"/>
          <w:sz w:val="32"/>
          <w:szCs w:val="32"/>
        </w:rPr>
      </w:pPr>
      <w:r>
        <w:rPr>
          <w:rFonts w:hint="eastAsia" w:ascii="仿宋_GB2312" w:hAnsi="仿宋" w:eastAsia="仿宋_GB2312" w:cs="宋体"/>
          <w:b/>
          <w:bCs/>
          <w:snapToGrid w:val="0"/>
          <w:kern w:val="0"/>
          <w:sz w:val="32"/>
          <w:szCs w:val="32"/>
          <w:lang w:val="zh-CN"/>
        </w:rPr>
        <w:t>（五）申请材料：</w:t>
      </w:r>
    </w:p>
    <w:p>
      <w:pPr>
        <w:autoSpaceDE w:val="0"/>
        <w:autoSpaceDN w:val="0"/>
        <w:adjustRightInd w:val="0"/>
        <w:snapToGrid w:val="0"/>
        <w:spacing w:line="590" w:lineRule="exact"/>
        <w:ind w:firstLine="616" w:firstLineChars="200"/>
        <w:rPr>
          <w:rFonts w:ascii="仿宋_GB2312" w:hAnsi="仿宋" w:eastAsia="仿宋_GB2312" w:cs="宋体"/>
          <w:snapToGrid w:val="0"/>
          <w:spacing w:val="-6"/>
          <w:kern w:val="0"/>
          <w:sz w:val="32"/>
          <w:szCs w:val="32"/>
          <w:lang w:val="zh-CN"/>
        </w:rPr>
      </w:pPr>
      <w:r>
        <w:rPr>
          <w:rFonts w:hint="eastAsia" w:ascii="仿宋_GB2312" w:hAnsi="仿宋" w:eastAsia="仿宋_GB2312" w:cs="宋体"/>
          <w:snapToGrid w:val="0"/>
          <w:spacing w:val="-6"/>
          <w:kern w:val="0"/>
          <w:sz w:val="32"/>
          <w:szCs w:val="32"/>
          <w:lang w:val="zh-CN"/>
        </w:rPr>
        <w:t>1.《宝安区高层次人才认定与区级奖励补贴申请表》（表3）；</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2.身份证件（身份证、护照或其他证明身份的合法证件）；</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3.根据《宝安区高层次人才分类标准（</w:t>
      </w:r>
      <w:r>
        <w:rPr>
          <w:rFonts w:hint="eastAsia" w:ascii="仿宋_GB2312" w:hAnsi="仿宋" w:eastAsia="仿宋_GB2312" w:cs="??_GB2312"/>
          <w:snapToGrid w:val="0"/>
          <w:kern w:val="0"/>
          <w:sz w:val="32"/>
          <w:szCs w:val="32"/>
        </w:rPr>
        <w:t>2016年修订版</w:t>
      </w:r>
      <w:r>
        <w:rPr>
          <w:rFonts w:hint="eastAsia" w:ascii="仿宋_GB2312" w:hAnsi="仿宋" w:eastAsia="仿宋_GB2312" w:cs="宋体"/>
          <w:snapToGrid w:val="0"/>
          <w:kern w:val="0"/>
          <w:sz w:val="32"/>
          <w:szCs w:val="32"/>
          <w:lang w:val="zh-CN"/>
        </w:rPr>
        <w:t>）》具体条款，提供相应条款所涉及的市以上高层次人才证书、专业技术资格证书（如评审所得，需提供评审材料）、职业资格证书、学历学位证书及验证证明、任职证明、获奖证书、荣誉证书、项目合同、专利证书、纳税证明等各类证明材料，详见《宝安区高层次人才认定类材料说明》（无有效期限的证书或文件应在取得证书或文件</w:t>
      </w:r>
      <w:r>
        <w:rPr>
          <w:rFonts w:hint="eastAsia" w:ascii="仿宋_GB2312" w:hAnsi="仿宋" w:eastAsia="仿宋_GB2312" w:cs="宋体"/>
          <w:snapToGrid w:val="0"/>
          <w:kern w:val="0"/>
          <w:sz w:val="32"/>
          <w:szCs w:val="32"/>
        </w:rPr>
        <w:t>5年内申请</w:t>
      </w:r>
      <w:r>
        <w:rPr>
          <w:rFonts w:hint="eastAsia" w:ascii="仿宋_GB2312" w:hAnsi="仿宋" w:eastAsia="仿宋_GB2312" w:cs="宋体"/>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4</w:t>
      </w:r>
      <w:r>
        <w:rPr>
          <w:rFonts w:hint="eastAsia" w:ascii="仿宋_GB2312" w:hAnsi="仿宋" w:eastAsia="仿宋_GB2312" w:cs="宋体"/>
          <w:snapToGrid w:val="0"/>
          <w:kern w:val="0"/>
          <w:sz w:val="32"/>
          <w:szCs w:val="32"/>
          <w:lang w:val="zh-CN"/>
        </w:rPr>
        <w:t>.（在宝安区就业的）与注册地为宝安区的用人单位签订的劳动（聘用）合同、企业三证合一营业执照以及最近</w:t>
      </w:r>
      <w:r>
        <w:rPr>
          <w:rFonts w:hint="eastAsia" w:ascii="仿宋_GB2312" w:hAnsi="仿宋" w:eastAsia="仿宋_GB2312" w:cs="宋体"/>
          <w:snapToGrid w:val="0"/>
          <w:kern w:val="0"/>
          <w:sz w:val="32"/>
          <w:szCs w:val="32"/>
        </w:rPr>
        <w:t>9个月</w:t>
      </w:r>
      <w:r>
        <w:rPr>
          <w:rFonts w:hint="eastAsia" w:ascii="仿宋_GB2312" w:hAnsi="仿宋" w:eastAsia="仿宋_GB2312" w:cs="宋体"/>
          <w:snapToGrid w:val="0"/>
          <w:kern w:val="0"/>
          <w:sz w:val="32"/>
          <w:szCs w:val="32"/>
          <w:lang w:val="zh-CN"/>
        </w:rPr>
        <w:t>的企业纳税证明（事业单位不需提供纳税证明）；</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（在宝安区创办企业的）三证合一营业执照或股权证明以及最近</w:t>
      </w:r>
      <w:r>
        <w:rPr>
          <w:rFonts w:hint="eastAsia" w:ascii="仿宋_GB2312" w:hAnsi="仿宋" w:eastAsia="仿宋_GB2312" w:cs="宋体"/>
          <w:snapToGrid w:val="0"/>
          <w:kern w:val="0"/>
          <w:sz w:val="32"/>
          <w:szCs w:val="32"/>
        </w:rPr>
        <w:t>9个月</w:t>
      </w:r>
      <w:r>
        <w:rPr>
          <w:rFonts w:hint="eastAsia" w:ascii="仿宋_GB2312" w:hAnsi="仿宋" w:eastAsia="仿宋_GB2312" w:cs="宋体"/>
          <w:snapToGrid w:val="0"/>
          <w:kern w:val="0"/>
          <w:sz w:val="32"/>
          <w:szCs w:val="32"/>
          <w:lang w:val="zh-CN"/>
        </w:rPr>
        <w:t>的企业纳税证明；</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snapToGrid w:val="0"/>
          <w:kern w:val="0"/>
          <w:sz w:val="32"/>
          <w:szCs w:val="32"/>
          <w:lang w:val="zh-CN"/>
        </w:rPr>
        <w:t>5.</w:t>
      </w:r>
      <w:r>
        <w:rPr>
          <w:rFonts w:hint="eastAsia" w:ascii="仿宋_GB2312" w:hAnsi="仿宋" w:eastAsia="仿宋_GB2312" w:cs="宋体"/>
          <w:snapToGrid w:val="0"/>
          <w:kern w:val="0"/>
          <w:sz w:val="32"/>
          <w:szCs w:val="32"/>
          <w:lang w:val="zh-CN"/>
        </w:rPr>
        <w:t>（首发）加盖银行业务章的申请人最近9个月工资收入流水；（续发）加盖银行业务章的申请人最近12个月工资收入流水；</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6.</w:t>
      </w:r>
      <w:r>
        <w:rPr>
          <w:rFonts w:hint="eastAsia" w:ascii="仿宋_GB2312" w:hAnsi="仿宋" w:eastAsia="仿宋_GB2312" w:cs="宋体"/>
          <w:snapToGrid w:val="0"/>
          <w:kern w:val="0"/>
          <w:sz w:val="32"/>
          <w:szCs w:val="32"/>
          <w:lang w:val="zh-CN"/>
        </w:rPr>
        <w:t>（首发）社保局出具的最近</w:t>
      </w:r>
      <w:r>
        <w:rPr>
          <w:rFonts w:hint="eastAsia" w:ascii="仿宋_GB2312" w:hAnsi="仿宋" w:eastAsia="仿宋_GB2312" w:cs="宋体"/>
          <w:snapToGrid w:val="0"/>
          <w:kern w:val="0"/>
          <w:sz w:val="32"/>
          <w:szCs w:val="32"/>
        </w:rPr>
        <w:t>9</w:t>
      </w:r>
      <w:r>
        <w:rPr>
          <w:rFonts w:hint="eastAsia" w:ascii="仿宋_GB2312" w:hAnsi="仿宋" w:eastAsia="仿宋_GB2312" w:cs="宋体"/>
          <w:snapToGrid w:val="0"/>
          <w:kern w:val="0"/>
          <w:sz w:val="32"/>
          <w:szCs w:val="32"/>
          <w:lang w:val="zh-CN"/>
        </w:rPr>
        <w:t>个月的社保证明；（续发）社保局出具的最近12个月的社保证明；</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7.（首发）税务局出具的最近9个月的个人所得税证明；（续发）税务局出具的最近12个月的个人所得税证明；</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snapToGrid w:val="0"/>
          <w:kern w:val="0"/>
          <w:sz w:val="32"/>
          <w:szCs w:val="32"/>
        </w:rPr>
        <w:t>8</w:t>
      </w:r>
      <w:r>
        <w:rPr>
          <w:rFonts w:hint="eastAsia" w:ascii="仿宋_GB2312" w:hAnsi="仿宋" w:eastAsia="仿宋_GB2312" w:cs="宋体"/>
          <w:snapToGrid w:val="0"/>
          <w:kern w:val="0"/>
          <w:sz w:val="32"/>
          <w:szCs w:val="32"/>
          <w:lang w:val="zh-CN"/>
        </w:rPr>
        <w:t>.申请人银行卡复印件（一类账户）；</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snapToGrid w:val="0"/>
          <w:kern w:val="0"/>
          <w:sz w:val="32"/>
          <w:szCs w:val="32"/>
        </w:rPr>
        <w:t>9</w:t>
      </w:r>
      <w:r>
        <w:rPr>
          <w:rFonts w:hint="eastAsia" w:ascii="仿宋_GB2312" w:hAnsi="仿宋" w:eastAsia="仿宋_GB2312" w:cs="宋体"/>
          <w:snapToGrid w:val="0"/>
          <w:kern w:val="0"/>
          <w:sz w:val="32"/>
          <w:szCs w:val="32"/>
          <w:lang w:val="zh-CN"/>
        </w:rPr>
        <w:t>.深圳市宝安区高层次人才奖励补贴诚信承诺书（手写签名并摁手印）；</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lang w:val="zh-CN"/>
        </w:rPr>
        <w:t>以上材料按顺序装订；材料</w:t>
      </w:r>
      <w:r>
        <w:rPr>
          <w:rFonts w:hint="eastAsia" w:ascii="仿宋_GB2312" w:hAnsi="仿宋" w:eastAsia="仿宋_GB2312" w:cs="宋体"/>
          <w:snapToGrid w:val="0"/>
          <w:kern w:val="0"/>
          <w:sz w:val="32"/>
          <w:szCs w:val="32"/>
        </w:rPr>
        <w:t>1、5、6、7、9提供原件，其他材料验原件收复印件。</w:t>
      </w:r>
      <w:r>
        <w:rPr>
          <w:rFonts w:hint="eastAsia" w:ascii="仿宋_GB2312" w:hAnsi="仿宋" w:eastAsia="仿宋_GB2312" w:cs="宋体"/>
          <w:snapToGrid w:val="0"/>
          <w:kern w:val="0"/>
          <w:sz w:val="32"/>
          <w:szCs w:val="32"/>
          <w:lang w:val="zh-CN"/>
        </w:rPr>
        <w:t>推荐单位应当核实以上材料的真实性、完整性、有效性和合法性，在复印件上手写签名及“已核，与实际情况相符”字样，并加盖公章，在《申请表》中填写审核意见、负责人签名并加盖单位公章确认。</w:t>
      </w:r>
    </w:p>
    <w:p>
      <w:pPr>
        <w:autoSpaceDE w:val="0"/>
        <w:autoSpaceDN w:val="0"/>
        <w:adjustRightInd w:val="0"/>
        <w:snapToGrid w:val="0"/>
        <w:spacing w:line="590" w:lineRule="exact"/>
        <w:ind w:firstLine="640" w:firstLineChars="200"/>
        <w:rPr>
          <w:rFonts w:ascii="仿宋_GB2312" w:hAnsi="仿宋" w:eastAsia="仿宋_GB2312" w:cs="宋体"/>
          <w:b/>
          <w:bCs/>
          <w:snapToGrid w:val="0"/>
          <w:kern w:val="0"/>
          <w:sz w:val="32"/>
          <w:szCs w:val="32"/>
          <w:lang w:val="zh-CN"/>
        </w:rPr>
      </w:pPr>
      <w:r>
        <w:rPr>
          <w:rFonts w:hint="eastAsia" w:ascii="仿宋_GB2312" w:hAnsi="仿宋" w:eastAsia="仿宋_GB2312" w:cs="宋体"/>
          <w:b/>
          <w:bCs/>
          <w:snapToGrid w:val="0"/>
          <w:kern w:val="0"/>
          <w:sz w:val="32"/>
          <w:szCs w:val="32"/>
          <w:lang w:val="zh-CN"/>
        </w:rPr>
        <w:t>（六）责任部门：</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根据《宝安区高层次人才分类标准（2016年修订版）》各类人才认定分别由区人力资源局商以下部门负责解释、办理：</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rPr>
      </w:pPr>
      <w:r>
        <w:rPr>
          <w:rFonts w:hint="eastAsia" w:ascii="仿宋_GB2312" w:hAnsi="仿宋" w:eastAsia="仿宋_GB2312" w:cs="宋体"/>
          <w:b/>
          <w:snapToGrid w:val="0"/>
          <w:kern w:val="0"/>
          <w:sz w:val="32"/>
          <w:szCs w:val="32"/>
        </w:rPr>
        <w:t>1.产业类（科技创新领域第1-10项、经营管理领域第11项）</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责任部门：宝安区科技创新局，电话：27880232</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rPr>
      </w:pPr>
      <w:r>
        <w:rPr>
          <w:rFonts w:hint="eastAsia" w:ascii="仿宋_GB2312" w:hAnsi="仿宋" w:eastAsia="仿宋_GB2312" w:cs="宋体"/>
          <w:b/>
          <w:snapToGrid w:val="0"/>
          <w:kern w:val="0"/>
          <w:sz w:val="32"/>
          <w:szCs w:val="32"/>
        </w:rPr>
        <w:t>2.产业类（经营管理领域第1-8项及第10项、科技创新领域第11、13项）</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责任部门：宝安区工业和信息化局，电话：27660896</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rPr>
      </w:pPr>
      <w:r>
        <w:rPr>
          <w:rFonts w:hint="eastAsia" w:ascii="仿宋_GB2312" w:hAnsi="仿宋" w:eastAsia="仿宋_GB2312" w:cs="宋体"/>
          <w:b/>
          <w:snapToGrid w:val="0"/>
          <w:kern w:val="0"/>
          <w:sz w:val="32"/>
          <w:szCs w:val="32"/>
        </w:rPr>
        <w:t>3.产业类（经营管理领域第9项）</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责任部门：宝安区财政局，电话：27789245</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rPr>
      </w:pPr>
      <w:r>
        <w:rPr>
          <w:rFonts w:hint="eastAsia" w:ascii="仿宋_GB2312" w:hAnsi="仿宋" w:eastAsia="仿宋_GB2312" w:cs="宋体"/>
          <w:b/>
          <w:snapToGrid w:val="0"/>
          <w:kern w:val="0"/>
          <w:sz w:val="32"/>
          <w:szCs w:val="32"/>
        </w:rPr>
        <w:t>4.产业类（经营管理领域第12项）</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责任部门：宝安区司法局，电话：27874702</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rPr>
      </w:pPr>
      <w:r>
        <w:rPr>
          <w:rFonts w:hint="eastAsia" w:ascii="仿宋_GB2312" w:hAnsi="仿宋" w:eastAsia="仿宋_GB2312" w:cs="宋体"/>
          <w:b/>
          <w:snapToGrid w:val="0"/>
          <w:kern w:val="0"/>
          <w:sz w:val="32"/>
          <w:szCs w:val="32"/>
        </w:rPr>
        <w:t>5.产业类（科技创新领域第12项、经营管理领域第13-17项）、综合类（第6-14项）</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责任部门：宝安区文化广电旅游体育局，电话：27751325</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rPr>
      </w:pPr>
      <w:r>
        <w:rPr>
          <w:rFonts w:hint="eastAsia" w:ascii="仿宋_GB2312" w:hAnsi="仿宋" w:eastAsia="仿宋_GB2312" w:cs="宋体"/>
          <w:b/>
          <w:snapToGrid w:val="0"/>
          <w:kern w:val="0"/>
          <w:sz w:val="32"/>
          <w:szCs w:val="32"/>
        </w:rPr>
        <w:t>6.产业类（技术技能领域）、综合类（第1-5项）</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责任部门：宝安区人力资源局，电话：27803246</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rPr>
      </w:pPr>
      <w:r>
        <w:rPr>
          <w:rFonts w:hint="eastAsia" w:ascii="仿宋_GB2312" w:hAnsi="仿宋" w:eastAsia="仿宋_GB2312" w:cs="宋体"/>
          <w:b/>
          <w:snapToGrid w:val="0"/>
          <w:kern w:val="0"/>
          <w:sz w:val="32"/>
          <w:szCs w:val="32"/>
        </w:rPr>
        <w:t>7.教育类</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责任部门：宝安区教育局，电话：27337782</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rPr>
      </w:pPr>
      <w:r>
        <w:rPr>
          <w:rFonts w:hint="eastAsia" w:ascii="仿宋_GB2312" w:hAnsi="仿宋" w:eastAsia="仿宋_GB2312" w:cs="宋体"/>
          <w:b/>
          <w:snapToGrid w:val="0"/>
          <w:kern w:val="0"/>
          <w:sz w:val="32"/>
          <w:szCs w:val="32"/>
        </w:rPr>
        <w:t>8.卫生类</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责任部门：宝安区卫生健康局，电话：</w:t>
      </w:r>
      <w:r>
        <w:rPr>
          <w:rFonts w:ascii="仿宋_GB2312" w:hAnsi="仿宋" w:eastAsia="仿宋_GB2312" w:cs="宋体"/>
          <w:snapToGrid w:val="0"/>
          <w:kern w:val="0"/>
          <w:sz w:val="32"/>
          <w:szCs w:val="32"/>
        </w:rPr>
        <w:t>29640036</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rPr>
      </w:pPr>
      <w:r>
        <w:rPr>
          <w:rFonts w:hint="eastAsia" w:ascii="仿宋_GB2312" w:hAnsi="仿宋" w:eastAsia="仿宋_GB2312" w:cs="宋体"/>
          <w:b/>
          <w:snapToGrid w:val="0"/>
          <w:kern w:val="0"/>
          <w:sz w:val="32"/>
          <w:szCs w:val="32"/>
        </w:rPr>
        <w:t>9.综合类（第15项）</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责任部门：宝安区民政局，电话：29996736</w:t>
      </w:r>
    </w:p>
    <w:p>
      <w:pPr>
        <w:autoSpaceDE w:val="0"/>
        <w:autoSpaceDN w:val="0"/>
        <w:adjustRightInd w:val="0"/>
        <w:snapToGrid w:val="0"/>
        <w:spacing w:line="590" w:lineRule="exact"/>
        <w:ind w:firstLine="640" w:firstLineChars="200"/>
        <w:rPr>
          <w:rFonts w:ascii="仿宋_GB2312" w:hAnsi="仿宋" w:eastAsia="仿宋_GB2312" w:cs="宋体"/>
          <w:bCs/>
          <w:snapToGrid w:val="0"/>
          <w:kern w:val="0"/>
          <w:sz w:val="32"/>
          <w:szCs w:val="32"/>
          <w:lang w:val="zh-CN"/>
        </w:rPr>
      </w:pPr>
      <w:r>
        <w:rPr>
          <w:rFonts w:hint="eastAsia" w:ascii="仿宋_GB2312" w:hAnsi="仿宋" w:eastAsia="仿宋_GB2312" w:cs="宋体"/>
          <w:b/>
          <w:bCs/>
          <w:snapToGrid w:val="0"/>
          <w:kern w:val="0"/>
          <w:sz w:val="32"/>
          <w:szCs w:val="32"/>
          <w:lang w:val="zh-CN"/>
        </w:rPr>
        <w:t>人才补贴责任部门</w:t>
      </w:r>
      <w:r>
        <w:rPr>
          <w:rFonts w:hint="eastAsia" w:ascii="仿宋_GB2312" w:hAnsi="仿宋" w:eastAsia="仿宋_GB2312" w:cs="宋体"/>
          <w:bCs/>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宋体"/>
          <w:bCs/>
          <w:snapToGrid w:val="0"/>
          <w:kern w:val="0"/>
          <w:sz w:val="32"/>
          <w:szCs w:val="32"/>
          <w:lang w:val="zh-CN"/>
        </w:rPr>
      </w:pPr>
      <w:r>
        <w:rPr>
          <w:rFonts w:hint="eastAsia" w:ascii="仿宋_GB2312" w:hAnsi="仿宋" w:eastAsia="仿宋_GB2312" w:cs="宋体"/>
          <w:bCs/>
          <w:snapToGrid w:val="0"/>
          <w:kern w:val="0"/>
          <w:sz w:val="32"/>
          <w:szCs w:val="32"/>
          <w:lang w:val="zh-CN"/>
        </w:rPr>
        <w:t>宝安区人力资源局</w:t>
      </w:r>
    </w:p>
    <w:p>
      <w:pPr>
        <w:autoSpaceDE w:val="0"/>
        <w:autoSpaceDN w:val="0"/>
        <w:adjustRightInd w:val="0"/>
        <w:snapToGrid w:val="0"/>
        <w:spacing w:line="590" w:lineRule="exact"/>
        <w:ind w:firstLine="640" w:firstLineChars="200"/>
        <w:rPr>
          <w:rFonts w:ascii="仿宋_GB2312" w:hAnsi="仿宋" w:eastAsia="仿宋_GB2312" w:cs="宋体"/>
          <w:bCs/>
          <w:snapToGrid w:val="0"/>
          <w:kern w:val="0"/>
          <w:sz w:val="32"/>
          <w:szCs w:val="32"/>
          <w:lang w:val="zh-CN"/>
        </w:rPr>
      </w:pPr>
      <w:r>
        <w:rPr>
          <w:rFonts w:hint="eastAsia" w:ascii="仿宋_GB2312" w:hAnsi="仿宋" w:eastAsia="仿宋_GB2312" w:cs="宋体"/>
          <w:bCs/>
          <w:snapToGrid w:val="0"/>
          <w:kern w:val="0"/>
          <w:sz w:val="32"/>
          <w:szCs w:val="32"/>
          <w:lang w:val="zh-CN"/>
        </w:rPr>
        <w:t>联系电话：27803246</w:t>
      </w:r>
    </w:p>
    <w:p>
      <w:pPr>
        <w:autoSpaceDE w:val="0"/>
        <w:autoSpaceDN w:val="0"/>
        <w:adjustRightInd w:val="0"/>
        <w:snapToGrid w:val="0"/>
        <w:spacing w:line="590" w:lineRule="exact"/>
        <w:ind w:firstLine="640" w:firstLineChars="200"/>
        <w:rPr>
          <w:rFonts w:ascii="仿宋_GB2312" w:hAnsi="仿宋" w:eastAsia="仿宋_GB2312" w:cs="宋体"/>
          <w:bCs/>
          <w:snapToGrid w:val="0"/>
          <w:kern w:val="0"/>
          <w:sz w:val="32"/>
          <w:szCs w:val="32"/>
          <w:lang w:val="zh-CN"/>
        </w:rPr>
      </w:pPr>
      <w:r>
        <w:rPr>
          <w:rFonts w:hint="eastAsia" w:ascii="仿宋_GB2312" w:hAnsi="仿宋" w:eastAsia="仿宋_GB2312" w:cs="宋体"/>
          <w:snapToGrid w:val="0"/>
          <w:kern w:val="0"/>
          <w:sz w:val="32"/>
          <w:szCs w:val="32"/>
          <w:lang w:val="zh-CN"/>
        </w:rPr>
        <w:t>窗口</w:t>
      </w:r>
      <w:r>
        <w:rPr>
          <w:rFonts w:hint="eastAsia" w:ascii="仿宋_GB2312" w:hAnsi="仿宋" w:eastAsia="仿宋_GB2312" w:cs="宋体"/>
          <w:bCs/>
          <w:snapToGrid w:val="0"/>
          <w:kern w:val="0"/>
          <w:sz w:val="32"/>
          <w:szCs w:val="32"/>
          <w:lang w:val="zh-CN"/>
        </w:rPr>
        <w:t>地址：深圳市宝安区福海街道永和路与荔园路交界处翰宇财富广场宝安人才园1楼人才服务专区</w:t>
      </w:r>
    </w:p>
    <w:p>
      <w:pPr>
        <w:autoSpaceDE w:val="0"/>
        <w:autoSpaceDN w:val="0"/>
        <w:adjustRightInd w:val="0"/>
        <w:snapToGrid w:val="0"/>
        <w:spacing w:line="590" w:lineRule="exact"/>
        <w:ind w:firstLine="640" w:firstLineChars="200"/>
        <w:rPr>
          <w:rFonts w:ascii="仿宋_GB2312" w:hAnsi="仿宋" w:eastAsia="仿宋_GB2312" w:cs="宋体"/>
          <w:b/>
          <w:bCs/>
          <w:snapToGrid w:val="0"/>
          <w:kern w:val="0"/>
          <w:sz w:val="32"/>
          <w:szCs w:val="32"/>
          <w:lang w:val="zh-CN"/>
        </w:rPr>
      </w:pPr>
      <w:r>
        <w:rPr>
          <w:rFonts w:hint="eastAsia" w:ascii="仿宋_GB2312" w:hAnsi="仿宋" w:eastAsia="仿宋_GB2312" w:cs="宋体"/>
          <w:b/>
          <w:bCs/>
          <w:snapToGrid w:val="0"/>
          <w:kern w:val="0"/>
          <w:sz w:val="32"/>
          <w:szCs w:val="32"/>
          <w:lang w:val="zh-CN"/>
        </w:rPr>
        <w:t>（七）受理时间：</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全年工作日。</w:t>
      </w:r>
    </w:p>
    <w:p>
      <w:pPr>
        <w:autoSpaceDE w:val="0"/>
        <w:autoSpaceDN w:val="0"/>
        <w:adjustRightInd w:val="0"/>
        <w:snapToGrid w:val="0"/>
        <w:spacing w:line="590" w:lineRule="exact"/>
        <w:ind w:firstLine="640" w:firstLineChars="200"/>
        <w:rPr>
          <w:rFonts w:ascii="仿宋_GB2312" w:hAnsi="仿宋" w:eastAsia="仿宋_GB2312" w:cs="宋体"/>
          <w:b/>
          <w:bCs/>
          <w:snapToGrid w:val="0"/>
          <w:kern w:val="0"/>
          <w:sz w:val="32"/>
          <w:szCs w:val="32"/>
          <w:lang w:val="zh-CN"/>
        </w:rPr>
      </w:pPr>
      <w:r>
        <w:rPr>
          <w:rFonts w:hint="eastAsia" w:ascii="仿宋_GB2312" w:hAnsi="仿宋" w:eastAsia="仿宋_GB2312" w:cs="宋体"/>
          <w:b/>
          <w:bCs/>
          <w:snapToGrid w:val="0"/>
          <w:kern w:val="0"/>
          <w:sz w:val="32"/>
          <w:szCs w:val="32"/>
          <w:lang w:val="zh-CN"/>
        </w:rPr>
        <w:t>（八）审定程序：</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_GB2312"/>
          <w:b/>
          <w:snapToGrid w:val="0"/>
          <w:kern w:val="0"/>
          <w:sz w:val="32"/>
          <w:szCs w:val="32"/>
        </w:rPr>
        <w:t>1.</w:t>
      </w:r>
      <w:r>
        <w:rPr>
          <w:rFonts w:hint="eastAsia" w:ascii="仿宋_GB2312" w:hAnsi="仿宋" w:eastAsia="仿宋_GB2312" w:cs="宋体"/>
          <w:b/>
          <w:snapToGrid w:val="0"/>
          <w:kern w:val="0"/>
          <w:sz w:val="32"/>
          <w:szCs w:val="32"/>
          <w:lang w:val="zh-CN"/>
        </w:rPr>
        <w:t>申请。</w:t>
      </w:r>
      <w:r>
        <w:rPr>
          <w:rFonts w:hint="eastAsia" w:ascii="仿宋_GB2312" w:hAnsi="仿宋" w:eastAsia="仿宋_GB2312" w:cs="宋体"/>
          <w:bCs/>
          <w:snapToGrid w:val="0"/>
          <w:kern w:val="0"/>
          <w:sz w:val="32"/>
          <w:szCs w:val="32"/>
          <w:lang w:val="zh-CN"/>
        </w:rPr>
        <w:t>申请</w:t>
      </w:r>
      <w:r>
        <w:rPr>
          <w:rFonts w:hint="eastAsia" w:ascii="仿宋_GB2312" w:hAnsi="仿宋" w:eastAsia="仿宋_GB2312" w:cs="宋体"/>
          <w:snapToGrid w:val="0"/>
          <w:kern w:val="0"/>
          <w:sz w:val="32"/>
          <w:szCs w:val="32"/>
          <w:lang w:val="zh-CN"/>
        </w:rPr>
        <w:t>人根据工作领域确定人才认定类别，由所在单位对申请人各项条件的</w:t>
      </w:r>
      <w:r>
        <w:rPr>
          <w:rFonts w:ascii="仿宋_GB2312" w:hAnsi="仿宋" w:eastAsia="仿宋_GB2312" w:cs="宋体"/>
          <w:snapToGrid w:val="0"/>
          <w:kern w:val="0"/>
          <w:sz w:val="32"/>
          <w:szCs w:val="32"/>
          <w:lang w:val="zh-CN"/>
        </w:rPr>
        <w:t>真实性、</w:t>
      </w:r>
      <w:r>
        <w:rPr>
          <w:rFonts w:hint="eastAsia" w:ascii="仿宋_GB2312" w:hAnsi="仿宋" w:eastAsia="仿宋_GB2312" w:cs="宋体"/>
          <w:snapToGrid w:val="0"/>
          <w:kern w:val="0"/>
          <w:sz w:val="32"/>
          <w:szCs w:val="32"/>
          <w:lang w:val="zh-CN"/>
        </w:rPr>
        <w:t>完整性</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有效性</w:t>
      </w:r>
      <w:r>
        <w:rPr>
          <w:rFonts w:ascii="仿宋_GB2312" w:hAnsi="仿宋" w:eastAsia="仿宋_GB2312" w:cs="宋体"/>
          <w:snapToGrid w:val="0"/>
          <w:kern w:val="0"/>
          <w:sz w:val="32"/>
          <w:szCs w:val="32"/>
          <w:lang w:val="zh-CN"/>
        </w:rPr>
        <w:t>、合法性</w:t>
      </w:r>
      <w:r>
        <w:rPr>
          <w:rFonts w:hint="eastAsia" w:ascii="仿宋_GB2312" w:hAnsi="仿宋" w:eastAsia="仿宋_GB2312" w:cs="宋体"/>
          <w:snapToGrid w:val="0"/>
          <w:kern w:val="0"/>
          <w:sz w:val="32"/>
          <w:szCs w:val="32"/>
          <w:lang w:val="zh-CN"/>
        </w:rPr>
        <w:t>等进行核查，加具推荐意见、审核人签名并加盖单位公章后，登陆“广东政务服务网”申请并上传有关资料。</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_GB2312"/>
          <w:b/>
          <w:snapToGrid w:val="0"/>
          <w:kern w:val="0"/>
          <w:sz w:val="32"/>
          <w:szCs w:val="32"/>
        </w:rPr>
        <w:t>2.</w:t>
      </w:r>
      <w:r>
        <w:rPr>
          <w:rFonts w:hint="eastAsia" w:ascii="仿宋_GB2312" w:hAnsi="仿宋" w:eastAsia="仿宋_GB2312" w:cs="宋体"/>
          <w:b/>
          <w:snapToGrid w:val="0"/>
          <w:kern w:val="0"/>
          <w:sz w:val="32"/>
          <w:szCs w:val="32"/>
          <w:lang w:val="zh-CN"/>
        </w:rPr>
        <w:t>预审。</w:t>
      </w:r>
      <w:r>
        <w:rPr>
          <w:rFonts w:hint="eastAsia" w:ascii="仿宋_GB2312" w:hAnsi="仿宋" w:eastAsia="仿宋_GB2312" w:cs="宋体"/>
          <w:snapToGrid w:val="0"/>
          <w:kern w:val="0"/>
          <w:sz w:val="32"/>
          <w:szCs w:val="32"/>
          <w:lang w:val="zh-CN"/>
        </w:rPr>
        <w:t>各责任部门（工信、科创、文体、教育、卫健、人力、司法、财政、民政局）对申请材料进行预审，合格的予以受理；不合格的退回申报材料。（</w:t>
      </w:r>
      <w:r>
        <w:rPr>
          <w:rFonts w:hint="eastAsia" w:ascii="仿宋_GB2312" w:hAnsi="仿宋" w:eastAsia="仿宋_GB2312" w:cs="??_GB2312"/>
          <w:snapToGrid w:val="0"/>
          <w:kern w:val="0"/>
          <w:sz w:val="32"/>
          <w:szCs w:val="32"/>
        </w:rPr>
        <w:t>2</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b/>
          <w:snapToGrid w:val="0"/>
          <w:kern w:val="0"/>
          <w:sz w:val="32"/>
          <w:szCs w:val="32"/>
          <w:lang w:val="zh-CN"/>
        </w:rPr>
        <w:t>3.初审</w:t>
      </w:r>
      <w:r>
        <w:rPr>
          <w:rFonts w:hint="eastAsia" w:ascii="仿宋_GB2312" w:hAnsi="仿宋" w:eastAsia="仿宋_GB2312" w:cs="宋体"/>
          <w:b/>
          <w:snapToGrid w:val="0"/>
          <w:kern w:val="0"/>
          <w:sz w:val="32"/>
          <w:szCs w:val="32"/>
          <w:lang w:val="zh-CN"/>
        </w:rPr>
        <w:t>。</w:t>
      </w:r>
      <w:r>
        <w:rPr>
          <w:rFonts w:hint="eastAsia" w:ascii="仿宋_GB2312" w:hAnsi="仿宋" w:eastAsia="仿宋_GB2312" w:cs="宋体"/>
          <w:snapToGrid w:val="0"/>
          <w:kern w:val="0"/>
          <w:sz w:val="32"/>
          <w:szCs w:val="32"/>
          <w:lang w:val="zh-CN"/>
        </w:rPr>
        <w:t>各责任部门（同前）对申请材料进行内容审核，合格的予以通过，出具初审意见；不合格的退回申请或向申请人作出说明并要求补充、修订材料。（</w:t>
      </w:r>
      <w:r>
        <w:rPr>
          <w:rFonts w:ascii="仿宋_GB2312" w:hAnsi="仿宋" w:eastAsia="仿宋_GB2312" w:cs="宋体"/>
          <w:snapToGrid w:val="0"/>
          <w:kern w:val="0"/>
          <w:sz w:val="32"/>
          <w:szCs w:val="32"/>
          <w:lang w:val="zh-CN"/>
        </w:rPr>
        <w:t>10</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4.审议。</w:t>
      </w:r>
      <w:r>
        <w:rPr>
          <w:rFonts w:hint="eastAsia" w:ascii="仿宋_GB2312" w:hAnsi="仿宋" w:eastAsia="仿宋_GB2312" w:cs="宋体"/>
          <w:snapToGrid w:val="0"/>
          <w:kern w:val="0"/>
          <w:sz w:val="32"/>
          <w:szCs w:val="32"/>
          <w:lang w:val="zh-CN"/>
        </w:rPr>
        <w:t>各责任部门（同前）将通过初审的人员名单提交办公会议审议，形成拟认定高层次人才名单。（</w:t>
      </w:r>
      <w:r>
        <w:rPr>
          <w:rFonts w:hint="eastAsia"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5.</w:t>
      </w:r>
      <w:r>
        <w:rPr>
          <w:rFonts w:hint="eastAsia" w:ascii="仿宋_GB2312" w:hAnsi="仿宋" w:eastAsia="仿宋_GB2312" w:cs="??_GB2312"/>
          <w:b/>
          <w:snapToGrid w:val="0"/>
          <w:kern w:val="0"/>
          <w:sz w:val="32"/>
          <w:szCs w:val="32"/>
        </w:rPr>
        <w:t>现场抽查。</w:t>
      </w:r>
      <w:r>
        <w:rPr>
          <w:rFonts w:hint="eastAsia" w:ascii="仿宋_GB2312" w:hAnsi="仿宋" w:eastAsia="仿宋_GB2312" w:cs="??_GB2312"/>
          <w:snapToGrid w:val="0"/>
          <w:kern w:val="0"/>
          <w:sz w:val="32"/>
          <w:szCs w:val="32"/>
        </w:rPr>
        <w:t>区人力资源局对申请人是否符合申报条件进行现场抽查，符合条件的予以通过；2次现场抽查申请人均不在现场或存疑的，视为不符合条件不予通过。申请人对抽查结果有异议的可提出申诉，区人力资源局组织专家委员会进行评审，申请人到评审现场进行答辩，评审通过的，按正常程序进入下一环节；评审不通过的，不予发放奖励补贴。</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rPr>
        <w:t>6.</w:t>
      </w:r>
      <w:r>
        <w:rPr>
          <w:rFonts w:hint="eastAsia" w:ascii="仿宋_GB2312" w:hAnsi="仿宋" w:eastAsia="仿宋_GB2312" w:cs="宋体"/>
          <w:b/>
          <w:snapToGrid w:val="0"/>
          <w:kern w:val="0"/>
          <w:sz w:val="32"/>
          <w:szCs w:val="32"/>
          <w:lang w:val="zh-CN"/>
        </w:rPr>
        <w:t>公示。</w:t>
      </w:r>
      <w:r>
        <w:rPr>
          <w:rFonts w:hint="eastAsia" w:ascii="仿宋_GB2312" w:hAnsi="仿宋" w:eastAsia="仿宋_GB2312" w:cs="宋体"/>
          <w:snapToGrid w:val="0"/>
          <w:kern w:val="0"/>
          <w:sz w:val="32"/>
          <w:szCs w:val="32"/>
          <w:lang w:val="zh-CN"/>
        </w:rPr>
        <w:t>区人力资源局汇总各责任部门（同前）审议通过的拟认定高层次人才名单，并就申请人有无犯罪行为、是否为失信被执行人以及是否为联合惩戒对象等的情况进行核查。将拟认定高层次人才名单在区政府网站、区人力资源局官网公示。（公示期为5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rPr>
        <w:t>7</w:t>
      </w:r>
      <w:r>
        <w:rPr>
          <w:rFonts w:hint="eastAsia" w:ascii="仿宋_GB2312" w:hAnsi="仿宋" w:eastAsia="仿宋_GB2312" w:cs="宋体"/>
          <w:b/>
          <w:snapToGrid w:val="0"/>
          <w:kern w:val="0"/>
          <w:sz w:val="32"/>
          <w:szCs w:val="32"/>
          <w:lang w:val="zh-CN"/>
        </w:rPr>
        <w:t>.复审。</w:t>
      </w:r>
      <w:r>
        <w:rPr>
          <w:rFonts w:hint="eastAsia" w:ascii="仿宋_GB2312" w:hAnsi="仿宋" w:eastAsia="仿宋_GB2312" w:cs="宋体"/>
          <w:snapToGrid w:val="0"/>
          <w:kern w:val="0"/>
          <w:sz w:val="32"/>
          <w:szCs w:val="32"/>
          <w:lang w:val="zh-CN"/>
        </w:rPr>
        <w:t>区人力资源局将公示期满无异议或经核实异议不成立的的拟认定高层次人才名单提交</w:t>
      </w:r>
      <w:r>
        <w:rPr>
          <w:rFonts w:ascii="仿宋_GB2312" w:hAnsi="仿宋" w:eastAsia="仿宋_GB2312" w:cs="宋体"/>
          <w:snapToGrid w:val="0"/>
          <w:kern w:val="0"/>
          <w:sz w:val="32"/>
          <w:szCs w:val="32"/>
          <w:lang w:val="zh-CN"/>
        </w:rPr>
        <w:t>办公会议</w:t>
      </w:r>
      <w:r>
        <w:rPr>
          <w:rFonts w:hint="eastAsia" w:ascii="仿宋_GB2312" w:hAnsi="仿宋" w:eastAsia="仿宋_GB2312" w:cs="宋体"/>
          <w:snapToGrid w:val="0"/>
          <w:kern w:val="0"/>
          <w:sz w:val="32"/>
          <w:szCs w:val="32"/>
          <w:lang w:val="zh-CN"/>
        </w:rPr>
        <w:t>审定。（</w:t>
      </w:r>
      <w:r>
        <w:rPr>
          <w:rFonts w:ascii="仿宋_GB2312" w:hAnsi="仿宋" w:eastAsia="仿宋_GB2312" w:cs="宋体"/>
          <w:snapToGrid w:val="0"/>
          <w:kern w:val="0"/>
          <w:sz w:val="32"/>
          <w:szCs w:val="32"/>
          <w:lang w:val="zh-CN"/>
        </w:rPr>
        <w:t>8</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rPr>
        <w:t>8</w:t>
      </w:r>
      <w:r>
        <w:rPr>
          <w:rFonts w:ascii="仿宋_GB2312" w:hAnsi="仿宋" w:eastAsia="仿宋_GB2312" w:cs="宋体"/>
          <w:b/>
          <w:snapToGrid w:val="0"/>
          <w:kern w:val="0"/>
          <w:sz w:val="32"/>
          <w:szCs w:val="32"/>
          <w:lang w:val="zh-CN"/>
        </w:rPr>
        <w:t>.</w:t>
      </w:r>
      <w:r>
        <w:rPr>
          <w:rFonts w:hint="eastAsia" w:ascii="仿宋_GB2312" w:hAnsi="仿宋" w:eastAsia="仿宋_GB2312" w:cs="宋体"/>
          <w:b/>
          <w:snapToGrid w:val="0"/>
          <w:kern w:val="0"/>
          <w:sz w:val="32"/>
          <w:szCs w:val="32"/>
          <w:lang w:val="zh-CN"/>
        </w:rPr>
        <w:t>发证。</w:t>
      </w:r>
      <w:r>
        <w:rPr>
          <w:rFonts w:hint="eastAsia" w:ascii="仿宋_GB2312" w:hAnsi="仿宋" w:eastAsia="仿宋_GB2312" w:cs="宋体"/>
          <w:snapToGrid w:val="0"/>
          <w:kern w:val="0"/>
          <w:sz w:val="32"/>
          <w:szCs w:val="32"/>
          <w:lang w:val="zh-CN"/>
        </w:rPr>
        <w:t>申请人到场提交纸质材料，经</w:t>
      </w:r>
      <w:r>
        <w:rPr>
          <w:rFonts w:ascii="仿宋_GB2312" w:hAnsi="仿宋" w:eastAsia="仿宋_GB2312" w:cs="宋体"/>
          <w:snapToGrid w:val="0"/>
          <w:kern w:val="0"/>
          <w:sz w:val="32"/>
          <w:szCs w:val="32"/>
          <w:lang w:val="zh-CN"/>
        </w:rPr>
        <w:t>核实无误</w:t>
      </w:r>
      <w:r>
        <w:rPr>
          <w:rFonts w:hint="eastAsia" w:ascii="仿宋_GB2312" w:hAnsi="仿宋" w:eastAsia="仿宋_GB2312" w:cs="宋体"/>
          <w:snapToGrid w:val="0"/>
          <w:kern w:val="0"/>
          <w:sz w:val="32"/>
          <w:szCs w:val="32"/>
          <w:lang w:val="zh-CN"/>
        </w:rPr>
        <w:t>，签订承诺书后领取宝安区高层次人才证书。</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rPr>
        <w:t>9</w:t>
      </w:r>
      <w:r>
        <w:rPr>
          <w:rFonts w:hint="eastAsia" w:ascii="仿宋_GB2312" w:hAnsi="仿宋" w:eastAsia="仿宋_GB2312" w:cs="宋体"/>
          <w:b/>
          <w:snapToGrid w:val="0"/>
          <w:kern w:val="0"/>
          <w:sz w:val="32"/>
          <w:szCs w:val="32"/>
          <w:lang w:val="zh-CN"/>
        </w:rPr>
        <w:t>.拨付。</w:t>
      </w:r>
      <w:r>
        <w:rPr>
          <w:rFonts w:hint="eastAsia" w:ascii="仿宋_GB2312" w:hAnsi="仿宋" w:eastAsia="仿宋_GB2312" w:cs="宋体"/>
          <w:snapToGrid w:val="0"/>
          <w:kern w:val="0"/>
          <w:sz w:val="32"/>
          <w:szCs w:val="32"/>
          <w:lang w:val="zh-CN"/>
        </w:rPr>
        <w:t>证书发放后，区人力资源局按照《宝安区人才工作专项资金使用与管理办法》的规定办理资金拨付手续。（5个工作日）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领证地址：</w:t>
      </w:r>
      <w:r>
        <w:rPr>
          <w:rFonts w:hint="eastAsia" w:ascii="仿宋_GB2312" w:hAnsi="仿宋" w:eastAsia="仿宋_GB2312" w:cs="宋体"/>
          <w:snapToGrid w:val="0"/>
          <w:kern w:val="0"/>
          <w:sz w:val="32"/>
          <w:szCs w:val="32"/>
          <w:lang w:val="zh-CN"/>
        </w:rPr>
        <w:t>宝安区人力资源服务中心（深圳市宝安区福海街道永和路与荔园路交界处翰宇财富广场宝安人才园1楼人才服务专区）；</w:t>
      </w:r>
      <w:r>
        <w:rPr>
          <w:rFonts w:hint="eastAsia" w:ascii="仿宋_GB2312" w:hAnsi="仿宋" w:eastAsia="仿宋_GB2312" w:cs="宋体"/>
          <w:b/>
          <w:snapToGrid w:val="0"/>
          <w:kern w:val="0"/>
          <w:sz w:val="32"/>
          <w:szCs w:val="32"/>
          <w:lang w:val="zh-CN"/>
        </w:rPr>
        <w:t>联系电话：</w:t>
      </w:r>
      <w:r>
        <w:rPr>
          <w:rFonts w:hint="eastAsia" w:ascii="仿宋_GB2312" w:hAnsi="仿宋" w:eastAsia="仿宋_GB2312" w:cs="宋体"/>
          <w:snapToGrid w:val="0"/>
          <w:kern w:val="0"/>
          <w:sz w:val="32"/>
          <w:szCs w:val="32"/>
          <w:lang w:val="zh-CN"/>
        </w:rPr>
        <w:t>27803246。</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申请人补充材料、特殊材料核实、现场抽查、专家委员会评审、审议时间纳入特殊程序，不在上述限定的工作时限之列。</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（九）补充说明：</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1．监督和管理：</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snapToGrid w:val="0"/>
          <w:kern w:val="0"/>
          <w:sz w:val="32"/>
          <w:szCs w:val="32"/>
          <w:lang w:val="zh-CN"/>
        </w:rPr>
        <w:t>（1）申请人及用人单位应当对所提交资料的真实性、完整</w:t>
      </w:r>
      <w:r>
        <w:rPr>
          <w:rFonts w:hint="eastAsia" w:ascii="仿宋_GB2312" w:hAnsi="仿宋" w:eastAsia="仿宋_GB2312"/>
          <w:snapToGrid w:val="0"/>
          <w:kern w:val="0"/>
          <w:sz w:val="32"/>
          <w:szCs w:val="32"/>
          <w:lang w:val="zh-CN"/>
        </w:rPr>
        <w:t>性、有效性和合法性负责，并接受有关部门的监督检查。对使用虚假材料和虚假信息的申请人，撤销其</w:t>
      </w:r>
      <w:r>
        <w:rPr>
          <w:rFonts w:ascii="仿宋_GB2312" w:hAnsi="仿宋" w:eastAsia="仿宋_GB2312"/>
          <w:snapToGrid w:val="0"/>
          <w:kern w:val="0"/>
          <w:sz w:val="32"/>
          <w:szCs w:val="32"/>
          <w:lang w:val="zh-CN"/>
        </w:rPr>
        <w:t>宝安区高层</w:t>
      </w:r>
      <w:r>
        <w:rPr>
          <w:rFonts w:hint="eastAsia" w:ascii="仿宋_GB2312" w:hAnsi="仿宋" w:eastAsia="仿宋_GB2312"/>
          <w:snapToGrid w:val="0"/>
          <w:kern w:val="0"/>
          <w:sz w:val="32"/>
          <w:szCs w:val="32"/>
          <w:lang w:val="zh-CN"/>
        </w:rPr>
        <w:t>次</w:t>
      </w:r>
      <w:r>
        <w:rPr>
          <w:rFonts w:ascii="仿宋_GB2312" w:hAnsi="仿宋" w:eastAsia="仿宋_GB2312"/>
          <w:snapToGrid w:val="0"/>
          <w:kern w:val="0"/>
          <w:sz w:val="32"/>
          <w:szCs w:val="32"/>
          <w:lang w:val="zh-CN"/>
        </w:rPr>
        <w:t>人才资格并</w:t>
      </w:r>
      <w:r>
        <w:rPr>
          <w:rFonts w:hint="eastAsia" w:ascii="仿宋_GB2312" w:hAnsi="仿宋" w:eastAsia="仿宋_GB2312"/>
          <w:snapToGrid w:val="0"/>
          <w:kern w:val="0"/>
          <w:sz w:val="32"/>
          <w:szCs w:val="32"/>
          <w:lang w:val="zh-CN"/>
        </w:rPr>
        <w:t>注销其证书，取消</w:t>
      </w:r>
      <w:r>
        <w:rPr>
          <w:rFonts w:ascii="仿宋_GB2312" w:hAnsi="仿宋" w:eastAsia="仿宋_GB2312"/>
          <w:snapToGrid w:val="0"/>
          <w:kern w:val="0"/>
          <w:sz w:val="32"/>
          <w:szCs w:val="32"/>
          <w:lang w:val="zh-CN"/>
        </w:rPr>
        <w:t>其</w:t>
      </w:r>
      <w:r>
        <w:rPr>
          <w:rFonts w:hint="eastAsia" w:ascii="仿宋_GB2312" w:hAnsi="仿宋" w:eastAsia="仿宋_GB2312"/>
          <w:snapToGrid w:val="0"/>
          <w:kern w:val="0"/>
          <w:sz w:val="32"/>
          <w:szCs w:val="32"/>
          <w:lang w:val="zh-CN"/>
        </w:rPr>
        <w:t>该</w:t>
      </w:r>
      <w:r>
        <w:rPr>
          <w:rFonts w:ascii="仿宋_GB2312" w:hAnsi="仿宋" w:eastAsia="仿宋_GB2312"/>
          <w:snapToGrid w:val="0"/>
          <w:kern w:val="0"/>
          <w:sz w:val="32"/>
          <w:szCs w:val="32"/>
          <w:lang w:val="zh-CN"/>
        </w:rPr>
        <w:t>项</w:t>
      </w:r>
      <w:r>
        <w:rPr>
          <w:rFonts w:hint="eastAsia" w:ascii="仿宋_GB2312" w:hAnsi="仿宋" w:eastAsia="仿宋_GB2312"/>
          <w:snapToGrid w:val="0"/>
          <w:kern w:val="0"/>
          <w:sz w:val="32"/>
          <w:szCs w:val="32"/>
          <w:lang w:val="zh-CN"/>
        </w:rPr>
        <w:t>补贴</w:t>
      </w:r>
      <w:r>
        <w:rPr>
          <w:rFonts w:ascii="仿宋_GB2312" w:hAnsi="仿宋" w:eastAsia="仿宋_GB2312"/>
          <w:snapToGrid w:val="0"/>
          <w:kern w:val="0"/>
          <w:sz w:val="32"/>
          <w:szCs w:val="32"/>
          <w:lang w:val="zh-CN"/>
        </w:rPr>
        <w:t>的发放资格，</w:t>
      </w:r>
      <w:r>
        <w:rPr>
          <w:rFonts w:hint="eastAsia" w:ascii="仿宋_GB2312" w:hAnsi="仿宋" w:eastAsia="仿宋_GB2312"/>
          <w:snapToGrid w:val="0"/>
          <w:kern w:val="0"/>
          <w:sz w:val="32"/>
          <w:szCs w:val="32"/>
          <w:lang w:val="zh-CN"/>
        </w:rPr>
        <w:t>责令其退还已发放</w:t>
      </w:r>
      <w:r>
        <w:rPr>
          <w:rFonts w:ascii="仿宋_GB2312" w:hAnsi="仿宋" w:eastAsia="仿宋_GB2312"/>
          <w:snapToGrid w:val="0"/>
          <w:kern w:val="0"/>
          <w:sz w:val="32"/>
          <w:szCs w:val="32"/>
          <w:lang w:val="zh-CN"/>
        </w:rPr>
        <w:t>的奖励补贴</w:t>
      </w:r>
      <w:r>
        <w:rPr>
          <w:rFonts w:hint="eastAsia" w:ascii="仿宋_GB2312" w:hAnsi="仿宋" w:eastAsia="仿宋_GB2312"/>
          <w:snapToGrid w:val="0"/>
          <w:kern w:val="0"/>
          <w:sz w:val="32"/>
          <w:szCs w:val="32"/>
          <w:lang w:val="zh-CN"/>
        </w:rPr>
        <w:t>，同时5年内不再受理其</w:t>
      </w:r>
      <w:r>
        <w:rPr>
          <w:rFonts w:ascii="仿宋_GB2312" w:hAnsi="仿宋" w:eastAsia="仿宋_GB2312"/>
          <w:snapToGrid w:val="0"/>
          <w:kern w:val="0"/>
          <w:sz w:val="32"/>
          <w:szCs w:val="32"/>
          <w:lang w:val="zh-CN"/>
        </w:rPr>
        <w:t>提交的</w:t>
      </w:r>
      <w:r>
        <w:rPr>
          <w:rFonts w:hint="eastAsia" w:ascii="仿宋_GB2312" w:hAnsi="仿宋" w:eastAsia="仿宋_GB2312"/>
          <w:snapToGrid w:val="0"/>
          <w:kern w:val="0"/>
          <w:sz w:val="32"/>
          <w:szCs w:val="32"/>
          <w:lang w:val="zh-CN"/>
        </w:rPr>
        <w:t>宝安区高层次人才认定以及因高层次人才身份可获得的全部项目资助的申请，并将其不良行为记录提供给相关征信机构。对无正当理由，</w:t>
      </w:r>
      <w:r>
        <w:rPr>
          <w:rFonts w:hint="eastAsia" w:ascii="仿宋_GB2312" w:hAnsi="仿宋" w:eastAsia="仿宋_GB2312" w:cs="宋体"/>
          <w:snapToGrid w:val="0"/>
          <w:kern w:val="0"/>
          <w:sz w:val="32"/>
          <w:szCs w:val="32"/>
          <w:lang w:val="zh-CN"/>
        </w:rPr>
        <w:t>故意协助相关人出具虚假材料的用人单位，5年内不再受理其推荐的宝安区高层次人才认定及相关资助项目的申请，</w:t>
      </w:r>
      <w:r>
        <w:rPr>
          <w:rFonts w:hint="eastAsia" w:ascii="仿宋_GB2312" w:hAnsi="仿宋" w:eastAsia="仿宋_GB2312"/>
          <w:snapToGrid w:val="0"/>
          <w:kern w:val="0"/>
          <w:sz w:val="32"/>
          <w:szCs w:val="32"/>
          <w:lang w:val="zh-CN"/>
        </w:rPr>
        <w:t>并将其不良行为记录提供给相关征信机构。申请人及用人</w:t>
      </w:r>
      <w:r>
        <w:rPr>
          <w:rFonts w:ascii="仿宋_GB2312" w:hAnsi="仿宋" w:eastAsia="仿宋_GB2312"/>
          <w:snapToGrid w:val="0"/>
          <w:kern w:val="0"/>
          <w:sz w:val="32"/>
          <w:szCs w:val="32"/>
          <w:lang w:val="zh-CN"/>
        </w:rPr>
        <w:t>单位</w:t>
      </w:r>
      <w:r>
        <w:rPr>
          <w:rFonts w:hint="eastAsia" w:ascii="仿宋_GB2312" w:hAnsi="仿宋" w:eastAsia="仿宋_GB2312"/>
          <w:snapToGrid w:val="0"/>
          <w:kern w:val="0"/>
          <w:sz w:val="32"/>
          <w:szCs w:val="32"/>
          <w:lang w:val="zh-CN"/>
        </w:rPr>
        <w:t>涉嫌犯罪的，依法移送司法机关处理。</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（2）有关部门和工作人员在认定及</w:t>
      </w:r>
      <w:r>
        <w:rPr>
          <w:rFonts w:ascii="仿宋_GB2312" w:hAnsi="仿宋" w:eastAsia="仿宋_GB2312" w:cs="宋体"/>
          <w:snapToGrid w:val="0"/>
          <w:kern w:val="0"/>
          <w:sz w:val="32"/>
          <w:szCs w:val="32"/>
          <w:lang w:val="zh-CN"/>
        </w:rPr>
        <w:t>监督管理</w:t>
      </w:r>
      <w:r>
        <w:rPr>
          <w:rFonts w:hint="eastAsia" w:ascii="仿宋_GB2312" w:hAnsi="仿宋" w:eastAsia="仿宋_GB2312" w:cs="宋体"/>
          <w:snapToGrid w:val="0"/>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kern w:val="0"/>
          <w:sz w:val="32"/>
          <w:szCs w:val="32"/>
          <w:lang w:val="zh-CN"/>
        </w:rPr>
        <w:t>不具备申请资格</w:t>
      </w:r>
      <w:r>
        <w:rPr>
          <w:rFonts w:hint="eastAsia" w:ascii="仿宋_GB2312" w:hAnsi="仿宋" w:eastAsia="仿宋_GB2312" w:cs="宋体"/>
          <w:snapToGrid w:val="0"/>
          <w:kern w:val="0"/>
          <w:sz w:val="32"/>
          <w:szCs w:val="32"/>
          <w:lang w:val="zh-CN"/>
        </w:rPr>
        <w:t>发放</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宝安</w:t>
      </w:r>
      <w:r>
        <w:rPr>
          <w:rFonts w:ascii="仿宋_GB2312" w:hAnsi="仿宋" w:eastAsia="仿宋_GB2312" w:cs="宋体"/>
          <w:snapToGrid w:val="0"/>
          <w:kern w:val="0"/>
          <w:sz w:val="32"/>
          <w:szCs w:val="32"/>
          <w:lang w:val="zh-CN"/>
        </w:rPr>
        <w:t>区高层次人才</w:t>
      </w:r>
      <w:r>
        <w:rPr>
          <w:rFonts w:hint="eastAsia" w:ascii="仿宋_GB2312" w:hAnsi="仿宋" w:eastAsia="仿宋_GB2312" w:cs="宋体"/>
          <w:snapToGrid w:val="0"/>
          <w:kern w:val="0"/>
          <w:sz w:val="32"/>
          <w:szCs w:val="32"/>
          <w:lang w:val="zh-CN"/>
        </w:rPr>
        <w:t>奖励补贴</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要求其退还</w:t>
      </w:r>
      <w:r>
        <w:rPr>
          <w:rFonts w:hint="eastAsia" w:ascii="仿宋_GB2312" w:hAnsi="仿宋" w:eastAsia="仿宋_GB2312"/>
          <w:snapToGrid w:val="0"/>
          <w:kern w:val="0"/>
          <w:sz w:val="32"/>
          <w:szCs w:val="32"/>
          <w:lang w:val="zh-CN"/>
        </w:rPr>
        <w:t>已发放</w:t>
      </w:r>
      <w:r>
        <w:rPr>
          <w:rFonts w:ascii="仿宋_GB2312" w:hAnsi="仿宋" w:eastAsia="仿宋_GB2312"/>
          <w:snapToGrid w:val="0"/>
          <w:kern w:val="0"/>
          <w:sz w:val="32"/>
          <w:szCs w:val="32"/>
          <w:lang w:val="zh-CN"/>
        </w:rPr>
        <w:t>的奖励补贴</w:t>
      </w:r>
      <w:r>
        <w:rPr>
          <w:rFonts w:hint="eastAsia" w:ascii="仿宋_GB2312" w:hAnsi="仿宋" w:eastAsia="仿宋_GB2312"/>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申请人退还已领取资金的，应当按规定一次性退回指定账户，并将退款凭证送区人力资源局备案。</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_GB2312"/>
          <w:snapToGrid w:val="0"/>
          <w:kern w:val="0"/>
          <w:sz w:val="32"/>
          <w:szCs w:val="32"/>
        </w:rPr>
        <w:t>2</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申领杰出人才、市认定的高层次专业人才和海外高层次人才追加奖励补贴的，须扣减已发放</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宝安</w:t>
      </w:r>
      <w:r>
        <w:rPr>
          <w:rFonts w:ascii="仿宋_GB2312" w:hAnsi="仿宋" w:eastAsia="仿宋_GB2312" w:cs="宋体"/>
          <w:snapToGrid w:val="0"/>
          <w:kern w:val="0"/>
          <w:sz w:val="32"/>
          <w:szCs w:val="32"/>
          <w:lang w:val="zh-CN"/>
        </w:rPr>
        <w:t>区高层次人才</w:t>
      </w:r>
      <w:r>
        <w:rPr>
          <w:rFonts w:hint="eastAsia" w:ascii="仿宋_GB2312" w:hAnsi="仿宋" w:eastAsia="仿宋_GB2312" w:cs="宋体"/>
          <w:snapToGrid w:val="0"/>
          <w:kern w:val="0"/>
          <w:sz w:val="32"/>
          <w:szCs w:val="32"/>
          <w:lang w:val="zh-CN"/>
        </w:rPr>
        <w:t>奖励补贴。</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ascii="仿宋_GB2312" w:hAnsi="仿宋" w:eastAsia="仿宋_GB2312" w:cs="宋体"/>
          <w:snapToGrid w:val="0"/>
          <w:kern w:val="0"/>
          <w:sz w:val="32"/>
          <w:szCs w:val="32"/>
        </w:rPr>
        <w:t>3.宝安区高层次人才实行任期制，任期5年，任期起始日期为证书印发之日。任期内退休或离开宝安的（包括个税、社保或实际工作地点发生变化），应及时向主管部门和区人力资源局报告工作变化情况，不再享受有关政策。</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ascii="仿宋_GB2312" w:hAnsi="仿宋" w:eastAsia="仿宋_GB2312" w:cs="宋体"/>
          <w:snapToGrid w:val="0"/>
          <w:kern w:val="0"/>
          <w:sz w:val="32"/>
          <w:szCs w:val="32"/>
        </w:rPr>
        <w:t>4.</w:t>
      </w:r>
      <w:r>
        <w:rPr>
          <w:rFonts w:hint="eastAsia" w:ascii="仿宋_GB2312" w:hAnsi="仿宋" w:eastAsia="仿宋_GB2312" w:cs="宋体"/>
          <w:snapToGrid w:val="0"/>
          <w:kern w:val="0"/>
          <w:sz w:val="32"/>
          <w:szCs w:val="32"/>
        </w:rPr>
        <w:t>宝安区人力资源局发放补贴后，有权对任期内的区高层次人才是否在宝安区全职工作进行动态抽查，抽查三次不在宝安区工作单位的，取消其高层次人才资格，并不再发放后续人才补贴，申请人也不再享受有关政策待遇。</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5.对不配合现场抽查的申请人，宝安区人力资源局有权取消其区高层次人才资格，且不予发放相应补贴。</w:t>
      </w:r>
    </w:p>
    <w:p>
      <w:pPr>
        <w:widowControl/>
        <w:adjustRightInd w:val="0"/>
        <w:snapToGrid w:val="0"/>
        <w:spacing w:line="590" w:lineRule="exact"/>
        <w:ind w:firstLine="200"/>
        <w:jc w:val="left"/>
        <w:rPr>
          <w:rFonts w:ascii="黑体" w:eastAsia="黑体" w:hAnsiTheme="majorHAnsi" w:cstheme="majorBidi"/>
          <w:bCs/>
          <w:snapToGrid w:val="0"/>
          <w:kern w:val="0"/>
          <w:sz w:val="32"/>
          <w:szCs w:val="32"/>
          <w:lang w:val="zh-CN"/>
        </w:rPr>
      </w:pPr>
      <w:r>
        <w:rPr>
          <w:snapToGrid w:val="0"/>
          <w:kern w:val="0"/>
          <w:lang w:val="zh-CN"/>
        </w:rPr>
        <w:br w:type="page"/>
      </w:r>
    </w:p>
    <w:p>
      <w:pPr>
        <w:pStyle w:val="3"/>
        <w:ind w:firstLine="640"/>
        <w:rPr>
          <w:snapToGrid w:val="0"/>
          <w:kern w:val="0"/>
          <w:lang w:val="zh-CN"/>
        </w:rPr>
      </w:pPr>
      <w:bookmarkStart w:id="30" w:name="_Toc28480"/>
      <w:r>
        <w:rPr>
          <w:rFonts w:hint="eastAsia"/>
          <w:snapToGrid w:val="0"/>
          <w:kern w:val="0"/>
          <w:lang w:val="zh-CN"/>
        </w:rPr>
        <w:t>四、杰出人才、市认定的高层次人才和海外高层次人才追加奖励补贴</w:t>
      </w:r>
      <w:bookmarkEnd w:id="28"/>
      <w:bookmarkEnd w:id="29"/>
      <w:r>
        <w:rPr>
          <w:rFonts w:hint="eastAsia"/>
          <w:snapToGrid w:val="0"/>
          <w:kern w:val="0"/>
        </w:rPr>
        <w:t>（适用于已认定为区高层次人才的申请对象）</w:t>
      </w:r>
      <w:bookmarkEnd w:id="30"/>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（一）政策依据：</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《宝安区贯彻</w:t>
      </w:r>
      <w:r>
        <w:rPr>
          <w:rFonts w:ascii="仿宋_GB2312" w:hAnsi="仿宋" w:eastAsia="仿宋_GB2312" w:cs="宋体"/>
          <w:snapToGrid w:val="0"/>
          <w:kern w:val="0"/>
          <w:sz w:val="32"/>
          <w:szCs w:val="32"/>
          <w:lang w:val="zh-CN"/>
        </w:rPr>
        <w:t>落实</w:t>
      </w:r>
      <w:r>
        <w:rPr>
          <w:rFonts w:hint="eastAsia" w:ascii="仿宋_GB2312" w:hAnsi="仿宋" w:eastAsia="仿宋_GB2312" w:cs="宋体"/>
          <w:snapToGrid w:val="0"/>
          <w:kern w:val="0"/>
          <w:sz w:val="32"/>
          <w:szCs w:val="32"/>
          <w:lang w:val="zh-CN"/>
        </w:rPr>
        <w:t>&lt;关于</w:t>
      </w:r>
      <w:r>
        <w:rPr>
          <w:rFonts w:ascii="仿宋_GB2312" w:hAnsi="仿宋" w:eastAsia="仿宋_GB2312" w:cs="宋体"/>
          <w:snapToGrid w:val="0"/>
          <w:kern w:val="0"/>
          <w:sz w:val="32"/>
          <w:szCs w:val="32"/>
          <w:lang w:val="zh-CN"/>
        </w:rPr>
        <w:t>促进人才优先发展的若干措施</w:t>
      </w:r>
      <w:r>
        <w:rPr>
          <w:rFonts w:hint="eastAsia" w:ascii="仿宋_GB2312" w:hAnsi="仿宋" w:eastAsia="仿宋_GB2312" w:cs="宋体"/>
          <w:snapToGrid w:val="0"/>
          <w:kern w:val="0"/>
          <w:sz w:val="32"/>
          <w:szCs w:val="32"/>
          <w:lang w:val="zh-CN"/>
        </w:rPr>
        <w:t>&gt;的实施</w:t>
      </w:r>
      <w:r>
        <w:rPr>
          <w:rFonts w:ascii="仿宋_GB2312" w:hAnsi="仿宋" w:eastAsia="仿宋_GB2312" w:cs="宋体"/>
          <w:snapToGrid w:val="0"/>
          <w:kern w:val="0"/>
          <w:sz w:val="32"/>
          <w:szCs w:val="32"/>
          <w:lang w:val="zh-CN"/>
        </w:rPr>
        <w:t>方案</w:t>
      </w:r>
      <w:r>
        <w:rPr>
          <w:rFonts w:hint="eastAsia" w:ascii="仿宋_GB2312" w:hAnsi="仿宋" w:eastAsia="仿宋_GB2312" w:cs="宋体"/>
          <w:snapToGrid w:val="0"/>
          <w:kern w:val="0"/>
          <w:sz w:val="32"/>
          <w:szCs w:val="32"/>
          <w:lang w:val="zh-CN"/>
        </w:rPr>
        <w:t>》第一</w:t>
      </w:r>
      <w:r>
        <w:rPr>
          <w:rFonts w:ascii="仿宋_GB2312" w:hAnsi="仿宋" w:eastAsia="仿宋_GB2312" w:cs="宋体"/>
          <w:snapToGrid w:val="0"/>
          <w:kern w:val="0"/>
          <w:sz w:val="32"/>
          <w:szCs w:val="32"/>
          <w:lang w:val="zh-CN"/>
        </w:rPr>
        <w:t>条</w:t>
      </w:r>
      <w:r>
        <w:rPr>
          <w:rFonts w:hint="eastAsia" w:ascii="仿宋_GB2312" w:hAnsi="仿宋" w:eastAsia="仿宋_GB2312" w:cs="宋体"/>
          <w:snapToGrid w:val="0"/>
          <w:kern w:val="0"/>
          <w:sz w:val="32"/>
          <w:szCs w:val="32"/>
          <w:lang w:val="zh-CN"/>
        </w:rPr>
        <w:t>：对杰出人才按所获得市奖励补贴额度1：1的比例给予600万元配套奖励补贴。</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第</w:t>
      </w:r>
      <w:r>
        <w:rPr>
          <w:rFonts w:ascii="仿宋_GB2312" w:hAnsi="仿宋" w:eastAsia="仿宋_GB2312" w:cs="宋体"/>
          <w:snapToGrid w:val="0"/>
          <w:kern w:val="0"/>
          <w:sz w:val="32"/>
          <w:szCs w:val="32"/>
          <w:lang w:val="zh-CN"/>
        </w:rPr>
        <w:t>二条</w:t>
      </w:r>
      <w:r>
        <w:rPr>
          <w:rFonts w:hint="eastAsia" w:ascii="仿宋_GB2312" w:hAnsi="仿宋" w:eastAsia="仿宋_GB2312" w:cs="宋体"/>
          <w:snapToGrid w:val="0"/>
          <w:kern w:val="0"/>
          <w:sz w:val="32"/>
          <w:szCs w:val="32"/>
          <w:lang w:val="zh-CN"/>
        </w:rPr>
        <w:t>：市认定的国家级领军人才、地方级领军人才、后备级人才和海外A类、B类、C类人才，按所获得市奖励补贴额度1：1的比例追加奖励补贴。</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（二）申报对象：</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自</w:t>
      </w:r>
      <w:r>
        <w:rPr>
          <w:rFonts w:ascii="仿宋_GB2312" w:hAnsi="仿宋" w:eastAsia="仿宋_GB2312" w:cs="宋体"/>
          <w:snapToGrid w:val="0"/>
          <w:kern w:val="0"/>
          <w:sz w:val="32"/>
          <w:szCs w:val="32"/>
          <w:lang w:val="zh-CN"/>
        </w:rPr>
        <w:t>然</w:t>
      </w:r>
      <w:r>
        <w:rPr>
          <w:rFonts w:hint="eastAsia" w:ascii="仿宋_GB2312" w:hAnsi="仿宋" w:eastAsia="仿宋_GB2312" w:cs="宋体"/>
          <w:snapToGrid w:val="0"/>
          <w:kern w:val="0"/>
          <w:sz w:val="32"/>
          <w:szCs w:val="32"/>
          <w:lang w:val="zh-CN"/>
        </w:rPr>
        <w:t>人。</w:t>
      </w:r>
    </w:p>
    <w:p>
      <w:pPr>
        <w:autoSpaceDE w:val="0"/>
        <w:autoSpaceDN w:val="0"/>
        <w:adjustRightInd w:val="0"/>
        <w:snapToGrid w:val="0"/>
        <w:spacing w:line="590" w:lineRule="exact"/>
        <w:ind w:firstLine="640" w:firstLineChars="200"/>
        <w:rPr>
          <w:rFonts w:ascii="仿宋_GB2312" w:hAnsi="仿宋" w:eastAsia="仿宋_GB2312" w:cs="宋体"/>
          <w:b/>
          <w:bCs/>
          <w:snapToGrid w:val="0"/>
          <w:kern w:val="0"/>
          <w:sz w:val="32"/>
          <w:szCs w:val="32"/>
          <w:lang w:val="zh-CN"/>
        </w:rPr>
      </w:pPr>
      <w:r>
        <w:rPr>
          <w:rFonts w:hint="eastAsia" w:ascii="仿宋_GB2312" w:hAnsi="仿宋" w:eastAsia="仿宋_GB2312" w:cs="宋体"/>
          <w:b/>
          <w:bCs/>
          <w:snapToGrid w:val="0"/>
          <w:kern w:val="0"/>
          <w:sz w:val="32"/>
          <w:szCs w:val="32"/>
          <w:lang w:val="zh-CN"/>
        </w:rPr>
        <w:t>（三）申报条件：</w:t>
      </w:r>
    </w:p>
    <w:p>
      <w:pPr>
        <w:autoSpaceDE w:val="0"/>
        <w:autoSpaceDN w:val="0"/>
        <w:adjustRightInd w:val="0"/>
        <w:snapToGrid w:val="0"/>
        <w:spacing w:line="590" w:lineRule="exact"/>
        <w:ind w:firstLine="640" w:firstLineChars="200"/>
        <w:rPr>
          <w:rFonts w:ascii="仿宋_GB2312" w:hAnsi="仿宋" w:eastAsia="仿宋_GB2312" w:cs="宋体"/>
          <w:bCs/>
          <w:snapToGrid w:val="0"/>
          <w:kern w:val="0"/>
          <w:sz w:val="32"/>
          <w:szCs w:val="32"/>
          <w:lang w:val="zh-CN"/>
        </w:rPr>
      </w:pPr>
      <w:r>
        <w:rPr>
          <w:rFonts w:hint="eastAsia" w:ascii="仿宋_GB2312" w:hAnsi="仿宋" w:eastAsia="仿宋_GB2312" w:cs="宋体"/>
          <w:bCs/>
          <w:snapToGrid w:val="0"/>
          <w:kern w:val="0"/>
          <w:sz w:val="32"/>
          <w:szCs w:val="32"/>
          <w:lang w:val="zh-CN"/>
        </w:rPr>
        <w:t>1.申请人已被认定为深圳市杰出人才、国家级领军人才、地方级领军人才、后备级人才或海外A类、B类、C类人才，且认定为宝安区高层次人才，同时在市高层次人才及区高层次人才认定的有效任期内；</w:t>
      </w:r>
    </w:p>
    <w:p>
      <w:pPr>
        <w:autoSpaceDE w:val="0"/>
        <w:autoSpaceDN w:val="0"/>
        <w:adjustRightInd w:val="0"/>
        <w:snapToGrid w:val="0"/>
        <w:spacing w:line="590" w:lineRule="exact"/>
        <w:ind w:firstLine="640" w:firstLineChars="200"/>
        <w:rPr>
          <w:rFonts w:ascii="仿宋_GB2312" w:hAnsi="仿宋" w:eastAsia="仿宋_GB2312" w:cs="宋体"/>
          <w:bCs/>
          <w:snapToGrid w:val="0"/>
          <w:kern w:val="0"/>
          <w:sz w:val="32"/>
          <w:szCs w:val="32"/>
          <w:lang w:val="zh-CN"/>
        </w:rPr>
      </w:pPr>
      <w:r>
        <w:rPr>
          <w:rFonts w:hint="eastAsia" w:ascii="仿宋_GB2312" w:hAnsi="仿宋" w:eastAsia="仿宋_GB2312" w:cs="宋体"/>
          <w:bCs/>
          <w:snapToGrid w:val="0"/>
          <w:kern w:val="0"/>
          <w:sz w:val="32"/>
          <w:szCs w:val="32"/>
          <w:lang w:val="zh-CN"/>
        </w:rPr>
        <w:t>2.申请人获得相应任期年度的市高层次人才或海外高层次人才奖励补贴后6个月内（以系统受理成功时间为准）。未在规定期限内</w:t>
      </w:r>
      <w:r>
        <w:rPr>
          <w:rFonts w:hint="eastAsia" w:ascii="仿宋_GB2312" w:hAnsi="宋体" w:eastAsia="仿宋_GB2312" w:cs="宋体"/>
          <w:snapToGrid w:val="0"/>
          <w:kern w:val="0"/>
          <w:sz w:val="32"/>
          <w:szCs w:val="32"/>
        </w:rPr>
        <w:t>受理成功</w:t>
      </w:r>
      <w:r>
        <w:rPr>
          <w:rFonts w:hint="eastAsia" w:ascii="仿宋_GB2312" w:hAnsi="仿宋" w:eastAsia="仿宋_GB2312" w:cs="宋体"/>
          <w:bCs/>
          <w:snapToGrid w:val="0"/>
          <w:kern w:val="0"/>
          <w:sz w:val="32"/>
          <w:szCs w:val="32"/>
          <w:lang w:val="zh-CN"/>
        </w:rPr>
        <w:t>的，或由非审批单位原因造成的超期，视为自动放弃申请资格；</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3.</w:t>
      </w:r>
      <w:r>
        <w:rPr>
          <w:rFonts w:hint="eastAsia" w:ascii="仿宋_GB2312" w:hAnsi="仿宋" w:eastAsia="仿宋_GB2312" w:cs="宋体"/>
          <w:snapToGrid w:val="0"/>
          <w:kern w:val="0"/>
          <w:sz w:val="32"/>
          <w:szCs w:val="32"/>
          <w:lang w:val="zh-CN"/>
        </w:rPr>
        <w:t>在宝安区高层次人才任期之内，一直在宝安区全职工作，</w:t>
      </w:r>
      <w:r>
        <w:rPr>
          <w:rFonts w:hint="eastAsia" w:ascii="仿宋_GB2312" w:hAnsi="仿宋" w:eastAsia="仿宋_GB2312" w:cs="宋体"/>
          <w:snapToGrid w:val="0"/>
          <w:kern w:val="0"/>
          <w:sz w:val="32"/>
          <w:szCs w:val="32"/>
        </w:rPr>
        <w:t>实际工作地址原则上在宝安区内；</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4</w:t>
      </w:r>
      <w:r>
        <w:rPr>
          <w:rFonts w:hint="eastAsia"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rPr>
        <w:t>用人单位注册地、申请人社保缴纳地、个税缴纳地均在宝安区内，</w:t>
      </w:r>
      <w:r>
        <w:rPr>
          <w:rFonts w:hint="eastAsia" w:ascii="仿宋_GB2312" w:hAnsi="仿宋" w:eastAsia="仿宋_GB2312" w:cs="宋体"/>
          <w:snapToGrid w:val="0"/>
          <w:kern w:val="0"/>
          <w:sz w:val="32"/>
          <w:szCs w:val="32"/>
          <w:lang w:val="zh-CN"/>
        </w:rPr>
        <w:t>且由用人单位依法连续缴纳社会保险费及个人所得税（所全职服务的用人单位、社保缴纳单位和个税缴纳单位应保持一致，不含补缴、断缴、个人缴纳或农城化人员股份合作公司缴纳情况）；</w:t>
      </w:r>
    </w:p>
    <w:p>
      <w:pPr>
        <w:autoSpaceDE w:val="0"/>
        <w:autoSpaceDN w:val="0"/>
        <w:adjustRightInd w:val="0"/>
        <w:snapToGrid w:val="0"/>
        <w:spacing w:line="590" w:lineRule="exact"/>
        <w:ind w:firstLine="640" w:firstLineChars="200"/>
        <w:rPr>
          <w:rFonts w:ascii="仿宋_GB2312" w:hAnsi="仿宋" w:eastAsia="仿宋_GB2312" w:cs="宋体"/>
          <w:bCs/>
          <w:snapToGrid w:val="0"/>
          <w:kern w:val="0"/>
          <w:sz w:val="32"/>
          <w:szCs w:val="32"/>
          <w:lang w:val="zh-CN"/>
        </w:rPr>
      </w:pPr>
      <w:r>
        <w:rPr>
          <w:rFonts w:hint="eastAsia" w:ascii="仿宋_GB2312" w:hAnsi="仿宋" w:eastAsia="仿宋_GB2312" w:cs="宋体"/>
          <w:snapToGrid w:val="0"/>
          <w:kern w:val="0"/>
          <w:sz w:val="32"/>
          <w:szCs w:val="32"/>
        </w:rPr>
        <w:t>5.申请人在宝安区实际薪酬待遇不明显低于市场同类全职岗位水平；</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6</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遵纪守法、</w:t>
      </w:r>
      <w:r>
        <w:rPr>
          <w:rFonts w:ascii="仿宋_GB2312" w:hAnsi="仿宋" w:eastAsia="仿宋_GB2312" w:cs="宋体"/>
          <w:snapToGrid w:val="0"/>
          <w:kern w:val="0"/>
          <w:sz w:val="32"/>
          <w:szCs w:val="32"/>
          <w:lang w:val="zh-CN"/>
        </w:rPr>
        <w:t>诚实守信</w:t>
      </w:r>
      <w:r>
        <w:rPr>
          <w:rFonts w:hint="eastAsia" w:ascii="仿宋_GB2312" w:hAnsi="仿宋" w:eastAsia="仿宋_GB2312" w:cs="宋体"/>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bookmarkStart w:id="31" w:name="_Hlk519064784"/>
      <w:r>
        <w:rPr>
          <w:rFonts w:hint="eastAsia" w:ascii="仿宋_GB2312" w:hAnsi="仿宋" w:eastAsia="仿宋_GB2312" w:cs="宋体"/>
          <w:b/>
          <w:bCs/>
          <w:snapToGrid w:val="0"/>
          <w:kern w:val="0"/>
          <w:sz w:val="32"/>
          <w:szCs w:val="32"/>
          <w:lang w:val="zh-CN"/>
        </w:rPr>
        <w:t>（四）政策待遇：</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按所获得市奖励补贴额度</w:t>
      </w:r>
      <w:r>
        <w:rPr>
          <w:rFonts w:hint="eastAsia" w:ascii="仿宋_GB2312" w:hAnsi="仿宋" w:eastAsia="仿宋_GB2312" w:cs="??_GB2312"/>
          <w:snapToGrid w:val="0"/>
          <w:kern w:val="0"/>
          <w:sz w:val="32"/>
          <w:szCs w:val="32"/>
        </w:rPr>
        <w:t>1:1</w:t>
      </w:r>
      <w:r>
        <w:rPr>
          <w:rFonts w:hint="eastAsia" w:ascii="仿宋_GB2312" w:hAnsi="仿宋" w:eastAsia="仿宋_GB2312" w:cs="宋体"/>
          <w:snapToGrid w:val="0"/>
          <w:kern w:val="0"/>
          <w:sz w:val="32"/>
          <w:szCs w:val="32"/>
          <w:lang w:val="zh-CN"/>
        </w:rPr>
        <w:t>的比例为杰出人才追加奖励补贴</w:t>
      </w:r>
      <w:r>
        <w:rPr>
          <w:rFonts w:hint="eastAsia" w:ascii="仿宋_GB2312" w:hAnsi="仿宋" w:eastAsia="仿宋_GB2312" w:cs="??_GB2312"/>
          <w:snapToGrid w:val="0"/>
          <w:kern w:val="0"/>
          <w:sz w:val="32"/>
          <w:szCs w:val="32"/>
        </w:rPr>
        <w:t>600</w:t>
      </w:r>
      <w:r>
        <w:rPr>
          <w:rFonts w:hint="eastAsia" w:ascii="仿宋_GB2312" w:hAnsi="仿宋" w:eastAsia="仿宋_GB2312" w:cs="宋体"/>
          <w:snapToGrid w:val="0"/>
          <w:kern w:val="0"/>
          <w:sz w:val="32"/>
          <w:szCs w:val="32"/>
          <w:lang w:val="zh-CN"/>
        </w:rPr>
        <w:t>万元，每次发放不超过120万元；为市认定的国家级领军人才、地方级领军人才、后备级人才和海外</w:t>
      </w:r>
      <w:r>
        <w:rPr>
          <w:rFonts w:hint="eastAsia" w:ascii="仿宋_GB2312" w:hAnsi="仿宋" w:eastAsia="仿宋_GB2312" w:cs="??_GB2312"/>
          <w:snapToGrid w:val="0"/>
          <w:kern w:val="0"/>
          <w:sz w:val="32"/>
          <w:szCs w:val="32"/>
        </w:rPr>
        <w:t>A</w:t>
      </w:r>
      <w:r>
        <w:rPr>
          <w:rFonts w:hint="eastAsia" w:ascii="仿宋_GB2312" w:hAnsi="仿宋" w:eastAsia="仿宋_GB2312" w:cs="宋体"/>
          <w:snapToGrid w:val="0"/>
          <w:kern w:val="0"/>
          <w:sz w:val="32"/>
          <w:szCs w:val="32"/>
          <w:lang w:val="zh-CN"/>
        </w:rPr>
        <w:t>类、</w:t>
      </w:r>
      <w:r>
        <w:rPr>
          <w:rFonts w:hint="eastAsia" w:ascii="仿宋_GB2312" w:hAnsi="仿宋" w:eastAsia="仿宋_GB2312" w:cs="??_GB2312"/>
          <w:snapToGrid w:val="0"/>
          <w:kern w:val="0"/>
          <w:sz w:val="32"/>
          <w:szCs w:val="32"/>
        </w:rPr>
        <w:t>B</w:t>
      </w:r>
      <w:r>
        <w:rPr>
          <w:rFonts w:hint="eastAsia" w:ascii="仿宋_GB2312" w:hAnsi="仿宋" w:eastAsia="仿宋_GB2312" w:cs="宋体"/>
          <w:snapToGrid w:val="0"/>
          <w:kern w:val="0"/>
          <w:sz w:val="32"/>
          <w:szCs w:val="32"/>
          <w:lang w:val="zh-CN"/>
        </w:rPr>
        <w:t>类、</w:t>
      </w:r>
      <w:r>
        <w:rPr>
          <w:rFonts w:hint="eastAsia" w:ascii="仿宋_GB2312" w:hAnsi="仿宋" w:eastAsia="仿宋_GB2312" w:cs="??_GB2312"/>
          <w:snapToGrid w:val="0"/>
          <w:kern w:val="0"/>
          <w:sz w:val="32"/>
          <w:szCs w:val="32"/>
        </w:rPr>
        <w:t>C类</w:t>
      </w:r>
      <w:r>
        <w:rPr>
          <w:rFonts w:hint="eastAsia" w:ascii="仿宋_GB2312" w:hAnsi="仿宋" w:eastAsia="仿宋_GB2312" w:cs="宋体"/>
          <w:snapToGrid w:val="0"/>
          <w:kern w:val="0"/>
          <w:sz w:val="32"/>
          <w:szCs w:val="32"/>
          <w:lang w:val="zh-CN"/>
        </w:rPr>
        <w:t>分别追加奖励补贴</w:t>
      </w:r>
      <w:r>
        <w:rPr>
          <w:rFonts w:hint="eastAsia" w:ascii="仿宋_GB2312" w:hAnsi="仿宋" w:eastAsia="仿宋_GB2312" w:cs="??_GB2312"/>
          <w:snapToGrid w:val="0"/>
          <w:kern w:val="0"/>
          <w:sz w:val="32"/>
          <w:szCs w:val="32"/>
        </w:rPr>
        <w:t>300</w:t>
      </w:r>
      <w:r>
        <w:rPr>
          <w:rFonts w:hint="eastAsia" w:ascii="仿宋_GB2312" w:hAnsi="仿宋" w:eastAsia="仿宋_GB2312" w:cs="宋体"/>
          <w:snapToGrid w:val="0"/>
          <w:kern w:val="0"/>
          <w:sz w:val="32"/>
          <w:szCs w:val="32"/>
          <w:lang w:val="zh-CN"/>
        </w:rPr>
        <w:t>万元、</w:t>
      </w:r>
      <w:r>
        <w:rPr>
          <w:rFonts w:hint="eastAsia" w:ascii="仿宋_GB2312" w:hAnsi="仿宋" w:eastAsia="仿宋_GB2312" w:cs="??_GB2312"/>
          <w:snapToGrid w:val="0"/>
          <w:kern w:val="0"/>
          <w:sz w:val="32"/>
          <w:szCs w:val="32"/>
        </w:rPr>
        <w:t>200</w:t>
      </w:r>
      <w:r>
        <w:rPr>
          <w:rFonts w:hint="eastAsia" w:ascii="仿宋_GB2312" w:hAnsi="仿宋" w:eastAsia="仿宋_GB2312" w:cs="宋体"/>
          <w:snapToGrid w:val="0"/>
          <w:kern w:val="0"/>
          <w:sz w:val="32"/>
          <w:szCs w:val="32"/>
          <w:lang w:val="zh-CN"/>
        </w:rPr>
        <w:t>万元、</w:t>
      </w:r>
      <w:r>
        <w:rPr>
          <w:rFonts w:hint="eastAsia" w:ascii="仿宋_GB2312" w:hAnsi="仿宋" w:eastAsia="仿宋_GB2312" w:cs="??_GB2312"/>
          <w:snapToGrid w:val="0"/>
          <w:kern w:val="0"/>
          <w:sz w:val="32"/>
          <w:szCs w:val="32"/>
        </w:rPr>
        <w:t>160</w:t>
      </w:r>
      <w:r>
        <w:rPr>
          <w:rFonts w:hint="eastAsia" w:ascii="仿宋_GB2312" w:hAnsi="仿宋" w:eastAsia="仿宋_GB2312" w:cs="宋体"/>
          <w:snapToGrid w:val="0"/>
          <w:kern w:val="0"/>
          <w:sz w:val="32"/>
          <w:szCs w:val="32"/>
          <w:lang w:val="zh-CN"/>
        </w:rPr>
        <w:t>万元，每次发放分别不超过60万元、40万元、32万元。（同一申请人获得的该项奖励补贴总额不超过对应标准）。</w:t>
      </w:r>
      <w:bookmarkEnd w:id="31"/>
    </w:p>
    <w:p>
      <w:pPr>
        <w:autoSpaceDE w:val="0"/>
        <w:autoSpaceDN w:val="0"/>
        <w:adjustRightInd w:val="0"/>
        <w:snapToGrid w:val="0"/>
        <w:spacing w:line="590" w:lineRule="exact"/>
        <w:ind w:firstLine="640" w:firstLineChars="200"/>
        <w:rPr>
          <w:rFonts w:ascii="仿宋_GB2312" w:hAnsi="仿宋" w:eastAsia="仿宋_GB2312" w:cs="宋体"/>
          <w:b/>
          <w:bCs/>
          <w:snapToGrid w:val="0"/>
          <w:kern w:val="0"/>
          <w:sz w:val="32"/>
          <w:szCs w:val="32"/>
          <w:lang w:val="zh-CN"/>
        </w:rPr>
      </w:pPr>
      <w:r>
        <w:rPr>
          <w:rFonts w:hint="eastAsia" w:ascii="仿宋_GB2312" w:hAnsi="仿宋" w:eastAsia="仿宋_GB2312" w:cs="宋体"/>
          <w:b/>
          <w:bCs/>
          <w:snapToGrid w:val="0"/>
          <w:kern w:val="0"/>
          <w:sz w:val="32"/>
          <w:szCs w:val="32"/>
          <w:lang w:val="zh-CN"/>
        </w:rPr>
        <w:t>（五）申请材料：</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snapToGrid w:val="0"/>
          <w:kern w:val="0"/>
          <w:sz w:val="32"/>
          <w:szCs w:val="32"/>
        </w:rPr>
        <w:t>1</w:t>
      </w:r>
      <w:r>
        <w:rPr>
          <w:rFonts w:hint="eastAsia" w:ascii="仿宋_GB2312" w:hAnsi="仿宋" w:eastAsia="仿宋_GB2312" w:cs="宋体"/>
          <w:snapToGrid w:val="0"/>
          <w:kern w:val="0"/>
          <w:sz w:val="32"/>
          <w:szCs w:val="32"/>
          <w:lang w:val="zh-CN"/>
        </w:rPr>
        <w:t>.《杰出人才、市认定的高层次人才和海外高层次人才追加奖励补贴申请表》（表</w:t>
      </w:r>
      <w:r>
        <w:rPr>
          <w:rFonts w:hint="eastAsia" w:ascii="仿宋_GB2312" w:hAnsi="仿宋" w:eastAsia="仿宋_GB2312" w:cs="宋体"/>
          <w:snapToGrid w:val="0"/>
          <w:kern w:val="0"/>
          <w:sz w:val="32"/>
          <w:szCs w:val="32"/>
        </w:rPr>
        <w:t>4</w:t>
      </w:r>
      <w:r>
        <w:rPr>
          <w:rFonts w:hint="eastAsia" w:ascii="仿宋_GB2312" w:hAnsi="仿宋" w:eastAsia="仿宋_GB2312" w:cs="宋体"/>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snapToGrid w:val="0"/>
          <w:kern w:val="0"/>
          <w:sz w:val="32"/>
          <w:szCs w:val="32"/>
        </w:rPr>
        <w:t>2</w:t>
      </w:r>
      <w:r>
        <w:rPr>
          <w:rFonts w:hint="eastAsia" w:ascii="仿宋_GB2312" w:hAnsi="仿宋" w:eastAsia="仿宋_GB2312" w:cs="宋体"/>
          <w:snapToGrid w:val="0"/>
          <w:kern w:val="0"/>
          <w:sz w:val="32"/>
          <w:szCs w:val="32"/>
          <w:lang w:val="zh-CN"/>
        </w:rPr>
        <w:t>.身份证件（身份证、护照或其他证明身份的合法证件）；</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snapToGrid w:val="0"/>
          <w:kern w:val="0"/>
          <w:sz w:val="32"/>
          <w:szCs w:val="32"/>
        </w:rPr>
        <w:t>3</w:t>
      </w:r>
      <w:r>
        <w:rPr>
          <w:rFonts w:hint="eastAsia" w:ascii="仿宋_GB2312" w:hAnsi="仿宋" w:eastAsia="仿宋_GB2312" w:cs="宋体"/>
          <w:snapToGrid w:val="0"/>
          <w:kern w:val="0"/>
          <w:sz w:val="32"/>
          <w:szCs w:val="32"/>
          <w:lang w:val="zh-CN"/>
        </w:rPr>
        <w:t>.市高层次人才证书；</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snapToGrid w:val="0"/>
          <w:kern w:val="0"/>
          <w:sz w:val="32"/>
          <w:szCs w:val="32"/>
        </w:rPr>
        <w:t>4.宝安区高层次人才证书；</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snapToGrid w:val="0"/>
          <w:kern w:val="0"/>
          <w:sz w:val="32"/>
          <w:szCs w:val="32"/>
        </w:rPr>
        <w:t>5.市级部门发放奖励补贴的证明材料（加盖银行业务章的银行流水）；</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lang w:val="zh-CN"/>
        </w:rPr>
      </w:pPr>
      <w:r>
        <w:rPr>
          <w:rFonts w:ascii="仿宋_GB2312" w:hAnsi="仿宋" w:eastAsia="仿宋_GB2312" w:cs="??_GB2312"/>
          <w:snapToGrid w:val="0"/>
          <w:kern w:val="0"/>
          <w:sz w:val="32"/>
          <w:szCs w:val="32"/>
        </w:rPr>
        <w:t>6</w:t>
      </w:r>
      <w:r>
        <w:rPr>
          <w:rFonts w:hint="eastAsia" w:ascii="仿宋_GB2312" w:hAnsi="仿宋" w:eastAsia="仿宋_GB2312" w:cs="??_GB2312"/>
          <w:snapToGrid w:val="0"/>
          <w:kern w:val="0"/>
          <w:sz w:val="32"/>
          <w:szCs w:val="32"/>
        </w:rPr>
        <w:t>.（在宝安区就业的）与注册地为宝安区的用人单位签订的劳动（聘</w:t>
      </w:r>
      <w:r>
        <w:rPr>
          <w:rFonts w:hint="eastAsia" w:ascii="仿宋_GB2312" w:hAnsi="仿宋" w:eastAsia="仿宋_GB2312" w:cs="??_GB2312"/>
          <w:snapToGrid w:val="0"/>
          <w:kern w:val="0"/>
          <w:sz w:val="32"/>
          <w:szCs w:val="32"/>
          <w:lang w:val="zh-CN"/>
        </w:rPr>
        <w:t>用）合同、企业三证合一营业执照以及最近9个月的企业纳税证明（事业单位不需提供纳税证明）；</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snapToGrid w:val="0"/>
          <w:kern w:val="0"/>
          <w:sz w:val="32"/>
          <w:szCs w:val="32"/>
          <w:lang w:val="zh-CN"/>
        </w:rPr>
        <w:t>（在宝安区创办企业的）三证合一营业执照或股权证明以及最近9个月的企</w:t>
      </w:r>
      <w:r>
        <w:rPr>
          <w:rFonts w:hint="eastAsia" w:ascii="仿宋_GB2312" w:hAnsi="仿宋" w:eastAsia="仿宋_GB2312" w:cs="??_GB2312"/>
          <w:snapToGrid w:val="0"/>
          <w:kern w:val="0"/>
          <w:sz w:val="32"/>
          <w:szCs w:val="32"/>
        </w:rPr>
        <w:t>业纳税证明；</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ascii="仿宋_GB2312" w:hAnsi="仿宋" w:eastAsia="仿宋_GB2312" w:cs="??_GB2312"/>
          <w:snapToGrid w:val="0"/>
          <w:kern w:val="0"/>
          <w:sz w:val="32"/>
          <w:szCs w:val="32"/>
        </w:rPr>
        <w:t>7</w:t>
      </w:r>
      <w:r>
        <w:rPr>
          <w:rFonts w:hint="eastAsia" w:ascii="仿宋_GB2312" w:hAnsi="仿宋" w:eastAsia="仿宋_GB2312" w:cs="??_GB2312"/>
          <w:snapToGrid w:val="0"/>
          <w:kern w:val="0"/>
          <w:sz w:val="32"/>
          <w:szCs w:val="32"/>
        </w:rPr>
        <w:t>.</w:t>
      </w:r>
      <w:r>
        <w:rPr>
          <w:rFonts w:hint="eastAsia" w:ascii="仿宋_GB2312" w:hAnsi="仿宋" w:eastAsia="仿宋_GB2312" w:cs="??_GB2312"/>
          <w:snapToGrid w:val="0"/>
          <w:kern w:val="0"/>
          <w:sz w:val="32"/>
          <w:szCs w:val="32"/>
          <w:lang w:val="zh-CN"/>
        </w:rPr>
        <w:t>（首发）加盖银行业务章的申请人最近</w:t>
      </w:r>
      <w:r>
        <w:rPr>
          <w:rFonts w:hint="eastAsia" w:ascii="仿宋_GB2312" w:hAnsi="仿宋" w:eastAsia="仿宋_GB2312" w:cs="??_GB2312"/>
          <w:snapToGrid w:val="0"/>
          <w:kern w:val="0"/>
          <w:sz w:val="32"/>
          <w:szCs w:val="32"/>
        </w:rPr>
        <w:t>9个月</w:t>
      </w:r>
      <w:r>
        <w:rPr>
          <w:rFonts w:hint="eastAsia" w:ascii="仿宋_GB2312" w:hAnsi="仿宋" w:eastAsia="仿宋_GB2312" w:cs="??_GB2312"/>
          <w:snapToGrid w:val="0"/>
          <w:kern w:val="0"/>
          <w:sz w:val="32"/>
          <w:szCs w:val="32"/>
          <w:lang w:val="zh-CN"/>
        </w:rPr>
        <w:t>工资收入流水；（续发）加盖银行业务章的申请人最近</w:t>
      </w:r>
      <w:r>
        <w:rPr>
          <w:rFonts w:hint="eastAsia" w:ascii="仿宋_GB2312" w:hAnsi="仿宋" w:eastAsia="仿宋_GB2312" w:cs="??_GB2312"/>
          <w:snapToGrid w:val="0"/>
          <w:kern w:val="0"/>
          <w:sz w:val="32"/>
          <w:szCs w:val="32"/>
        </w:rPr>
        <w:t>12个月</w:t>
      </w:r>
      <w:r>
        <w:rPr>
          <w:rFonts w:hint="eastAsia" w:ascii="仿宋_GB2312" w:hAnsi="仿宋" w:eastAsia="仿宋_GB2312" w:cs="??_GB2312"/>
          <w:snapToGrid w:val="0"/>
          <w:kern w:val="0"/>
          <w:sz w:val="32"/>
          <w:szCs w:val="32"/>
          <w:lang w:val="zh-CN"/>
        </w:rPr>
        <w:t>工资收入流水；</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ascii="仿宋_GB2312" w:hAnsi="仿宋" w:eastAsia="仿宋_GB2312" w:cs="??_GB2312"/>
          <w:snapToGrid w:val="0"/>
          <w:kern w:val="0"/>
          <w:sz w:val="32"/>
          <w:szCs w:val="32"/>
        </w:rPr>
        <w:t>8</w:t>
      </w:r>
      <w:r>
        <w:rPr>
          <w:rFonts w:hint="eastAsia" w:ascii="仿宋_GB2312" w:hAnsi="仿宋" w:eastAsia="仿宋_GB2312" w:cs="??_GB2312"/>
          <w:snapToGrid w:val="0"/>
          <w:kern w:val="0"/>
          <w:sz w:val="32"/>
          <w:szCs w:val="32"/>
        </w:rPr>
        <w:t>.</w:t>
      </w:r>
      <w:r>
        <w:rPr>
          <w:rFonts w:hint="eastAsia" w:ascii="仿宋_GB2312" w:hAnsi="仿宋" w:eastAsia="仿宋_GB2312" w:cs="宋体"/>
          <w:snapToGrid w:val="0"/>
          <w:kern w:val="0"/>
          <w:sz w:val="32"/>
          <w:szCs w:val="32"/>
          <w:lang w:val="zh-CN"/>
        </w:rPr>
        <w:t>（首发）社保局出具的最近</w:t>
      </w:r>
      <w:r>
        <w:rPr>
          <w:rFonts w:hint="eastAsia" w:ascii="仿宋_GB2312" w:hAnsi="仿宋" w:eastAsia="仿宋_GB2312" w:cs="宋体"/>
          <w:snapToGrid w:val="0"/>
          <w:kern w:val="0"/>
          <w:sz w:val="32"/>
          <w:szCs w:val="32"/>
        </w:rPr>
        <w:t>9</w:t>
      </w:r>
      <w:r>
        <w:rPr>
          <w:rFonts w:hint="eastAsia" w:ascii="仿宋_GB2312" w:hAnsi="仿宋" w:eastAsia="仿宋_GB2312" w:cs="宋体"/>
          <w:snapToGrid w:val="0"/>
          <w:kern w:val="0"/>
          <w:sz w:val="32"/>
          <w:szCs w:val="32"/>
          <w:lang w:val="zh-CN"/>
        </w:rPr>
        <w:t>个月的社保证明；（续发）社保局出具的最近</w:t>
      </w:r>
      <w:r>
        <w:rPr>
          <w:rFonts w:hint="eastAsia" w:ascii="仿宋_GB2312" w:hAnsi="仿宋" w:eastAsia="仿宋_GB2312" w:cs="宋体"/>
          <w:snapToGrid w:val="0"/>
          <w:kern w:val="0"/>
          <w:sz w:val="32"/>
          <w:szCs w:val="32"/>
        </w:rPr>
        <w:t>12</w:t>
      </w:r>
      <w:r>
        <w:rPr>
          <w:rFonts w:hint="eastAsia" w:ascii="仿宋_GB2312" w:hAnsi="仿宋" w:eastAsia="仿宋_GB2312" w:cs="宋体"/>
          <w:snapToGrid w:val="0"/>
          <w:kern w:val="0"/>
          <w:sz w:val="32"/>
          <w:szCs w:val="32"/>
          <w:lang w:val="zh-CN"/>
        </w:rPr>
        <w:t>个月的社保证明；</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ascii="仿宋_GB2312" w:hAnsi="仿宋" w:eastAsia="仿宋_GB2312" w:cs="??_GB2312"/>
          <w:snapToGrid w:val="0"/>
          <w:kern w:val="0"/>
          <w:sz w:val="32"/>
          <w:szCs w:val="32"/>
        </w:rPr>
        <w:t>9</w:t>
      </w:r>
      <w:r>
        <w:rPr>
          <w:rFonts w:hint="eastAsia" w:ascii="仿宋_GB2312" w:hAnsi="仿宋" w:eastAsia="仿宋_GB2312" w:cs="??_GB2312"/>
          <w:snapToGrid w:val="0"/>
          <w:kern w:val="0"/>
          <w:sz w:val="32"/>
          <w:szCs w:val="32"/>
        </w:rPr>
        <w:t>.</w:t>
      </w:r>
      <w:r>
        <w:rPr>
          <w:rFonts w:hint="eastAsia" w:ascii="仿宋_GB2312" w:hAnsi="仿宋" w:eastAsia="仿宋_GB2312" w:cs="宋体"/>
          <w:snapToGrid w:val="0"/>
          <w:kern w:val="0"/>
          <w:sz w:val="32"/>
          <w:szCs w:val="32"/>
          <w:lang w:val="zh-CN"/>
        </w:rPr>
        <w:t>（首发）税务局出具的最近</w:t>
      </w:r>
      <w:r>
        <w:rPr>
          <w:rFonts w:hint="eastAsia" w:ascii="仿宋_GB2312" w:hAnsi="仿宋" w:eastAsia="仿宋_GB2312" w:cs="宋体"/>
          <w:snapToGrid w:val="0"/>
          <w:kern w:val="0"/>
          <w:sz w:val="32"/>
          <w:szCs w:val="32"/>
        </w:rPr>
        <w:t>9</w:t>
      </w:r>
      <w:r>
        <w:rPr>
          <w:rFonts w:hint="eastAsia" w:ascii="仿宋_GB2312" w:hAnsi="仿宋" w:eastAsia="仿宋_GB2312" w:cs="宋体"/>
          <w:snapToGrid w:val="0"/>
          <w:kern w:val="0"/>
          <w:sz w:val="32"/>
          <w:szCs w:val="32"/>
          <w:lang w:val="zh-CN"/>
        </w:rPr>
        <w:t>个月的个人所得税证明；（续发）税务局出具的最近</w:t>
      </w:r>
      <w:r>
        <w:rPr>
          <w:rFonts w:hint="eastAsia" w:ascii="仿宋_GB2312" w:hAnsi="仿宋" w:eastAsia="仿宋_GB2312" w:cs="宋体"/>
          <w:snapToGrid w:val="0"/>
          <w:kern w:val="0"/>
          <w:sz w:val="32"/>
          <w:szCs w:val="32"/>
        </w:rPr>
        <w:t>12</w:t>
      </w:r>
      <w:r>
        <w:rPr>
          <w:rFonts w:hint="eastAsia" w:ascii="仿宋_GB2312" w:hAnsi="仿宋" w:eastAsia="仿宋_GB2312" w:cs="宋体"/>
          <w:snapToGrid w:val="0"/>
          <w:kern w:val="0"/>
          <w:sz w:val="32"/>
          <w:szCs w:val="32"/>
          <w:lang w:val="zh-CN"/>
        </w:rPr>
        <w:t>个月的个人所得税证明；</w:t>
      </w:r>
    </w:p>
    <w:p>
      <w:pPr>
        <w:tabs>
          <w:tab w:val="left" w:pos="312"/>
        </w:tabs>
        <w:autoSpaceDE w:val="0"/>
        <w:autoSpaceDN w:val="0"/>
        <w:adjustRightInd w:val="0"/>
        <w:snapToGrid w:val="0"/>
        <w:spacing w:line="590" w:lineRule="exact"/>
        <w:ind w:left="640"/>
        <w:rPr>
          <w:rFonts w:ascii="仿宋_GB2312" w:hAnsi="仿宋" w:eastAsia="仿宋_GB2312" w:cs="??_GB2312"/>
          <w:snapToGrid w:val="0"/>
          <w:kern w:val="0"/>
          <w:sz w:val="32"/>
          <w:szCs w:val="32"/>
        </w:rPr>
      </w:pPr>
      <w:r>
        <w:rPr>
          <w:rFonts w:ascii="仿宋_GB2312" w:hAnsi="仿宋" w:eastAsia="仿宋_GB2312" w:cs="??_GB2312"/>
          <w:snapToGrid w:val="0"/>
          <w:kern w:val="0"/>
          <w:sz w:val="32"/>
          <w:szCs w:val="32"/>
        </w:rPr>
        <w:t>10.</w:t>
      </w:r>
      <w:r>
        <w:rPr>
          <w:rFonts w:hint="eastAsia" w:ascii="仿宋_GB2312" w:hAnsi="仿宋" w:eastAsia="仿宋_GB2312" w:cs="??_GB2312"/>
          <w:snapToGrid w:val="0"/>
          <w:kern w:val="0"/>
          <w:sz w:val="32"/>
          <w:szCs w:val="32"/>
        </w:rPr>
        <w:t>申请人银行卡复印件（一类账户）；</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ascii="仿宋_GB2312" w:hAnsi="仿宋" w:eastAsia="仿宋_GB2312" w:cs="??_GB2312"/>
          <w:snapToGrid w:val="0"/>
          <w:kern w:val="0"/>
          <w:sz w:val="32"/>
          <w:szCs w:val="32"/>
        </w:rPr>
        <w:t>11</w:t>
      </w:r>
      <w:r>
        <w:rPr>
          <w:rFonts w:hint="eastAsia" w:ascii="仿宋_GB2312" w:hAnsi="仿宋" w:eastAsia="仿宋_GB2312" w:cs="??_GB2312"/>
          <w:snapToGrid w:val="0"/>
          <w:kern w:val="0"/>
          <w:sz w:val="32"/>
          <w:szCs w:val="32"/>
        </w:rPr>
        <w:t>.深圳市宝安区高层次人才奖励补贴诚信承诺书（手写签名并摁手印）。</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snapToGrid w:val="0"/>
          <w:kern w:val="0"/>
          <w:sz w:val="32"/>
          <w:szCs w:val="32"/>
        </w:rPr>
        <w:t>推荐单位应当核实以上材料的真实性、完整性、有效性和合法性，在复印件上手写签名及“已核，与实际情况相符”字样，并加盖公章，在《申请表》中填写审核意见、负责人签名并加盖单位公章确认。</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（六）责任部门：</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宝安区人力资源局</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联系电话：</w:t>
      </w:r>
      <w:r>
        <w:rPr>
          <w:rFonts w:hint="eastAsia" w:ascii="仿宋_GB2312" w:hAnsi="仿宋" w:eastAsia="仿宋_GB2312" w:cs="??_GB2312"/>
          <w:snapToGrid w:val="0"/>
          <w:kern w:val="0"/>
          <w:sz w:val="32"/>
          <w:szCs w:val="32"/>
        </w:rPr>
        <w:t>27803246</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窗口地址：深圳市宝安区福海街道永和路与荔园路交界处翰宇财富广场宝安人才园1楼人才服务专区</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（七）受理时间：</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全年工作日。</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（八）审定程序：</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1</w:t>
      </w:r>
      <w:r>
        <w:rPr>
          <w:rFonts w:hint="eastAsia" w:ascii="仿宋_GB2312" w:hAnsi="仿宋" w:eastAsia="仿宋_GB2312" w:cs="宋体"/>
          <w:b/>
          <w:snapToGrid w:val="0"/>
          <w:kern w:val="0"/>
          <w:sz w:val="32"/>
          <w:szCs w:val="32"/>
          <w:lang w:val="zh-CN"/>
        </w:rPr>
        <w:t>.申请。</w:t>
      </w:r>
      <w:r>
        <w:rPr>
          <w:rFonts w:hint="eastAsia" w:ascii="仿宋_GB2312" w:hAnsi="仿宋" w:eastAsia="仿宋_GB2312" w:cs="宋体"/>
          <w:snapToGrid w:val="0"/>
          <w:kern w:val="0"/>
          <w:sz w:val="32"/>
          <w:szCs w:val="32"/>
          <w:lang w:val="zh-CN"/>
        </w:rPr>
        <w:t>申请人所在单位对申请人各项条件的</w:t>
      </w:r>
      <w:r>
        <w:rPr>
          <w:rFonts w:ascii="仿宋_GB2312" w:hAnsi="仿宋" w:eastAsia="仿宋_GB2312" w:cs="宋体"/>
          <w:snapToGrid w:val="0"/>
          <w:kern w:val="0"/>
          <w:sz w:val="32"/>
          <w:szCs w:val="32"/>
          <w:lang w:val="zh-CN"/>
        </w:rPr>
        <w:t>真实性、</w:t>
      </w:r>
      <w:r>
        <w:rPr>
          <w:rFonts w:hint="eastAsia" w:ascii="仿宋_GB2312" w:hAnsi="仿宋" w:eastAsia="仿宋_GB2312" w:cs="宋体"/>
          <w:snapToGrid w:val="0"/>
          <w:kern w:val="0"/>
          <w:sz w:val="32"/>
          <w:szCs w:val="32"/>
          <w:lang w:val="zh-CN"/>
        </w:rPr>
        <w:t>完整性</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有效性</w:t>
      </w:r>
      <w:r>
        <w:rPr>
          <w:rFonts w:ascii="仿宋_GB2312" w:hAnsi="仿宋" w:eastAsia="仿宋_GB2312" w:cs="宋体"/>
          <w:snapToGrid w:val="0"/>
          <w:kern w:val="0"/>
          <w:sz w:val="32"/>
          <w:szCs w:val="32"/>
          <w:lang w:val="zh-CN"/>
        </w:rPr>
        <w:t>、合法性</w:t>
      </w:r>
      <w:r>
        <w:rPr>
          <w:rFonts w:hint="eastAsia" w:ascii="仿宋_GB2312" w:hAnsi="仿宋" w:eastAsia="仿宋_GB2312" w:cs="宋体"/>
          <w:snapToGrid w:val="0"/>
          <w:kern w:val="0"/>
          <w:sz w:val="32"/>
          <w:szCs w:val="32"/>
          <w:lang w:val="zh-CN"/>
        </w:rPr>
        <w:t>等进行审核，加具推荐意见、审核人签名并加盖单位公章后，登陆“广东政务服务网”申请。</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2</w:t>
      </w:r>
      <w:r>
        <w:rPr>
          <w:rFonts w:hint="eastAsia" w:ascii="仿宋_GB2312" w:hAnsi="仿宋" w:eastAsia="仿宋_GB2312" w:cs="宋体"/>
          <w:b/>
          <w:snapToGrid w:val="0"/>
          <w:kern w:val="0"/>
          <w:sz w:val="32"/>
          <w:szCs w:val="32"/>
          <w:lang w:val="zh-CN"/>
        </w:rPr>
        <w:t>.预审。</w:t>
      </w:r>
      <w:r>
        <w:rPr>
          <w:rFonts w:hint="eastAsia" w:ascii="仿宋_GB2312" w:hAnsi="仿宋" w:eastAsia="仿宋_GB2312" w:cs="宋体"/>
          <w:snapToGrid w:val="0"/>
          <w:kern w:val="0"/>
          <w:sz w:val="32"/>
          <w:szCs w:val="32"/>
          <w:lang w:val="zh-CN"/>
        </w:rPr>
        <w:t>区人力资源局对申请材料进行预审，合格的予以受理；不合格的退回申报材料。</w:t>
      </w:r>
      <w:r>
        <w:rPr>
          <w:rFonts w:hint="eastAsia" w:ascii="仿宋_GB2312" w:hAnsi="仿宋" w:eastAsia="仿宋_GB2312" w:cs="??_GB2312"/>
          <w:snapToGrid w:val="0"/>
          <w:kern w:val="0"/>
          <w:sz w:val="32"/>
          <w:szCs w:val="32"/>
        </w:rPr>
        <w:t>(2</w:t>
      </w:r>
      <w:r>
        <w:rPr>
          <w:rFonts w:hint="eastAsia" w:ascii="仿宋_GB2312" w:hAnsi="仿宋" w:eastAsia="仿宋_GB2312" w:cs="宋体"/>
          <w:snapToGrid w:val="0"/>
          <w:kern w:val="0"/>
          <w:sz w:val="32"/>
          <w:szCs w:val="32"/>
          <w:lang w:val="zh-CN"/>
        </w:rPr>
        <w:t>个工作日</w:t>
      </w:r>
      <w:r>
        <w:rPr>
          <w:rFonts w:hint="eastAsia" w:ascii="仿宋_GB2312" w:hAnsi="仿宋" w:eastAsia="仿宋_GB2312" w:cs="??_GB2312"/>
          <w:snapToGrid w:val="0"/>
          <w:kern w:val="0"/>
          <w:sz w:val="32"/>
          <w:szCs w:val="32"/>
        </w:rPr>
        <w:t>)</w:t>
      </w:r>
    </w:p>
    <w:p>
      <w:pPr>
        <w:autoSpaceDE w:val="0"/>
        <w:autoSpaceDN w:val="0"/>
        <w:adjustRightInd w:val="0"/>
        <w:snapToGrid w:val="0"/>
        <w:spacing w:line="590" w:lineRule="exact"/>
        <w:ind w:firstLine="640" w:firstLineChars="200"/>
        <w:rPr>
          <w:rFonts w:ascii="仿宋_GB2312" w:hAnsi="仿宋" w:eastAsia="仿宋_GB2312" w:cs="??_GB2312"/>
          <w:b/>
          <w:snapToGrid w:val="0"/>
          <w:kern w:val="0"/>
          <w:sz w:val="32"/>
          <w:szCs w:val="32"/>
        </w:rPr>
      </w:pPr>
      <w:r>
        <w:rPr>
          <w:rFonts w:ascii="仿宋_GB2312" w:hAnsi="仿宋" w:eastAsia="仿宋_GB2312" w:cs="宋体"/>
          <w:b/>
          <w:snapToGrid w:val="0"/>
          <w:kern w:val="0"/>
          <w:sz w:val="32"/>
          <w:szCs w:val="32"/>
          <w:lang w:val="zh-CN"/>
        </w:rPr>
        <w:t>3.</w:t>
      </w:r>
      <w:r>
        <w:rPr>
          <w:rFonts w:hint="eastAsia" w:ascii="仿宋_GB2312" w:hAnsi="仿宋" w:eastAsia="仿宋_GB2312" w:cs="宋体"/>
          <w:b/>
          <w:snapToGrid w:val="0"/>
          <w:kern w:val="0"/>
          <w:sz w:val="32"/>
          <w:szCs w:val="32"/>
          <w:lang w:val="zh-CN"/>
        </w:rPr>
        <w:t>审核。</w:t>
      </w:r>
      <w:r>
        <w:rPr>
          <w:rFonts w:hint="eastAsia" w:ascii="仿宋_GB2312" w:hAnsi="仿宋" w:eastAsia="仿宋_GB2312" w:cs="宋体"/>
          <w:snapToGrid w:val="0"/>
          <w:kern w:val="0"/>
          <w:sz w:val="32"/>
          <w:szCs w:val="32"/>
          <w:lang w:val="zh-CN"/>
        </w:rPr>
        <w:t>区人力资源局对申请材料进行内容审核，合格的予以公示；不合格的退回申请或向申请人作出说明并要求补充、修订材料。同时，区人力资源局就申请人有无犯罪行为、是否为失信被执行人以及是否为联合惩戒对象等情况进行核查。（10个工作日）</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4.现场抽查。</w:t>
      </w:r>
      <w:r>
        <w:rPr>
          <w:rFonts w:hint="eastAsia" w:ascii="仿宋_GB2312" w:hAnsi="仿宋" w:eastAsia="仿宋_GB2312" w:cs="??_GB2312"/>
          <w:snapToGrid w:val="0"/>
          <w:kern w:val="0"/>
          <w:sz w:val="32"/>
          <w:szCs w:val="32"/>
        </w:rPr>
        <w:t>区人力资源局对申请人是否符合申报条件进行现场抽查，符合条件的予以通过；2次现场抽查申请人均不在现场或存疑的，视为不符合条件不予通过。申请人对抽查结果有异议的可提出申诉，区人力资源局组织专家委员会进行评审，申请人到评审现场进行答辩，评审通过的，按正常程序进入下一环节；评审不通过的，不予发放奖励补贴。</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ascii="仿宋_GB2312" w:hAnsi="仿宋" w:eastAsia="仿宋_GB2312" w:cs="宋体"/>
          <w:b/>
          <w:snapToGrid w:val="0"/>
          <w:kern w:val="0"/>
          <w:sz w:val="32"/>
          <w:szCs w:val="32"/>
        </w:rPr>
        <w:t>5</w:t>
      </w:r>
      <w:r>
        <w:rPr>
          <w:rFonts w:hint="eastAsia" w:ascii="仿宋_GB2312" w:hAnsi="仿宋" w:eastAsia="仿宋_GB2312" w:cs="宋体"/>
          <w:b/>
          <w:snapToGrid w:val="0"/>
          <w:kern w:val="0"/>
          <w:sz w:val="32"/>
          <w:szCs w:val="32"/>
        </w:rPr>
        <w:t>.</w:t>
      </w:r>
      <w:r>
        <w:rPr>
          <w:rFonts w:hint="eastAsia" w:ascii="仿宋_GB2312" w:hAnsi="仿宋" w:eastAsia="仿宋_GB2312" w:cs="宋体"/>
          <w:b/>
          <w:snapToGrid w:val="0"/>
          <w:kern w:val="0"/>
          <w:sz w:val="32"/>
          <w:szCs w:val="32"/>
          <w:lang w:val="zh-CN"/>
        </w:rPr>
        <w:t>公示。</w:t>
      </w:r>
      <w:r>
        <w:rPr>
          <w:rFonts w:hint="eastAsia" w:ascii="仿宋_GB2312" w:hAnsi="仿宋" w:eastAsia="仿宋_GB2312" w:cs="宋体"/>
          <w:snapToGrid w:val="0"/>
          <w:kern w:val="0"/>
          <w:sz w:val="32"/>
          <w:szCs w:val="32"/>
          <w:lang w:val="zh-CN"/>
        </w:rPr>
        <w:t>区人力资源局在区政府网站、区人力资源局官网公示拟发放补贴人员名单。（公示期为</w:t>
      </w:r>
      <w:r>
        <w:rPr>
          <w:rFonts w:hint="eastAsia"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b/>
          <w:snapToGrid w:val="0"/>
          <w:kern w:val="0"/>
          <w:sz w:val="32"/>
          <w:szCs w:val="32"/>
        </w:rPr>
        <w:t>6</w:t>
      </w:r>
      <w:r>
        <w:rPr>
          <w:rFonts w:hint="eastAsia" w:ascii="仿宋_GB2312" w:hAnsi="仿宋" w:eastAsia="仿宋_GB2312" w:cs="宋体"/>
          <w:b/>
          <w:snapToGrid w:val="0"/>
          <w:kern w:val="0"/>
          <w:sz w:val="32"/>
          <w:szCs w:val="32"/>
          <w:lang w:val="zh-CN"/>
        </w:rPr>
        <w:t>.审议。</w:t>
      </w:r>
      <w:r>
        <w:rPr>
          <w:rFonts w:hint="eastAsia" w:ascii="仿宋_GB2312" w:hAnsi="仿宋" w:eastAsia="仿宋_GB2312" w:cs="宋体"/>
          <w:snapToGrid w:val="0"/>
          <w:kern w:val="0"/>
          <w:sz w:val="32"/>
          <w:szCs w:val="32"/>
          <w:lang w:val="zh-CN"/>
        </w:rPr>
        <w:t>区人力资源局按照《宝安区人才工作专项资金使用与管理办法》的规定提请审议。（</w:t>
      </w:r>
      <w:r>
        <w:rPr>
          <w:rFonts w:ascii="仿宋_GB2312" w:hAnsi="仿宋" w:eastAsia="仿宋_GB2312" w:cs="宋体"/>
          <w:snapToGrid w:val="0"/>
          <w:kern w:val="0"/>
          <w:sz w:val="32"/>
          <w:szCs w:val="32"/>
          <w:lang w:val="zh-CN"/>
        </w:rPr>
        <w:t>8</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_GB2312"/>
          <w:b/>
          <w:snapToGrid w:val="0"/>
          <w:kern w:val="0"/>
          <w:sz w:val="32"/>
          <w:szCs w:val="32"/>
        </w:rPr>
        <w:t>7</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拨付。</w:t>
      </w:r>
      <w:r>
        <w:rPr>
          <w:rFonts w:hint="eastAsia" w:ascii="仿宋_GB2312" w:hAnsi="仿宋" w:eastAsia="仿宋_GB2312" w:cs="宋体"/>
          <w:snapToGrid w:val="0"/>
          <w:kern w:val="0"/>
          <w:sz w:val="32"/>
          <w:szCs w:val="32"/>
          <w:lang w:val="zh-CN"/>
        </w:rPr>
        <w:t>审议通过后，区人力资源局按照《宝安区人才工作专项资金使用与管理办法》的规定办理资金拨付手续。（5个工作日）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申请人补充材料、特殊材料核实、现场抽查、专家委员会评审、审议时间纳入特殊程序，不在上述限定</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工作时限之列。</w:t>
      </w:r>
    </w:p>
    <w:p>
      <w:pPr>
        <w:autoSpaceDE w:val="0"/>
        <w:autoSpaceDN w:val="0"/>
        <w:adjustRightInd w:val="0"/>
        <w:snapToGrid w:val="0"/>
        <w:spacing w:line="590" w:lineRule="exact"/>
        <w:ind w:firstLine="640" w:firstLineChars="200"/>
        <w:rPr>
          <w:rFonts w:ascii="仿宋_GB2312" w:hAnsi="仿宋" w:eastAsia="仿宋_GB2312" w:cs="宋体"/>
          <w:b/>
          <w:bCs/>
          <w:snapToGrid w:val="0"/>
          <w:kern w:val="0"/>
          <w:sz w:val="32"/>
          <w:szCs w:val="32"/>
          <w:lang w:val="zh-CN"/>
        </w:rPr>
      </w:pPr>
      <w:r>
        <w:rPr>
          <w:rFonts w:hint="eastAsia" w:ascii="仿宋_GB2312" w:hAnsi="仿宋" w:eastAsia="仿宋_GB2312" w:cs="宋体"/>
          <w:b/>
          <w:bCs/>
          <w:snapToGrid w:val="0"/>
          <w:kern w:val="0"/>
          <w:sz w:val="32"/>
          <w:szCs w:val="32"/>
          <w:lang w:val="zh-CN"/>
        </w:rPr>
        <w:t>（九）补充说明：</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1．监督和管理：</w:t>
      </w:r>
    </w:p>
    <w:p>
      <w:pPr>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snapToGrid w:val="0"/>
          <w:kern w:val="0"/>
          <w:sz w:val="32"/>
          <w:szCs w:val="32"/>
          <w:lang w:val="zh-CN"/>
        </w:rPr>
        <w:t>（1）申请人及用人单位应当对所提交资料的真实性、完整性、有效性和合法性负责，并接受有关部门的监督检查。对使用虚假材料和虚假信息的申请人，撤销其</w:t>
      </w:r>
      <w:r>
        <w:rPr>
          <w:rFonts w:ascii="仿宋_GB2312" w:hAnsi="仿宋" w:eastAsia="仿宋_GB2312"/>
          <w:snapToGrid w:val="0"/>
          <w:kern w:val="0"/>
          <w:sz w:val="32"/>
          <w:szCs w:val="32"/>
          <w:lang w:val="zh-CN"/>
        </w:rPr>
        <w:t>宝安区高层</w:t>
      </w:r>
      <w:r>
        <w:rPr>
          <w:rFonts w:hint="eastAsia" w:ascii="仿宋_GB2312" w:hAnsi="仿宋" w:eastAsia="仿宋_GB2312"/>
          <w:snapToGrid w:val="0"/>
          <w:kern w:val="0"/>
          <w:sz w:val="32"/>
          <w:szCs w:val="32"/>
          <w:lang w:val="zh-CN"/>
        </w:rPr>
        <w:t>次</w:t>
      </w:r>
      <w:r>
        <w:rPr>
          <w:rFonts w:ascii="仿宋_GB2312" w:hAnsi="仿宋" w:eastAsia="仿宋_GB2312"/>
          <w:snapToGrid w:val="0"/>
          <w:kern w:val="0"/>
          <w:sz w:val="32"/>
          <w:szCs w:val="32"/>
          <w:lang w:val="zh-CN"/>
        </w:rPr>
        <w:t>人才资格并</w:t>
      </w:r>
      <w:r>
        <w:rPr>
          <w:rFonts w:hint="eastAsia" w:ascii="仿宋_GB2312" w:hAnsi="仿宋" w:eastAsia="仿宋_GB2312"/>
          <w:snapToGrid w:val="0"/>
          <w:kern w:val="0"/>
          <w:sz w:val="32"/>
          <w:szCs w:val="32"/>
          <w:lang w:val="zh-CN"/>
        </w:rPr>
        <w:t>注销其证书，取消</w:t>
      </w:r>
      <w:r>
        <w:rPr>
          <w:rFonts w:ascii="仿宋_GB2312" w:hAnsi="仿宋" w:eastAsia="仿宋_GB2312"/>
          <w:snapToGrid w:val="0"/>
          <w:kern w:val="0"/>
          <w:sz w:val="32"/>
          <w:szCs w:val="32"/>
          <w:lang w:val="zh-CN"/>
        </w:rPr>
        <w:t>其</w:t>
      </w:r>
      <w:r>
        <w:rPr>
          <w:rFonts w:hint="eastAsia" w:ascii="仿宋_GB2312" w:hAnsi="仿宋" w:eastAsia="仿宋_GB2312"/>
          <w:snapToGrid w:val="0"/>
          <w:kern w:val="0"/>
          <w:sz w:val="32"/>
          <w:szCs w:val="32"/>
          <w:lang w:val="zh-CN"/>
        </w:rPr>
        <w:t>该</w:t>
      </w:r>
      <w:r>
        <w:rPr>
          <w:rFonts w:ascii="仿宋_GB2312" w:hAnsi="仿宋" w:eastAsia="仿宋_GB2312"/>
          <w:snapToGrid w:val="0"/>
          <w:kern w:val="0"/>
          <w:sz w:val="32"/>
          <w:szCs w:val="32"/>
          <w:lang w:val="zh-CN"/>
        </w:rPr>
        <w:t>项</w:t>
      </w:r>
      <w:r>
        <w:rPr>
          <w:rFonts w:hint="eastAsia" w:ascii="仿宋_GB2312" w:hAnsi="仿宋" w:eastAsia="仿宋_GB2312"/>
          <w:snapToGrid w:val="0"/>
          <w:kern w:val="0"/>
          <w:sz w:val="32"/>
          <w:szCs w:val="32"/>
          <w:lang w:val="zh-CN"/>
        </w:rPr>
        <w:t>补贴</w:t>
      </w:r>
      <w:r>
        <w:rPr>
          <w:rFonts w:ascii="仿宋_GB2312" w:hAnsi="仿宋" w:eastAsia="仿宋_GB2312"/>
          <w:snapToGrid w:val="0"/>
          <w:kern w:val="0"/>
          <w:sz w:val="32"/>
          <w:szCs w:val="32"/>
          <w:lang w:val="zh-CN"/>
        </w:rPr>
        <w:t>的发放资格，</w:t>
      </w:r>
      <w:r>
        <w:rPr>
          <w:rFonts w:hint="eastAsia" w:ascii="仿宋_GB2312" w:hAnsi="仿宋" w:eastAsia="仿宋_GB2312"/>
          <w:snapToGrid w:val="0"/>
          <w:kern w:val="0"/>
          <w:sz w:val="32"/>
          <w:szCs w:val="32"/>
          <w:lang w:val="zh-CN"/>
        </w:rPr>
        <w:t>责令其退还已发放</w:t>
      </w:r>
      <w:r>
        <w:rPr>
          <w:rFonts w:ascii="仿宋_GB2312" w:hAnsi="仿宋" w:eastAsia="仿宋_GB2312"/>
          <w:snapToGrid w:val="0"/>
          <w:kern w:val="0"/>
          <w:sz w:val="32"/>
          <w:szCs w:val="32"/>
          <w:lang w:val="zh-CN"/>
        </w:rPr>
        <w:t>的奖励补贴</w:t>
      </w:r>
      <w:r>
        <w:rPr>
          <w:rFonts w:hint="eastAsia" w:ascii="仿宋_GB2312" w:hAnsi="仿宋" w:eastAsia="仿宋_GB2312"/>
          <w:snapToGrid w:val="0"/>
          <w:kern w:val="0"/>
          <w:sz w:val="32"/>
          <w:szCs w:val="32"/>
          <w:lang w:val="zh-CN"/>
        </w:rPr>
        <w:t>，同时5年内不再受理其提交的宝安区高层次人才认定以及因高层次人才身份可获得的全部项目资助的申请，并将其不良行为记录提供给相关征信机构。对无正当理由，</w:t>
      </w:r>
      <w:r>
        <w:rPr>
          <w:rFonts w:hint="eastAsia" w:ascii="仿宋_GB2312" w:hAnsi="仿宋" w:eastAsia="仿宋_GB2312" w:cs="宋体"/>
          <w:snapToGrid w:val="0"/>
          <w:kern w:val="0"/>
          <w:sz w:val="32"/>
          <w:szCs w:val="32"/>
          <w:lang w:val="zh-CN"/>
        </w:rPr>
        <w:t>故意协助相关人出具虚假材料的用人单位，5年内不再受理其推荐的宝安区高层次人才认定及相关资助项目的申请，</w:t>
      </w:r>
      <w:r>
        <w:rPr>
          <w:rFonts w:hint="eastAsia" w:ascii="仿宋_GB2312" w:hAnsi="仿宋" w:eastAsia="仿宋_GB2312"/>
          <w:snapToGrid w:val="0"/>
          <w:kern w:val="0"/>
          <w:sz w:val="32"/>
          <w:szCs w:val="32"/>
          <w:lang w:val="zh-CN"/>
        </w:rPr>
        <w:t>并将其不良行为记录提供给相关征信机构。申请人及用人</w:t>
      </w:r>
      <w:r>
        <w:rPr>
          <w:rFonts w:ascii="仿宋_GB2312" w:hAnsi="仿宋" w:eastAsia="仿宋_GB2312"/>
          <w:snapToGrid w:val="0"/>
          <w:kern w:val="0"/>
          <w:sz w:val="32"/>
          <w:szCs w:val="32"/>
          <w:lang w:val="zh-CN"/>
        </w:rPr>
        <w:t>单位</w:t>
      </w:r>
      <w:r>
        <w:rPr>
          <w:rFonts w:hint="eastAsia" w:ascii="仿宋_GB2312" w:hAnsi="仿宋" w:eastAsia="仿宋_GB2312"/>
          <w:snapToGrid w:val="0"/>
          <w:kern w:val="0"/>
          <w:sz w:val="32"/>
          <w:szCs w:val="32"/>
          <w:lang w:val="zh-CN"/>
        </w:rPr>
        <w:t>涉嫌犯罪的，依法移送司法机关处理。</w:t>
      </w:r>
    </w:p>
    <w:p>
      <w:pPr>
        <w:autoSpaceDE w:val="0"/>
        <w:autoSpaceDN w:val="0"/>
        <w:adjustRightInd w:val="0"/>
        <w:snapToGrid w:val="0"/>
        <w:spacing w:line="590" w:lineRule="exact"/>
        <w:ind w:firstLine="656" w:firstLineChars="200"/>
        <w:rPr>
          <w:rFonts w:ascii="仿宋_GB2312" w:hAnsi="仿宋" w:eastAsia="仿宋_GB2312" w:cs="宋体"/>
          <w:snapToGrid w:val="0"/>
          <w:spacing w:val="4"/>
          <w:kern w:val="0"/>
          <w:sz w:val="32"/>
          <w:szCs w:val="32"/>
          <w:lang w:val="zh-CN"/>
        </w:rPr>
      </w:pPr>
      <w:r>
        <w:rPr>
          <w:rFonts w:hint="eastAsia" w:ascii="仿宋_GB2312" w:hAnsi="仿宋" w:eastAsia="仿宋_GB2312" w:cs="宋体"/>
          <w:snapToGrid w:val="0"/>
          <w:spacing w:val="4"/>
          <w:kern w:val="0"/>
          <w:sz w:val="32"/>
          <w:szCs w:val="32"/>
          <w:lang w:val="zh-CN"/>
        </w:rPr>
        <w:t>（2）有关部门和工作人员在认定及</w:t>
      </w:r>
      <w:r>
        <w:rPr>
          <w:rFonts w:ascii="仿宋_GB2312" w:hAnsi="仿宋" w:eastAsia="仿宋_GB2312" w:cs="宋体"/>
          <w:snapToGrid w:val="0"/>
          <w:spacing w:val="4"/>
          <w:kern w:val="0"/>
          <w:sz w:val="32"/>
          <w:szCs w:val="32"/>
          <w:lang w:val="zh-CN"/>
        </w:rPr>
        <w:t>监督管理</w:t>
      </w:r>
      <w:r>
        <w:rPr>
          <w:rFonts w:hint="eastAsia" w:ascii="仿宋_GB2312" w:hAnsi="仿宋" w:eastAsia="仿宋_GB2312" w:cs="宋体"/>
          <w:snapToGrid w:val="0"/>
          <w:spacing w:val="4"/>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spacing w:val="4"/>
          <w:kern w:val="0"/>
          <w:sz w:val="32"/>
          <w:szCs w:val="32"/>
          <w:lang w:val="zh-CN"/>
        </w:rPr>
        <w:t>不具备申请资格</w:t>
      </w:r>
      <w:r>
        <w:rPr>
          <w:rFonts w:hint="eastAsia" w:ascii="仿宋_GB2312" w:hAnsi="仿宋" w:eastAsia="仿宋_GB2312" w:cs="宋体"/>
          <w:snapToGrid w:val="0"/>
          <w:spacing w:val="4"/>
          <w:kern w:val="0"/>
          <w:sz w:val="32"/>
          <w:szCs w:val="32"/>
          <w:lang w:val="zh-CN"/>
        </w:rPr>
        <w:t>发放</w:t>
      </w:r>
      <w:r>
        <w:rPr>
          <w:rFonts w:ascii="仿宋_GB2312" w:hAnsi="仿宋" w:eastAsia="仿宋_GB2312" w:cs="宋体"/>
          <w:snapToGrid w:val="0"/>
          <w:spacing w:val="4"/>
          <w:kern w:val="0"/>
          <w:sz w:val="32"/>
          <w:szCs w:val="32"/>
          <w:lang w:val="zh-CN"/>
        </w:rPr>
        <w:t>的</w:t>
      </w:r>
      <w:r>
        <w:rPr>
          <w:rFonts w:hint="eastAsia" w:ascii="仿宋_GB2312" w:hAnsi="仿宋" w:eastAsia="仿宋_GB2312" w:cs="宋体"/>
          <w:snapToGrid w:val="0"/>
          <w:spacing w:val="4"/>
          <w:kern w:val="0"/>
          <w:sz w:val="32"/>
          <w:szCs w:val="32"/>
          <w:lang w:val="zh-CN"/>
        </w:rPr>
        <w:t>宝安</w:t>
      </w:r>
      <w:r>
        <w:rPr>
          <w:rFonts w:ascii="仿宋_GB2312" w:hAnsi="仿宋" w:eastAsia="仿宋_GB2312" w:cs="宋体"/>
          <w:snapToGrid w:val="0"/>
          <w:spacing w:val="4"/>
          <w:kern w:val="0"/>
          <w:sz w:val="32"/>
          <w:szCs w:val="32"/>
          <w:lang w:val="zh-CN"/>
        </w:rPr>
        <w:t>区高层次人才</w:t>
      </w:r>
      <w:r>
        <w:rPr>
          <w:rFonts w:hint="eastAsia" w:ascii="仿宋_GB2312" w:hAnsi="仿宋" w:eastAsia="仿宋_GB2312" w:cs="宋体"/>
          <w:snapToGrid w:val="0"/>
          <w:spacing w:val="4"/>
          <w:kern w:val="0"/>
          <w:sz w:val="32"/>
          <w:szCs w:val="32"/>
          <w:lang w:val="zh-CN"/>
        </w:rPr>
        <w:t>奖励补贴</w:t>
      </w:r>
      <w:r>
        <w:rPr>
          <w:rFonts w:ascii="仿宋_GB2312" w:hAnsi="仿宋" w:eastAsia="仿宋_GB2312" w:cs="宋体"/>
          <w:snapToGrid w:val="0"/>
          <w:spacing w:val="4"/>
          <w:kern w:val="0"/>
          <w:sz w:val="32"/>
          <w:szCs w:val="32"/>
          <w:lang w:val="zh-CN"/>
        </w:rPr>
        <w:t>，</w:t>
      </w:r>
      <w:r>
        <w:rPr>
          <w:rFonts w:hint="eastAsia" w:ascii="仿宋_GB2312" w:hAnsi="仿宋" w:eastAsia="仿宋_GB2312" w:cs="宋体"/>
          <w:snapToGrid w:val="0"/>
          <w:spacing w:val="4"/>
          <w:kern w:val="0"/>
          <w:sz w:val="32"/>
          <w:szCs w:val="32"/>
          <w:lang w:val="zh-CN"/>
        </w:rPr>
        <w:t>要求其退还</w:t>
      </w:r>
      <w:r>
        <w:rPr>
          <w:rFonts w:hint="eastAsia" w:ascii="仿宋_GB2312" w:hAnsi="仿宋" w:eastAsia="仿宋_GB2312"/>
          <w:snapToGrid w:val="0"/>
          <w:spacing w:val="4"/>
          <w:kern w:val="0"/>
          <w:sz w:val="32"/>
          <w:szCs w:val="32"/>
          <w:lang w:val="zh-CN"/>
        </w:rPr>
        <w:t>已发放</w:t>
      </w:r>
      <w:r>
        <w:rPr>
          <w:rFonts w:ascii="仿宋_GB2312" w:hAnsi="仿宋" w:eastAsia="仿宋_GB2312"/>
          <w:snapToGrid w:val="0"/>
          <w:spacing w:val="4"/>
          <w:kern w:val="0"/>
          <w:sz w:val="32"/>
          <w:szCs w:val="32"/>
          <w:lang w:val="zh-CN"/>
        </w:rPr>
        <w:t>的奖励补贴</w:t>
      </w:r>
      <w:r>
        <w:rPr>
          <w:rFonts w:hint="eastAsia" w:ascii="仿宋_GB2312" w:hAnsi="仿宋" w:eastAsia="仿宋_GB2312"/>
          <w:snapToGrid w:val="0"/>
          <w:spacing w:val="4"/>
          <w:kern w:val="0"/>
          <w:sz w:val="32"/>
          <w:szCs w:val="32"/>
          <w:lang w:val="zh-CN"/>
        </w:rPr>
        <w:t>。</w:t>
      </w:r>
    </w:p>
    <w:p>
      <w:pPr>
        <w:numPr>
          <w:ins w:id="0" w:author="中熙" w:date=""/>
        </w:num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申请人退还已领取资金的，应当按规定一次性退回指定账户，并将退款凭证送区人力资源局备案。</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2.</w:t>
      </w:r>
      <w:r>
        <w:rPr>
          <w:rFonts w:ascii="仿宋_GB2312" w:hAnsi="仿宋" w:eastAsia="仿宋_GB2312" w:cs="宋体"/>
          <w:snapToGrid w:val="0"/>
          <w:kern w:val="0"/>
          <w:sz w:val="32"/>
          <w:szCs w:val="32"/>
          <w:lang w:val="zh-CN"/>
        </w:rPr>
        <w:t>发放市级追加奖励补贴的，须同时扣减其已领取的区级奖励补贴及其他同类型人才奖励补贴。</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3.宝安区高层次人才实行任期制，任期5年，任期起始日期为证书印发之日。任期内退休或离开宝安的（包括个税、社保或实际工作地点发生变化），应及时向主管部门和区人力资源局报告工作变化情况，在此期间不享受有关政策。</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lang w:val="zh-CN"/>
        </w:rPr>
        <w:t>4.</w:t>
      </w:r>
      <w:r>
        <w:rPr>
          <w:rFonts w:hint="eastAsia" w:ascii="仿宋_GB2312" w:hAnsi="仿宋" w:eastAsia="仿宋_GB2312" w:cs="宋体"/>
          <w:snapToGrid w:val="0"/>
          <w:kern w:val="0"/>
          <w:sz w:val="32"/>
          <w:szCs w:val="32"/>
        </w:rPr>
        <w:t>宝安区人力资源局发放补贴后，有权对任期内的区高层次人才是否在宝安区全职工作进行动态抽查，抽查三次不在宝安区工作单位的，取消其高层次人才资格，申请人也不再享受人才补贴或其他有关政策待遇。对不配合现场抽查的申请人，宝安区人力资源局有权取消其区高层次人才资格，且不予发放相应补贴。</w:t>
      </w:r>
    </w:p>
    <w:p>
      <w:pPr>
        <w:widowControl/>
        <w:jc w:val="left"/>
        <w:rPr>
          <w:rFonts w:ascii="仿宋_GB2312" w:hAnsi="仿宋" w:eastAsia="仿宋_GB2312" w:cs="宋体"/>
          <w:snapToGrid w:val="0"/>
          <w:kern w:val="0"/>
          <w:sz w:val="32"/>
          <w:szCs w:val="32"/>
        </w:rPr>
      </w:pPr>
      <w:r>
        <w:rPr>
          <w:rFonts w:ascii="仿宋_GB2312" w:hAnsi="仿宋" w:eastAsia="仿宋_GB2312" w:cs="宋体"/>
          <w:snapToGrid w:val="0"/>
          <w:kern w:val="0"/>
          <w:sz w:val="32"/>
          <w:szCs w:val="32"/>
        </w:rPr>
        <w:br w:type="page"/>
      </w:r>
    </w:p>
    <w:p>
      <w:pPr>
        <w:pStyle w:val="3"/>
        <w:ind w:firstLine="640"/>
        <w:rPr>
          <w:snapToGrid w:val="0"/>
          <w:kern w:val="0"/>
          <w:lang w:val="zh-CN"/>
        </w:rPr>
      </w:pPr>
      <w:bookmarkStart w:id="32" w:name="_Toc519251106"/>
      <w:bookmarkStart w:id="33" w:name="_Toc30790"/>
      <w:bookmarkStart w:id="34" w:name="_Toc520292208"/>
      <w:r>
        <w:rPr>
          <w:rFonts w:hint="eastAsia"/>
          <w:snapToGrid w:val="0"/>
          <w:kern w:val="0"/>
          <w:lang w:val="zh-CN"/>
        </w:rPr>
        <w:t>五、宝安区高层次人才认定和杰出人才、市认定的高层次专业人才和海外高层次人才追加奖励补贴</w:t>
      </w:r>
      <w:bookmarkEnd w:id="32"/>
      <w:r>
        <w:rPr>
          <w:rFonts w:hint="eastAsia"/>
          <w:snapToGrid w:val="0"/>
          <w:kern w:val="0"/>
        </w:rPr>
        <w:t>（适用于尚未认定为区高层次人才的申请对象）</w:t>
      </w:r>
      <w:bookmarkEnd w:id="33"/>
      <w:bookmarkEnd w:id="34"/>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（一）政策依据：</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《宝安区贯彻</w:t>
      </w:r>
      <w:r>
        <w:rPr>
          <w:rFonts w:ascii="仿宋_GB2312" w:hAnsi="仿宋" w:eastAsia="仿宋_GB2312" w:cs="宋体"/>
          <w:snapToGrid w:val="0"/>
          <w:kern w:val="0"/>
          <w:sz w:val="32"/>
          <w:szCs w:val="32"/>
          <w:lang w:val="zh-CN"/>
        </w:rPr>
        <w:t>落实</w:t>
      </w:r>
      <w:r>
        <w:rPr>
          <w:rFonts w:hint="eastAsia" w:ascii="仿宋_GB2312" w:hAnsi="仿宋" w:eastAsia="仿宋_GB2312" w:cs="宋体"/>
          <w:snapToGrid w:val="0"/>
          <w:kern w:val="0"/>
          <w:sz w:val="32"/>
          <w:szCs w:val="32"/>
          <w:lang w:val="zh-CN"/>
        </w:rPr>
        <w:t>&lt;关于</w:t>
      </w:r>
      <w:r>
        <w:rPr>
          <w:rFonts w:ascii="仿宋_GB2312" w:hAnsi="仿宋" w:eastAsia="仿宋_GB2312" w:cs="宋体"/>
          <w:snapToGrid w:val="0"/>
          <w:kern w:val="0"/>
          <w:sz w:val="32"/>
          <w:szCs w:val="32"/>
          <w:lang w:val="zh-CN"/>
        </w:rPr>
        <w:t>促进人才优先发展的若干措施</w:t>
      </w:r>
      <w:r>
        <w:rPr>
          <w:rFonts w:hint="eastAsia" w:ascii="仿宋_GB2312" w:hAnsi="仿宋" w:eastAsia="仿宋_GB2312" w:cs="宋体"/>
          <w:snapToGrid w:val="0"/>
          <w:kern w:val="0"/>
          <w:sz w:val="32"/>
          <w:szCs w:val="32"/>
          <w:lang w:val="zh-CN"/>
        </w:rPr>
        <w:t>&gt;的实施</w:t>
      </w:r>
      <w:r>
        <w:rPr>
          <w:rFonts w:ascii="仿宋_GB2312" w:hAnsi="仿宋" w:eastAsia="仿宋_GB2312" w:cs="宋体"/>
          <w:snapToGrid w:val="0"/>
          <w:kern w:val="0"/>
          <w:sz w:val="32"/>
          <w:szCs w:val="32"/>
          <w:lang w:val="zh-CN"/>
        </w:rPr>
        <w:t>方案</w:t>
      </w:r>
      <w:r>
        <w:rPr>
          <w:rFonts w:hint="eastAsia" w:ascii="仿宋_GB2312" w:hAnsi="仿宋" w:eastAsia="仿宋_GB2312" w:cs="宋体"/>
          <w:snapToGrid w:val="0"/>
          <w:kern w:val="0"/>
          <w:sz w:val="32"/>
          <w:szCs w:val="32"/>
          <w:lang w:val="zh-CN"/>
        </w:rPr>
        <w:t>》第一</w:t>
      </w:r>
      <w:r>
        <w:rPr>
          <w:rFonts w:ascii="仿宋_GB2312" w:hAnsi="仿宋" w:eastAsia="仿宋_GB2312" w:cs="宋体"/>
          <w:snapToGrid w:val="0"/>
          <w:kern w:val="0"/>
          <w:sz w:val="32"/>
          <w:szCs w:val="32"/>
          <w:lang w:val="zh-CN"/>
        </w:rPr>
        <w:t>条</w:t>
      </w:r>
      <w:r>
        <w:rPr>
          <w:rFonts w:hint="eastAsia" w:ascii="仿宋_GB2312" w:hAnsi="仿宋" w:eastAsia="仿宋_GB2312" w:cs="宋体"/>
          <w:snapToGrid w:val="0"/>
          <w:kern w:val="0"/>
          <w:sz w:val="32"/>
          <w:szCs w:val="32"/>
          <w:lang w:val="zh-CN"/>
        </w:rPr>
        <w:t>：对杰出人才按所获得市奖励补贴额度1：1的比例给予600万元配套奖励补贴。</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第</w:t>
      </w:r>
      <w:r>
        <w:rPr>
          <w:rFonts w:ascii="仿宋_GB2312" w:hAnsi="仿宋" w:eastAsia="仿宋_GB2312" w:cs="宋体"/>
          <w:snapToGrid w:val="0"/>
          <w:kern w:val="0"/>
          <w:sz w:val="32"/>
          <w:szCs w:val="32"/>
          <w:lang w:val="zh-CN"/>
        </w:rPr>
        <w:t>二条</w:t>
      </w:r>
      <w:r>
        <w:rPr>
          <w:rFonts w:hint="eastAsia" w:ascii="仿宋_GB2312" w:hAnsi="仿宋" w:eastAsia="仿宋_GB2312" w:cs="宋体"/>
          <w:snapToGrid w:val="0"/>
          <w:kern w:val="0"/>
          <w:sz w:val="32"/>
          <w:szCs w:val="32"/>
          <w:lang w:val="zh-CN"/>
        </w:rPr>
        <w:t>：市认定的国家级领军人才、地方级领军人才、后备级人才和海外A类、B类、C类人才，按所获得市奖励补贴额度1：1的比例追加奖励补贴。</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（二）申报对象：</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自</w:t>
      </w:r>
      <w:r>
        <w:rPr>
          <w:rFonts w:ascii="仿宋_GB2312" w:hAnsi="仿宋" w:eastAsia="仿宋_GB2312" w:cs="宋体"/>
          <w:snapToGrid w:val="0"/>
          <w:kern w:val="0"/>
          <w:sz w:val="32"/>
          <w:szCs w:val="32"/>
          <w:lang w:val="zh-CN"/>
        </w:rPr>
        <w:t>然</w:t>
      </w:r>
      <w:r>
        <w:rPr>
          <w:rFonts w:hint="eastAsia" w:ascii="仿宋_GB2312" w:hAnsi="仿宋" w:eastAsia="仿宋_GB2312" w:cs="宋体"/>
          <w:snapToGrid w:val="0"/>
          <w:kern w:val="0"/>
          <w:sz w:val="32"/>
          <w:szCs w:val="32"/>
          <w:lang w:val="zh-CN"/>
        </w:rPr>
        <w:t>人</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b/>
          <w:bCs/>
          <w:snapToGrid w:val="0"/>
          <w:kern w:val="0"/>
          <w:sz w:val="32"/>
          <w:szCs w:val="32"/>
          <w:lang w:val="zh-CN"/>
        </w:rPr>
        <w:t>（三）申报条件：</w:t>
      </w:r>
    </w:p>
    <w:p>
      <w:pPr>
        <w:autoSpaceDE w:val="0"/>
        <w:autoSpaceDN w:val="0"/>
        <w:adjustRightInd w:val="0"/>
        <w:snapToGrid w:val="0"/>
        <w:spacing w:line="590" w:lineRule="exact"/>
        <w:ind w:firstLine="640" w:firstLineChars="200"/>
        <w:rPr>
          <w:rFonts w:ascii="仿宋_GB2312" w:hAnsi="仿宋" w:eastAsia="仿宋_GB2312" w:cs="宋体"/>
          <w:bCs/>
          <w:snapToGrid w:val="0"/>
          <w:kern w:val="0"/>
          <w:sz w:val="32"/>
          <w:szCs w:val="32"/>
          <w:lang w:val="zh-CN"/>
        </w:rPr>
      </w:pPr>
      <w:r>
        <w:rPr>
          <w:rFonts w:hint="eastAsia" w:ascii="仿宋_GB2312" w:hAnsi="仿宋" w:eastAsia="仿宋_GB2312" w:cs="宋体"/>
          <w:bCs/>
          <w:snapToGrid w:val="0"/>
          <w:kern w:val="0"/>
          <w:sz w:val="32"/>
          <w:szCs w:val="32"/>
          <w:lang w:val="zh-CN"/>
        </w:rPr>
        <w:t>1.申请人已被认定为深圳市杰出人才、国家级领军人才、地方级领军人才、后备级人才或海外A类、B类、C类人才，且认定为宝安区高层次人才，在市高层次人才认定的有效任期内；</w:t>
      </w:r>
    </w:p>
    <w:p>
      <w:pPr>
        <w:autoSpaceDE w:val="0"/>
        <w:autoSpaceDN w:val="0"/>
        <w:adjustRightInd w:val="0"/>
        <w:snapToGrid w:val="0"/>
        <w:spacing w:line="590" w:lineRule="exact"/>
        <w:ind w:firstLine="640" w:firstLineChars="200"/>
        <w:rPr>
          <w:rFonts w:ascii="仿宋_GB2312" w:hAnsi="仿宋" w:eastAsia="仿宋_GB2312" w:cs="宋体"/>
          <w:bCs/>
          <w:snapToGrid w:val="0"/>
          <w:kern w:val="0"/>
          <w:sz w:val="32"/>
          <w:szCs w:val="32"/>
          <w:lang w:val="zh-CN"/>
        </w:rPr>
      </w:pPr>
      <w:r>
        <w:rPr>
          <w:rFonts w:hint="eastAsia" w:ascii="仿宋_GB2312" w:hAnsi="仿宋" w:eastAsia="仿宋_GB2312" w:cs="宋体"/>
          <w:bCs/>
          <w:snapToGrid w:val="0"/>
          <w:kern w:val="0"/>
          <w:sz w:val="32"/>
          <w:szCs w:val="32"/>
          <w:lang w:val="zh-CN"/>
        </w:rPr>
        <w:t>2.申请人获得相应任期年度的市高层次人才或海外高层次人才奖励补贴后6个月内（以系统受理成功时间为准）。未在规定期限内</w:t>
      </w:r>
      <w:r>
        <w:rPr>
          <w:rFonts w:hint="eastAsia" w:ascii="仿宋_GB2312" w:hAnsi="宋体" w:eastAsia="仿宋_GB2312" w:cs="宋体"/>
          <w:snapToGrid w:val="0"/>
          <w:kern w:val="0"/>
          <w:sz w:val="32"/>
          <w:szCs w:val="32"/>
        </w:rPr>
        <w:t>受理成功</w:t>
      </w:r>
      <w:r>
        <w:rPr>
          <w:rFonts w:hint="eastAsia" w:ascii="仿宋_GB2312" w:hAnsi="仿宋" w:eastAsia="仿宋_GB2312" w:cs="宋体"/>
          <w:bCs/>
          <w:snapToGrid w:val="0"/>
          <w:kern w:val="0"/>
          <w:sz w:val="32"/>
          <w:szCs w:val="32"/>
          <w:lang w:val="zh-CN"/>
        </w:rPr>
        <w:t>的，或由非审批单位原因造成的超期，视为自动放弃申请资格；</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3.</w:t>
      </w:r>
      <w:r>
        <w:rPr>
          <w:rFonts w:hint="eastAsia" w:ascii="仿宋_GB2312" w:hAnsi="仿宋" w:eastAsia="仿宋_GB2312" w:cs="宋体"/>
          <w:snapToGrid w:val="0"/>
          <w:kern w:val="0"/>
          <w:sz w:val="32"/>
          <w:szCs w:val="32"/>
          <w:lang w:val="zh-CN"/>
        </w:rPr>
        <w:t>在宝安区高层次人才任期之内，一直在宝安区全职工作，</w:t>
      </w:r>
      <w:r>
        <w:rPr>
          <w:rFonts w:hint="eastAsia" w:ascii="仿宋_GB2312" w:hAnsi="仿宋" w:eastAsia="仿宋_GB2312" w:cs="宋体"/>
          <w:snapToGrid w:val="0"/>
          <w:kern w:val="0"/>
          <w:sz w:val="32"/>
          <w:szCs w:val="32"/>
        </w:rPr>
        <w:t>实际工作地址原则上在宝安区内；</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4</w:t>
      </w:r>
      <w:r>
        <w:rPr>
          <w:rFonts w:hint="eastAsia"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rPr>
        <w:t>用人单位注册地、申请人社保缴纳地、个税缴纳地均在宝安区内，</w:t>
      </w:r>
      <w:r>
        <w:rPr>
          <w:rFonts w:hint="eastAsia" w:ascii="仿宋_GB2312" w:hAnsi="仿宋" w:eastAsia="仿宋_GB2312" w:cs="宋体"/>
          <w:snapToGrid w:val="0"/>
          <w:kern w:val="0"/>
          <w:sz w:val="32"/>
          <w:szCs w:val="32"/>
          <w:lang w:val="zh-CN"/>
        </w:rPr>
        <w:t>且由用人单位依法连续缴纳社会保险费及个人所得税（所全职服务的用人单位、社保缴纳单位和个税缴纳单位应保持一致，不含补缴、断缴、个人缴纳或农城化人员股份合作公司缴纳情况）；</w:t>
      </w:r>
    </w:p>
    <w:p>
      <w:pPr>
        <w:autoSpaceDE w:val="0"/>
        <w:autoSpaceDN w:val="0"/>
        <w:adjustRightInd w:val="0"/>
        <w:snapToGrid w:val="0"/>
        <w:spacing w:line="590" w:lineRule="exact"/>
        <w:ind w:firstLine="640" w:firstLineChars="200"/>
        <w:rPr>
          <w:rFonts w:ascii="仿宋_GB2312" w:hAnsi="仿宋" w:eastAsia="仿宋_GB2312" w:cs="宋体"/>
          <w:bCs/>
          <w:snapToGrid w:val="0"/>
          <w:kern w:val="0"/>
          <w:sz w:val="32"/>
          <w:szCs w:val="32"/>
          <w:lang w:val="zh-CN"/>
        </w:rPr>
      </w:pPr>
      <w:r>
        <w:rPr>
          <w:rFonts w:hint="eastAsia" w:ascii="仿宋_GB2312" w:hAnsi="仿宋" w:eastAsia="仿宋_GB2312" w:cs="宋体"/>
          <w:snapToGrid w:val="0"/>
          <w:kern w:val="0"/>
          <w:sz w:val="32"/>
          <w:szCs w:val="32"/>
        </w:rPr>
        <w:t>5.申请人在宝安区实际薪酬待遇不明显低于市场同类全职岗位水平；</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6</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遵纪守法、</w:t>
      </w:r>
      <w:r>
        <w:rPr>
          <w:rFonts w:ascii="仿宋_GB2312" w:hAnsi="仿宋" w:eastAsia="仿宋_GB2312" w:cs="宋体"/>
          <w:snapToGrid w:val="0"/>
          <w:kern w:val="0"/>
          <w:sz w:val="32"/>
          <w:szCs w:val="32"/>
          <w:lang w:val="zh-CN"/>
        </w:rPr>
        <w:t>诚实守信</w:t>
      </w:r>
      <w:r>
        <w:rPr>
          <w:rFonts w:hint="eastAsia" w:ascii="仿宋_GB2312" w:hAnsi="仿宋" w:eastAsia="仿宋_GB2312" w:cs="宋体"/>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（四）政策待遇：</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按所获得市奖励补贴额度</w:t>
      </w:r>
      <w:r>
        <w:rPr>
          <w:rFonts w:hint="eastAsia" w:ascii="仿宋_GB2312" w:hAnsi="仿宋" w:eastAsia="仿宋_GB2312" w:cs="??_GB2312"/>
          <w:snapToGrid w:val="0"/>
          <w:kern w:val="0"/>
          <w:sz w:val="32"/>
          <w:szCs w:val="32"/>
        </w:rPr>
        <w:t>1:1</w:t>
      </w:r>
      <w:r>
        <w:rPr>
          <w:rFonts w:hint="eastAsia" w:ascii="仿宋_GB2312" w:hAnsi="仿宋" w:eastAsia="仿宋_GB2312" w:cs="宋体"/>
          <w:snapToGrid w:val="0"/>
          <w:kern w:val="0"/>
          <w:sz w:val="32"/>
          <w:szCs w:val="32"/>
          <w:lang w:val="zh-CN"/>
        </w:rPr>
        <w:t>的比例为杰出人才追加奖励补贴</w:t>
      </w:r>
      <w:r>
        <w:rPr>
          <w:rFonts w:hint="eastAsia" w:ascii="仿宋_GB2312" w:hAnsi="仿宋" w:eastAsia="仿宋_GB2312" w:cs="??_GB2312"/>
          <w:snapToGrid w:val="0"/>
          <w:kern w:val="0"/>
          <w:sz w:val="32"/>
          <w:szCs w:val="32"/>
        </w:rPr>
        <w:t>600</w:t>
      </w:r>
      <w:r>
        <w:rPr>
          <w:rFonts w:hint="eastAsia" w:ascii="仿宋_GB2312" w:hAnsi="仿宋" w:eastAsia="仿宋_GB2312" w:cs="宋体"/>
          <w:snapToGrid w:val="0"/>
          <w:kern w:val="0"/>
          <w:sz w:val="32"/>
          <w:szCs w:val="32"/>
          <w:lang w:val="zh-CN"/>
        </w:rPr>
        <w:t>万元，每次发放不超过120万元；为市认定的国家级领军人才、地方级领军人才、后备级人才和海外</w:t>
      </w:r>
      <w:r>
        <w:rPr>
          <w:rFonts w:hint="eastAsia" w:ascii="仿宋_GB2312" w:hAnsi="仿宋" w:eastAsia="仿宋_GB2312" w:cs="??_GB2312"/>
          <w:snapToGrid w:val="0"/>
          <w:kern w:val="0"/>
          <w:sz w:val="32"/>
          <w:szCs w:val="32"/>
        </w:rPr>
        <w:t>A</w:t>
      </w:r>
      <w:r>
        <w:rPr>
          <w:rFonts w:hint="eastAsia" w:ascii="仿宋_GB2312" w:hAnsi="仿宋" w:eastAsia="仿宋_GB2312" w:cs="宋体"/>
          <w:snapToGrid w:val="0"/>
          <w:kern w:val="0"/>
          <w:sz w:val="32"/>
          <w:szCs w:val="32"/>
          <w:lang w:val="zh-CN"/>
        </w:rPr>
        <w:t>类、</w:t>
      </w:r>
      <w:r>
        <w:rPr>
          <w:rFonts w:hint="eastAsia" w:ascii="仿宋_GB2312" w:hAnsi="仿宋" w:eastAsia="仿宋_GB2312" w:cs="??_GB2312"/>
          <w:snapToGrid w:val="0"/>
          <w:kern w:val="0"/>
          <w:sz w:val="32"/>
          <w:szCs w:val="32"/>
        </w:rPr>
        <w:t>B</w:t>
      </w:r>
      <w:r>
        <w:rPr>
          <w:rFonts w:hint="eastAsia" w:ascii="仿宋_GB2312" w:hAnsi="仿宋" w:eastAsia="仿宋_GB2312" w:cs="宋体"/>
          <w:snapToGrid w:val="0"/>
          <w:kern w:val="0"/>
          <w:sz w:val="32"/>
          <w:szCs w:val="32"/>
          <w:lang w:val="zh-CN"/>
        </w:rPr>
        <w:t>类、</w:t>
      </w:r>
      <w:r>
        <w:rPr>
          <w:rFonts w:hint="eastAsia" w:ascii="仿宋_GB2312" w:hAnsi="仿宋" w:eastAsia="仿宋_GB2312" w:cs="??_GB2312"/>
          <w:snapToGrid w:val="0"/>
          <w:kern w:val="0"/>
          <w:sz w:val="32"/>
          <w:szCs w:val="32"/>
        </w:rPr>
        <w:t>C类</w:t>
      </w:r>
      <w:r>
        <w:rPr>
          <w:rFonts w:hint="eastAsia" w:ascii="仿宋_GB2312" w:hAnsi="仿宋" w:eastAsia="仿宋_GB2312" w:cs="宋体"/>
          <w:snapToGrid w:val="0"/>
          <w:kern w:val="0"/>
          <w:sz w:val="32"/>
          <w:szCs w:val="32"/>
          <w:lang w:val="zh-CN"/>
        </w:rPr>
        <w:t>分别追加奖励补贴</w:t>
      </w:r>
      <w:r>
        <w:rPr>
          <w:rFonts w:hint="eastAsia" w:ascii="仿宋_GB2312" w:hAnsi="仿宋" w:eastAsia="仿宋_GB2312" w:cs="??_GB2312"/>
          <w:snapToGrid w:val="0"/>
          <w:kern w:val="0"/>
          <w:sz w:val="32"/>
          <w:szCs w:val="32"/>
        </w:rPr>
        <w:t>300</w:t>
      </w:r>
      <w:r>
        <w:rPr>
          <w:rFonts w:hint="eastAsia" w:ascii="仿宋_GB2312" w:hAnsi="仿宋" w:eastAsia="仿宋_GB2312" w:cs="宋体"/>
          <w:snapToGrid w:val="0"/>
          <w:kern w:val="0"/>
          <w:sz w:val="32"/>
          <w:szCs w:val="32"/>
          <w:lang w:val="zh-CN"/>
        </w:rPr>
        <w:t>万元、</w:t>
      </w:r>
      <w:r>
        <w:rPr>
          <w:rFonts w:hint="eastAsia" w:ascii="仿宋_GB2312" w:hAnsi="仿宋" w:eastAsia="仿宋_GB2312" w:cs="??_GB2312"/>
          <w:snapToGrid w:val="0"/>
          <w:kern w:val="0"/>
          <w:sz w:val="32"/>
          <w:szCs w:val="32"/>
        </w:rPr>
        <w:t>200</w:t>
      </w:r>
      <w:r>
        <w:rPr>
          <w:rFonts w:hint="eastAsia" w:ascii="仿宋_GB2312" w:hAnsi="仿宋" w:eastAsia="仿宋_GB2312" w:cs="宋体"/>
          <w:snapToGrid w:val="0"/>
          <w:kern w:val="0"/>
          <w:sz w:val="32"/>
          <w:szCs w:val="32"/>
          <w:lang w:val="zh-CN"/>
        </w:rPr>
        <w:t>万元、</w:t>
      </w:r>
      <w:r>
        <w:rPr>
          <w:rFonts w:hint="eastAsia" w:ascii="仿宋_GB2312" w:hAnsi="仿宋" w:eastAsia="仿宋_GB2312" w:cs="??_GB2312"/>
          <w:snapToGrid w:val="0"/>
          <w:kern w:val="0"/>
          <w:sz w:val="32"/>
          <w:szCs w:val="32"/>
        </w:rPr>
        <w:t>160</w:t>
      </w:r>
      <w:r>
        <w:rPr>
          <w:rFonts w:hint="eastAsia" w:ascii="仿宋_GB2312" w:hAnsi="仿宋" w:eastAsia="仿宋_GB2312" w:cs="宋体"/>
          <w:snapToGrid w:val="0"/>
          <w:kern w:val="0"/>
          <w:sz w:val="32"/>
          <w:szCs w:val="32"/>
          <w:lang w:val="zh-CN"/>
        </w:rPr>
        <w:t>万元，每次发放分别不超过60万元、40万元、32万元。（同一申请人获得的该项奖励补贴总额不超过对应标准）。</w:t>
      </w:r>
    </w:p>
    <w:p>
      <w:pPr>
        <w:numPr>
          <w:ilvl w:val="0"/>
          <w:numId w:val="1"/>
        </w:numPr>
        <w:autoSpaceDE w:val="0"/>
        <w:autoSpaceDN w:val="0"/>
        <w:adjustRightInd w:val="0"/>
        <w:snapToGrid w:val="0"/>
        <w:spacing w:line="590" w:lineRule="exact"/>
        <w:ind w:firstLine="640" w:firstLineChars="200"/>
        <w:rPr>
          <w:rFonts w:ascii="仿宋_GB2312" w:hAnsi="仿宋" w:eastAsia="仿宋_GB2312" w:cs="宋体"/>
          <w:b/>
          <w:bCs/>
          <w:snapToGrid w:val="0"/>
          <w:kern w:val="0"/>
          <w:sz w:val="32"/>
          <w:szCs w:val="32"/>
          <w:lang w:val="zh-CN"/>
        </w:rPr>
      </w:pPr>
      <w:r>
        <w:rPr>
          <w:rFonts w:hint="eastAsia" w:ascii="仿宋_GB2312" w:hAnsi="仿宋" w:eastAsia="仿宋_GB2312" w:cs="宋体"/>
          <w:b/>
          <w:bCs/>
          <w:snapToGrid w:val="0"/>
          <w:kern w:val="0"/>
          <w:sz w:val="32"/>
          <w:szCs w:val="32"/>
          <w:lang w:val="zh-CN"/>
        </w:rPr>
        <w:t>申请材料：</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snapToGrid w:val="0"/>
          <w:kern w:val="0"/>
          <w:sz w:val="32"/>
          <w:szCs w:val="32"/>
        </w:rPr>
        <w:t>1</w:t>
      </w:r>
      <w:r>
        <w:rPr>
          <w:rFonts w:hint="eastAsia" w:ascii="仿宋_GB2312" w:hAnsi="仿宋" w:eastAsia="仿宋_GB2312" w:cs="宋体"/>
          <w:snapToGrid w:val="0"/>
          <w:kern w:val="0"/>
          <w:sz w:val="32"/>
          <w:szCs w:val="32"/>
          <w:lang w:val="zh-CN"/>
        </w:rPr>
        <w:t>.《宝安区高层次人才认定和杰出人才、市认定的高层次专业人才和海外高层次人才追加奖励补贴申请表》（表5）；</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snapToGrid w:val="0"/>
          <w:kern w:val="0"/>
          <w:sz w:val="32"/>
          <w:szCs w:val="32"/>
        </w:rPr>
        <w:t>2</w:t>
      </w:r>
      <w:r>
        <w:rPr>
          <w:rFonts w:hint="eastAsia" w:ascii="仿宋_GB2312" w:hAnsi="仿宋" w:eastAsia="仿宋_GB2312" w:cs="宋体"/>
          <w:snapToGrid w:val="0"/>
          <w:kern w:val="0"/>
          <w:sz w:val="32"/>
          <w:szCs w:val="32"/>
          <w:lang w:val="zh-CN"/>
        </w:rPr>
        <w:t>.身份证件（身份证、护照或其他证明身份的合法证件）；</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snapToGrid w:val="0"/>
          <w:kern w:val="0"/>
          <w:sz w:val="32"/>
          <w:szCs w:val="32"/>
        </w:rPr>
        <w:t>3</w:t>
      </w:r>
      <w:r>
        <w:rPr>
          <w:rFonts w:hint="eastAsia" w:ascii="仿宋_GB2312" w:hAnsi="仿宋" w:eastAsia="仿宋_GB2312" w:cs="宋体"/>
          <w:snapToGrid w:val="0"/>
          <w:kern w:val="0"/>
          <w:sz w:val="32"/>
          <w:szCs w:val="32"/>
          <w:lang w:val="zh-CN"/>
        </w:rPr>
        <w:t>.市高层次人才证书；</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snapToGrid w:val="0"/>
          <w:kern w:val="0"/>
          <w:sz w:val="32"/>
          <w:szCs w:val="32"/>
        </w:rPr>
        <w:t>4</w:t>
      </w:r>
      <w:r>
        <w:rPr>
          <w:rFonts w:hint="eastAsia" w:ascii="仿宋_GB2312" w:hAnsi="仿宋" w:eastAsia="仿宋_GB2312" w:cs="宋体"/>
          <w:snapToGrid w:val="0"/>
          <w:kern w:val="0"/>
          <w:sz w:val="32"/>
          <w:szCs w:val="32"/>
          <w:lang w:val="zh-CN"/>
        </w:rPr>
        <w:t>.市级部门发放奖励补贴的证明材料（加盖银行业务章的银行流水）；</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w:t>
      </w:r>
      <w:r>
        <w:rPr>
          <w:rFonts w:hint="eastAsia" w:ascii="仿宋_GB2312" w:hAnsi="仿宋" w:eastAsia="仿宋_GB2312" w:cs="??_GB2312"/>
          <w:snapToGrid w:val="0"/>
          <w:kern w:val="0"/>
          <w:sz w:val="32"/>
          <w:szCs w:val="32"/>
        </w:rPr>
        <w:t>（在宝安区就业的）与注册地为宝安区的用人单位签订的劳动（聘用）合同、</w:t>
      </w:r>
      <w:r>
        <w:rPr>
          <w:rFonts w:hint="eastAsia" w:ascii="仿宋_GB2312" w:hAnsi="仿宋" w:eastAsia="仿宋_GB2312" w:cs="宋体"/>
          <w:snapToGrid w:val="0"/>
          <w:kern w:val="0"/>
          <w:sz w:val="32"/>
          <w:szCs w:val="32"/>
          <w:lang w:val="zh-CN"/>
        </w:rPr>
        <w:t>企业三证合一营业执照以及最近9个月的企业纳税证明（事业单位不需提供纳税证明）；</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snapToGrid w:val="0"/>
          <w:kern w:val="0"/>
          <w:sz w:val="32"/>
          <w:szCs w:val="32"/>
        </w:rPr>
        <w:t>（在宝安区创办企业的）三证合一营业执照或股权证明以及最近9个月的企业纳税证明；</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ascii="仿宋_GB2312" w:hAnsi="仿宋" w:eastAsia="仿宋_GB2312" w:cs="??_GB2312"/>
          <w:snapToGrid w:val="0"/>
          <w:kern w:val="0"/>
          <w:sz w:val="32"/>
          <w:szCs w:val="32"/>
        </w:rPr>
        <w:t>7</w:t>
      </w:r>
      <w:r>
        <w:rPr>
          <w:rFonts w:hint="eastAsia" w:ascii="仿宋_GB2312" w:hAnsi="仿宋" w:eastAsia="仿宋_GB2312" w:cs="??_GB2312"/>
          <w:snapToGrid w:val="0"/>
          <w:kern w:val="0"/>
          <w:sz w:val="32"/>
          <w:szCs w:val="32"/>
        </w:rPr>
        <w:t>.</w:t>
      </w:r>
      <w:r>
        <w:rPr>
          <w:rFonts w:hint="eastAsia" w:ascii="仿宋_GB2312" w:hAnsi="仿宋" w:eastAsia="仿宋_GB2312" w:cs="??_GB2312"/>
          <w:snapToGrid w:val="0"/>
          <w:kern w:val="0"/>
          <w:sz w:val="32"/>
          <w:szCs w:val="32"/>
          <w:lang w:val="zh-CN"/>
        </w:rPr>
        <w:t>（首发）加盖银行业务章的申请人最近</w:t>
      </w:r>
      <w:r>
        <w:rPr>
          <w:rFonts w:hint="eastAsia" w:ascii="仿宋_GB2312" w:hAnsi="仿宋" w:eastAsia="仿宋_GB2312" w:cs="??_GB2312"/>
          <w:snapToGrid w:val="0"/>
          <w:kern w:val="0"/>
          <w:sz w:val="32"/>
          <w:szCs w:val="32"/>
        </w:rPr>
        <w:t>9个月</w:t>
      </w:r>
      <w:r>
        <w:rPr>
          <w:rFonts w:hint="eastAsia" w:ascii="仿宋_GB2312" w:hAnsi="仿宋" w:eastAsia="仿宋_GB2312" w:cs="??_GB2312"/>
          <w:snapToGrid w:val="0"/>
          <w:kern w:val="0"/>
          <w:sz w:val="32"/>
          <w:szCs w:val="32"/>
          <w:lang w:val="zh-CN"/>
        </w:rPr>
        <w:t>工资收入流水；（续发）加盖银行业务章的申请人最近</w:t>
      </w:r>
      <w:r>
        <w:rPr>
          <w:rFonts w:hint="eastAsia" w:ascii="仿宋_GB2312" w:hAnsi="仿宋" w:eastAsia="仿宋_GB2312" w:cs="??_GB2312"/>
          <w:snapToGrid w:val="0"/>
          <w:kern w:val="0"/>
          <w:sz w:val="32"/>
          <w:szCs w:val="32"/>
        </w:rPr>
        <w:t>12个月</w:t>
      </w:r>
      <w:r>
        <w:rPr>
          <w:rFonts w:hint="eastAsia" w:ascii="仿宋_GB2312" w:hAnsi="仿宋" w:eastAsia="仿宋_GB2312" w:cs="??_GB2312"/>
          <w:snapToGrid w:val="0"/>
          <w:kern w:val="0"/>
          <w:sz w:val="32"/>
          <w:szCs w:val="32"/>
          <w:lang w:val="zh-CN"/>
        </w:rPr>
        <w:t>工资收入流水；</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ascii="仿宋_GB2312" w:hAnsi="仿宋" w:eastAsia="仿宋_GB2312" w:cs="??_GB2312"/>
          <w:snapToGrid w:val="0"/>
          <w:kern w:val="0"/>
          <w:sz w:val="32"/>
          <w:szCs w:val="32"/>
        </w:rPr>
        <w:t>8</w:t>
      </w:r>
      <w:r>
        <w:rPr>
          <w:rFonts w:hint="eastAsia" w:ascii="仿宋_GB2312" w:hAnsi="仿宋" w:eastAsia="仿宋_GB2312" w:cs="??_GB2312"/>
          <w:snapToGrid w:val="0"/>
          <w:kern w:val="0"/>
          <w:sz w:val="32"/>
          <w:szCs w:val="32"/>
        </w:rPr>
        <w:t>.</w:t>
      </w:r>
      <w:r>
        <w:rPr>
          <w:rFonts w:hint="eastAsia" w:ascii="仿宋_GB2312" w:hAnsi="仿宋" w:eastAsia="仿宋_GB2312" w:cs="宋体"/>
          <w:snapToGrid w:val="0"/>
          <w:kern w:val="0"/>
          <w:sz w:val="32"/>
          <w:szCs w:val="32"/>
          <w:lang w:val="zh-CN"/>
        </w:rPr>
        <w:t>（首发）社保局出具的最近</w:t>
      </w:r>
      <w:r>
        <w:rPr>
          <w:rFonts w:hint="eastAsia" w:ascii="仿宋_GB2312" w:hAnsi="仿宋" w:eastAsia="仿宋_GB2312" w:cs="宋体"/>
          <w:snapToGrid w:val="0"/>
          <w:kern w:val="0"/>
          <w:sz w:val="32"/>
          <w:szCs w:val="32"/>
        </w:rPr>
        <w:t>9</w:t>
      </w:r>
      <w:r>
        <w:rPr>
          <w:rFonts w:hint="eastAsia" w:ascii="仿宋_GB2312" w:hAnsi="仿宋" w:eastAsia="仿宋_GB2312" w:cs="宋体"/>
          <w:snapToGrid w:val="0"/>
          <w:kern w:val="0"/>
          <w:sz w:val="32"/>
          <w:szCs w:val="32"/>
          <w:lang w:val="zh-CN"/>
        </w:rPr>
        <w:t>个月的社保证明；（续发）社保局出具的最近</w:t>
      </w:r>
      <w:r>
        <w:rPr>
          <w:rFonts w:hint="eastAsia" w:ascii="仿宋_GB2312" w:hAnsi="仿宋" w:eastAsia="仿宋_GB2312" w:cs="宋体"/>
          <w:snapToGrid w:val="0"/>
          <w:kern w:val="0"/>
          <w:sz w:val="32"/>
          <w:szCs w:val="32"/>
        </w:rPr>
        <w:t>12</w:t>
      </w:r>
      <w:r>
        <w:rPr>
          <w:rFonts w:hint="eastAsia" w:ascii="仿宋_GB2312" w:hAnsi="仿宋" w:eastAsia="仿宋_GB2312" w:cs="宋体"/>
          <w:snapToGrid w:val="0"/>
          <w:kern w:val="0"/>
          <w:sz w:val="32"/>
          <w:szCs w:val="32"/>
          <w:lang w:val="zh-CN"/>
        </w:rPr>
        <w:t>个月的社保证明；</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ascii="仿宋_GB2312" w:hAnsi="仿宋" w:eastAsia="仿宋_GB2312" w:cs="??_GB2312"/>
          <w:snapToGrid w:val="0"/>
          <w:kern w:val="0"/>
          <w:sz w:val="32"/>
          <w:szCs w:val="32"/>
        </w:rPr>
        <w:t>9</w:t>
      </w:r>
      <w:r>
        <w:rPr>
          <w:rFonts w:hint="eastAsia" w:ascii="仿宋_GB2312" w:hAnsi="仿宋" w:eastAsia="仿宋_GB2312" w:cs="??_GB2312"/>
          <w:snapToGrid w:val="0"/>
          <w:kern w:val="0"/>
          <w:sz w:val="32"/>
          <w:szCs w:val="32"/>
        </w:rPr>
        <w:t>.</w:t>
      </w:r>
      <w:r>
        <w:rPr>
          <w:rFonts w:hint="eastAsia" w:ascii="仿宋_GB2312" w:hAnsi="仿宋" w:eastAsia="仿宋_GB2312" w:cs="宋体"/>
          <w:snapToGrid w:val="0"/>
          <w:kern w:val="0"/>
          <w:sz w:val="32"/>
          <w:szCs w:val="32"/>
          <w:lang w:val="zh-CN"/>
        </w:rPr>
        <w:t>（首发）税务局出具的最近</w:t>
      </w:r>
      <w:r>
        <w:rPr>
          <w:rFonts w:hint="eastAsia" w:ascii="仿宋_GB2312" w:hAnsi="仿宋" w:eastAsia="仿宋_GB2312" w:cs="宋体"/>
          <w:snapToGrid w:val="0"/>
          <w:kern w:val="0"/>
          <w:sz w:val="32"/>
          <w:szCs w:val="32"/>
        </w:rPr>
        <w:t>9</w:t>
      </w:r>
      <w:r>
        <w:rPr>
          <w:rFonts w:hint="eastAsia" w:ascii="仿宋_GB2312" w:hAnsi="仿宋" w:eastAsia="仿宋_GB2312" w:cs="宋体"/>
          <w:snapToGrid w:val="0"/>
          <w:kern w:val="0"/>
          <w:sz w:val="32"/>
          <w:szCs w:val="32"/>
          <w:lang w:val="zh-CN"/>
        </w:rPr>
        <w:t>个月的个人所得税证明；（续发）税务局出具的最近</w:t>
      </w:r>
      <w:r>
        <w:rPr>
          <w:rFonts w:hint="eastAsia" w:ascii="仿宋_GB2312" w:hAnsi="仿宋" w:eastAsia="仿宋_GB2312" w:cs="宋体"/>
          <w:snapToGrid w:val="0"/>
          <w:kern w:val="0"/>
          <w:sz w:val="32"/>
          <w:szCs w:val="32"/>
        </w:rPr>
        <w:t>12</w:t>
      </w:r>
      <w:r>
        <w:rPr>
          <w:rFonts w:hint="eastAsia" w:ascii="仿宋_GB2312" w:hAnsi="仿宋" w:eastAsia="仿宋_GB2312" w:cs="宋体"/>
          <w:snapToGrid w:val="0"/>
          <w:kern w:val="0"/>
          <w:sz w:val="32"/>
          <w:szCs w:val="32"/>
          <w:lang w:val="zh-CN"/>
        </w:rPr>
        <w:t>个月的个人所得税证明；</w:t>
      </w:r>
    </w:p>
    <w:p>
      <w:pPr>
        <w:tabs>
          <w:tab w:val="left" w:pos="312"/>
        </w:tabs>
        <w:autoSpaceDE w:val="0"/>
        <w:autoSpaceDN w:val="0"/>
        <w:adjustRightInd w:val="0"/>
        <w:snapToGrid w:val="0"/>
        <w:spacing w:line="590" w:lineRule="exact"/>
        <w:ind w:left="640"/>
        <w:rPr>
          <w:rFonts w:ascii="仿宋_GB2312" w:hAnsi="仿宋" w:eastAsia="仿宋_GB2312" w:cs="??_GB2312"/>
          <w:snapToGrid w:val="0"/>
          <w:kern w:val="0"/>
          <w:sz w:val="32"/>
          <w:szCs w:val="32"/>
        </w:rPr>
      </w:pPr>
      <w:r>
        <w:rPr>
          <w:rFonts w:ascii="仿宋_GB2312" w:hAnsi="仿宋" w:eastAsia="仿宋_GB2312" w:cs="??_GB2312"/>
          <w:snapToGrid w:val="0"/>
          <w:kern w:val="0"/>
          <w:sz w:val="32"/>
          <w:szCs w:val="32"/>
        </w:rPr>
        <w:t>10.</w:t>
      </w:r>
      <w:r>
        <w:rPr>
          <w:rFonts w:hint="eastAsia" w:ascii="仿宋_GB2312" w:hAnsi="仿宋" w:eastAsia="仿宋_GB2312" w:cs="??_GB2312"/>
          <w:snapToGrid w:val="0"/>
          <w:kern w:val="0"/>
          <w:sz w:val="32"/>
          <w:szCs w:val="32"/>
        </w:rPr>
        <w:t>申请人银行卡复印件（一类账户）；</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ascii="仿宋_GB2312" w:hAnsi="仿宋" w:eastAsia="仿宋_GB2312" w:cs="??_GB2312"/>
          <w:snapToGrid w:val="0"/>
          <w:kern w:val="0"/>
          <w:sz w:val="32"/>
          <w:szCs w:val="32"/>
        </w:rPr>
        <w:t>11</w:t>
      </w:r>
      <w:r>
        <w:rPr>
          <w:rFonts w:hint="eastAsia" w:ascii="仿宋_GB2312" w:hAnsi="仿宋" w:eastAsia="仿宋_GB2312" w:cs="??_GB2312"/>
          <w:snapToGrid w:val="0"/>
          <w:kern w:val="0"/>
          <w:sz w:val="32"/>
          <w:szCs w:val="32"/>
        </w:rPr>
        <w:t>.深圳市宝安区高层次人才奖励补贴诚信承诺书（手写签名并摁手印）。</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rPr>
        <w:t>以上</w:t>
      </w:r>
      <w:r>
        <w:rPr>
          <w:rFonts w:ascii="仿宋_GB2312" w:hAnsi="仿宋" w:eastAsia="仿宋_GB2312" w:cs="宋体"/>
          <w:snapToGrid w:val="0"/>
          <w:kern w:val="0"/>
          <w:sz w:val="32"/>
          <w:szCs w:val="32"/>
        </w:rPr>
        <w:t>材料一式三份，按顺序装订；</w:t>
      </w:r>
      <w:r>
        <w:rPr>
          <w:rFonts w:hint="eastAsia" w:ascii="仿宋_GB2312" w:hAnsi="仿宋" w:eastAsia="仿宋_GB2312" w:cs="宋体"/>
          <w:snapToGrid w:val="0"/>
          <w:kern w:val="0"/>
          <w:sz w:val="32"/>
          <w:szCs w:val="32"/>
        </w:rPr>
        <w:t>材料1、7、8、9、11</w:t>
      </w:r>
      <w:r>
        <w:rPr>
          <w:rFonts w:ascii="仿宋_GB2312" w:hAnsi="仿宋" w:eastAsia="仿宋_GB2312" w:cs="宋体"/>
          <w:snapToGrid w:val="0"/>
          <w:kern w:val="0"/>
          <w:sz w:val="32"/>
          <w:szCs w:val="32"/>
        </w:rPr>
        <w:t>提供原件，其他材料验原件收复印件</w:t>
      </w:r>
      <w:r>
        <w:rPr>
          <w:rFonts w:hint="eastAsia" w:ascii="仿宋_GB2312" w:hAnsi="仿宋" w:eastAsia="仿宋_GB2312" w:cs="宋体"/>
          <w:snapToGrid w:val="0"/>
          <w:kern w:val="0"/>
          <w:sz w:val="32"/>
          <w:szCs w:val="32"/>
        </w:rPr>
        <w:t>。</w:t>
      </w:r>
      <w:r>
        <w:rPr>
          <w:rFonts w:hint="eastAsia" w:ascii="仿宋_GB2312" w:hAnsi="仿宋" w:eastAsia="仿宋_GB2312" w:cs="??_GB2312"/>
          <w:snapToGrid w:val="0"/>
          <w:kern w:val="0"/>
          <w:sz w:val="32"/>
          <w:szCs w:val="32"/>
        </w:rPr>
        <w:t>推荐单位应当核实以上材料的真实性、完整性、有效性和合法性，在复印件上手写签名及“已核，与实际情况相符”字样，并加盖公章，在《申请表》中填写审核意见、负责人签名并加盖单位公章确认。</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（六）受理时间：</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全年工作日。</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（七）责任部门：</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宝安区人力资源局</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联系电话：</w:t>
      </w:r>
      <w:r>
        <w:rPr>
          <w:rFonts w:ascii="仿宋_GB2312" w:hAnsi="仿宋" w:eastAsia="仿宋_GB2312" w:cs="宋体"/>
          <w:snapToGrid w:val="0"/>
          <w:kern w:val="0"/>
          <w:sz w:val="32"/>
          <w:szCs w:val="32"/>
          <w:lang w:val="zh-CN"/>
        </w:rPr>
        <w:t>27803246</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窗口地址：深圳市宝安区福海街道永和路与荔园路交界处翰宇财富广场宝安人才园</w:t>
      </w:r>
      <w:r>
        <w:rPr>
          <w:rFonts w:ascii="仿宋_GB2312" w:hAnsi="仿宋" w:eastAsia="仿宋_GB2312" w:cs="宋体"/>
          <w:snapToGrid w:val="0"/>
          <w:kern w:val="0"/>
          <w:sz w:val="32"/>
          <w:szCs w:val="32"/>
          <w:lang w:val="zh-CN"/>
        </w:rPr>
        <w:t>1楼人才服务专区。</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（八）审定程序：</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b/>
          <w:snapToGrid w:val="0"/>
          <w:kern w:val="0"/>
          <w:sz w:val="32"/>
          <w:szCs w:val="32"/>
          <w:lang w:val="zh-CN"/>
        </w:rPr>
        <w:t>1.</w:t>
      </w:r>
      <w:r>
        <w:rPr>
          <w:rFonts w:hint="eastAsia" w:ascii="仿宋_GB2312" w:hAnsi="仿宋" w:eastAsia="仿宋_GB2312" w:cs="宋体"/>
          <w:b/>
          <w:snapToGrid w:val="0"/>
          <w:kern w:val="0"/>
          <w:sz w:val="32"/>
          <w:szCs w:val="32"/>
          <w:lang w:val="zh-CN"/>
        </w:rPr>
        <w:t>申请。</w:t>
      </w:r>
      <w:r>
        <w:rPr>
          <w:rFonts w:hint="eastAsia" w:ascii="仿宋_GB2312" w:hAnsi="仿宋" w:eastAsia="仿宋_GB2312" w:cs="宋体"/>
          <w:bCs/>
          <w:snapToGrid w:val="0"/>
          <w:kern w:val="0"/>
          <w:sz w:val="32"/>
          <w:szCs w:val="32"/>
          <w:lang w:val="zh-CN"/>
        </w:rPr>
        <w:t>申请</w:t>
      </w:r>
      <w:r>
        <w:rPr>
          <w:rFonts w:hint="eastAsia" w:ascii="仿宋_GB2312" w:hAnsi="仿宋" w:eastAsia="仿宋_GB2312" w:cs="宋体"/>
          <w:snapToGrid w:val="0"/>
          <w:kern w:val="0"/>
          <w:sz w:val="32"/>
          <w:szCs w:val="32"/>
          <w:lang w:val="zh-CN"/>
        </w:rPr>
        <w:t>人根据工作领域确定人才认定类别，由所在单位对申请人各项条件的</w:t>
      </w:r>
      <w:r>
        <w:rPr>
          <w:rFonts w:ascii="仿宋_GB2312" w:hAnsi="仿宋" w:eastAsia="仿宋_GB2312" w:cs="宋体"/>
          <w:snapToGrid w:val="0"/>
          <w:kern w:val="0"/>
          <w:sz w:val="32"/>
          <w:szCs w:val="32"/>
          <w:lang w:val="zh-CN"/>
        </w:rPr>
        <w:t>真实性、</w:t>
      </w:r>
      <w:r>
        <w:rPr>
          <w:rFonts w:hint="eastAsia" w:ascii="仿宋_GB2312" w:hAnsi="仿宋" w:eastAsia="仿宋_GB2312" w:cs="宋体"/>
          <w:snapToGrid w:val="0"/>
          <w:kern w:val="0"/>
          <w:sz w:val="32"/>
          <w:szCs w:val="32"/>
          <w:lang w:val="zh-CN"/>
        </w:rPr>
        <w:t>完整性</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有效性</w:t>
      </w:r>
      <w:r>
        <w:rPr>
          <w:rFonts w:ascii="仿宋_GB2312" w:hAnsi="仿宋" w:eastAsia="仿宋_GB2312" w:cs="宋体"/>
          <w:snapToGrid w:val="0"/>
          <w:kern w:val="0"/>
          <w:sz w:val="32"/>
          <w:szCs w:val="32"/>
          <w:lang w:val="zh-CN"/>
        </w:rPr>
        <w:t>、合法性</w:t>
      </w:r>
      <w:r>
        <w:rPr>
          <w:rFonts w:hint="eastAsia" w:ascii="仿宋_GB2312" w:hAnsi="仿宋" w:eastAsia="仿宋_GB2312" w:cs="宋体"/>
          <w:snapToGrid w:val="0"/>
          <w:kern w:val="0"/>
          <w:sz w:val="32"/>
          <w:szCs w:val="32"/>
          <w:lang w:val="zh-CN"/>
        </w:rPr>
        <w:t>等进行核查，加具推荐意见、审核人签名并加盖单位公章后，登陆“广东政务服务网”申请并上传有关资料。</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b/>
          <w:snapToGrid w:val="0"/>
          <w:kern w:val="0"/>
          <w:sz w:val="32"/>
          <w:szCs w:val="32"/>
          <w:lang w:val="zh-CN"/>
        </w:rPr>
        <w:t>2.</w:t>
      </w:r>
      <w:r>
        <w:rPr>
          <w:rFonts w:hint="eastAsia" w:ascii="仿宋_GB2312" w:hAnsi="仿宋" w:eastAsia="仿宋_GB2312" w:cs="宋体"/>
          <w:b/>
          <w:snapToGrid w:val="0"/>
          <w:kern w:val="0"/>
          <w:sz w:val="32"/>
          <w:szCs w:val="32"/>
          <w:lang w:val="zh-CN"/>
        </w:rPr>
        <w:t>预审。</w:t>
      </w:r>
      <w:r>
        <w:rPr>
          <w:rFonts w:hint="eastAsia" w:ascii="仿宋_GB2312" w:hAnsi="仿宋" w:eastAsia="仿宋_GB2312" w:cs="宋体"/>
          <w:snapToGrid w:val="0"/>
          <w:kern w:val="0"/>
          <w:sz w:val="32"/>
          <w:szCs w:val="32"/>
          <w:lang w:val="zh-CN"/>
        </w:rPr>
        <w:t>区</w:t>
      </w:r>
      <w:r>
        <w:rPr>
          <w:rFonts w:ascii="仿宋_GB2312" w:hAnsi="仿宋" w:eastAsia="仿宋_GB2312" w:cs="宋体"/>
          <w:snapToGrid w:val="0"/>
          <w:kern w:val="0"/>
          <w:sz w:val="32"/>
          <w:szCs w:val="32"/>
          <w:lang w:val="zh-CN"/>
        </w:rPr>
        <w:t>人力资源局</w:t>
      </w:r>
      <w:r>
        <w:rPr>
          <w:rFonts w:hint="eastAsia" w:ascii="仿宋_GB2312" w:hAnsi="仿宋" w:eastAsia="仿宋_GB2312" w:cs="宋体"/>
          <w:snapToGrid w:val="0"/>
          <w:kern w:val="0"/>
          <w:sz w:val="32"/>
          <w:szCs w:val="32"/>
          <w:lang w:val="zh-CN"/>
        </w:rPr>
        <w:t>对申请材料进行预审，合格的予以受理；不合格的退回申报材料。（</w:t>
      </w:r>
      <w:r>
        <w:rPr>
          <w:rFonts w:ascii="仿宋_GB2312" w:hAnsi="仿宋" w:eastAsia="仿宋_GB2312" w:cs="宋体"/>
          <w:snapToGrid w:val="0"/>
          <w:kern w:val="0"/>
          <w:sz w:val="32"/>
          <w:szCs w:val="32"/>
          <w:lang w:val="zh-CN"/>
        </w:rPr>
        <w:t>2</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_GB2312"/>
          <w:b/>
          <w:snapToGrid w:val="0"/>
          <w:kern w:val="0"/>
          <w:sz w:val="32"/>
          <w:szCs w:val="32"/>
        </w:rPr>
      </w:pPr>
      <w:r>
        <w:rPr>
          <w:rFonts w:ascii="仿宋_GB2312" w:hAnsi="仿宋" w:eastAsia="仿宋_GB2312" w:cs="宋体"/>
          <w:b/>
          <w:snapToGrid w:val="0"/>
          <w:kern w:val="0"/>
          <w:sz w:val="32"/>
          <w:szCs w:val="32"/>
          <w:lang w:val="zh-CN"/>
        </w:rPr>
        <w:t>3.</w:t>
      </w:r>
      <w:r>
        <w:rPr>
          <w:rFonts w:hint="eastAsia" w:ascii="仿宋_GB2312" w:hAnsi="仿宋" w:eastAsia="仿宋_GB2312" w:cs="宋体"/>
          <w:b/>
          <w:snapToGrid w:val="0"/>
          <w:kern w:val="0"/>
          <w:sz w:val="32"/>
          <w:szCs w:val="32"/>
          <w:lang w:val="zh-CN"/>
        </w:rPr>
        <w:t>审核。</w:t>
      </w:r>
      <w:r>
        <w:rPr>
          <w:rFonts w:hint="eastAsia" w:ascii="仿宋_GB2312" w:hAnsi="仿宋" w:eastAsia="仿宋_GB2312" w:cs="宋体"/>
          <w:snapToGrid w:val="0"/>
          <w:kern w:val="0"/>
          <w:sz w:val="32"/>
          <w:szCs w:val="32"/>
          <w:lang w:val="zh-CN"/>
        </w:rPr>
        <w:t>区人力资源局对申请材料进行内容审核，合格的予以公示；不合格的退回申请或向申请人作出说明并要求补充、修订材料。同时，区人力资源局就申请人有无犯罪行为、是否为失信被执行人以及是否为联合惩戒对象的情况进行核查。（10个工作日）</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ascii="仿宋_GB2312" w:hAnsi="仿宋" w:eastAsia="仿宋_GB2312" w:cs="宋体"/>
          <w:b/>
          <w:snapToGrid w:val="0"/>
          <w:kern w:val="0"/>
          <w:sz w:val="32"/>
          <w:szCs w:val="32"/>
          <w:lang w:val="zh-CN"/>
        </w:rPr>
        <w:t>4.</w:t>
      </w:r>
      <w:r>
        <w:rPr>
          <w:rFonts w:hint="eastAsia" w:ascii="仿宋_GB2312" w:hAnsi="仿宋" w:eastAsia="仿宋_GB2312" w:cs="??_GB2312"/>
          <w:b/>
          <w:snapToGrid w:val="0"/>
          <w:kern w:val="0"/>
          <w:sz w:val="32"/>
          <w:szCs w:val="32"/>
        </w:rPr>
        <w:t>现场抽查。</w:t>
      </w:r>
      <w:r>
        <w:rPr>
          <w:rFonts w:hint="eastAsia" w:ascii="仿宋_GB2312" w:hAnsi="仿宋" w:eastAsia="仿宋_GB2312" w:cs="??_GB2312"/>
          <w:snapToGrid w:val="0"/>
          <w:kern w:val="0"/>
          <w:sz w:val="32"/>
          <w:szCs w:val="32"/>
        </w:rPr>
        <w:t>区人力资源局对申请人是否符合申报条件进行现场抽查，符合条件的予以通过；2次现场抽查申请人均不在现场或存疑的，视为不符合条件不予通过。申请人对抽查结果有异议的可提出申诉，区人力资源局组织专家委员会进行评审，申请人到评审现场进行答辩，评审通过的，按正常程序进入下一环节；评审不通过的，不予发放奖励补贴。</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rPr>
        <w:t>5.</w:t>
      </w:r>
      <w:r>
        <w:rPr>
          <w:rFonts w:ascii="仿宋_GB2312" w:hAnsi="仿宋" w:eastAsia="仿宋_GB2312" w:cs="宋体"/>
          <w:b/>
          <w:snapToGrid w:val="0"/>
          <w:kern w:val="0"/>
          <w:sz w:val="32"/>
          <w:szCs w:val="32"/>
          <w:lang w:val="zh-CN"/>
        </w:rPr>
        <w:t>公示。</w:t>
      </w:r>
      <w:r>
        <w:rPr>
          <w:rFonts w:ascii="仿宋_GB2312" w:hAnsi="仿宋" w:eastAsia="仿宋_GB2312" w:cs="宋体"/>
          <w:snapToGrid w:val="0"/>
          <w:kern w:val="0"/>
          <w:sz w:val="32"/>
          <w:szCs w:val="32"/>
          <w:lang w:val="zh-CN"/>
        </w:rPr>
        <w:t>区人力资源局</w:t>
      </w:r>
      <w:r>
        <w:rPr>
          <w:rFonts w:hint="eastAsia" w:ascii="仿宋_GB2312" w:hAnsi="仿宋" w:eastAsia="仿宋_GB2312" w:cs="宋体"/>
          <w:snapToGrid w:val="0"/>
          <w:kern w:val="0"/>
          <w:sz w:val="32"/>
          <w:szCs w:val="32"/>
          <w:lang w:val="zh-CN"/>
        </w:rPr>
        <w:t>在区政府网站、区人力资源局官网、公示拟认定为宝安区高层次人才人员名单和拟发放补贴人员名单。（公示期为</w:t>
      </w:r>
      <w:r>
        <w:rPr>
          <w:rFonts w:ascii="仿宋_GB2312" w:hAnsi="仿宋" w:eastAsia="仿宋_GB2312" w:cs="宋体"/>
          <w:snapToGrid w:val="0"/>
          <w:kern w:val="0"/>
          <w:sz w:val="32"/>
          <w:szCs w:val="32"/>
          <w:lang w:val="zh-CN"/>
        </w:rPr>
        <w:t>5个工作日）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rPr>
        <w:t>6</w:t>
      </w:r>
      <w:r>
        <w:rPr>
          <w:rFonts w:ascii="仿宋_GB2312" w:hAnsi="仿宋" w:eastAsia="仿宋_GB2312" w:cs="宋体"/>
          <w:b/>
          <w:snapToGrid w:val="0"/>
          <w:kern w:val="0"/>
          <w:sz w:val="32"/>
          <w:szCs w:val="32"/>
          <w:lang w:val="zh-CN"/>
        </w:rPr>
        <w:t>.审议。</w:t>
      </w:r>
      <w:r>
        <w:rPr>
          <w:rFonts w:ascii="仿宋_GB2312" w:hAnsi="仿宋" w:eastAsia="仿宋_GB2312" w:cs="宋体"/>
          <w:snapToGrid w:val="0"/>
          <w:kern w:val="0"/>
          <w:sz w:val="32"/>
          <w:szCs w:val="32"/>
          <w:lang w:val="zh-CN"/>
        </w:rPr>
        <w:t>区人力资源局按照《</w:t>
      </w:r>
      <w:r>
        <w:rPr>
          <w:rFonts w:hint="eastAsia" w:ascii="仿宋_GB2312" w:hAnsi="仿宋" w:eastAsia="仿宋_GB2312" w:cs="宋体"/>
          <w:snapToGrid w:val="0"/>
          <w:kern w:val="0"/>
          <w:sz w:val="32"/>
          <w:szCs w:val="32"/>
          <w:lang w:val="zh-CN"/>
        </w:rPr>
        <w:t>宝</w:t>
      </w:r>
      <w:r>
        <w:rPr>
          <w:rFonts w:ascii="仿宋_GB2312" w:hAnsi="仿宋" w:eastAsia="仿宋_GB2312" w:cs="宋体"/>
          <w:snapToGrid w:val="0"/>
          <w:kern w:val="0"/>
          <w:sz w:val="32"/>
          <w:szCs w:val="32"/>
          <w:lang w:val="zh-CN"/>
        </w:rPr>
        <w:t>安区人才工作专项资金使用与管理办法》</w:t>
      </w:r>
      <w:r>
        <w:rPr>
          <w:rFonts w:hint="eastAsia" w:ascii="仿宋_GB2312" w:hAnsi="仿宋" w:eastAsia="仿宋_GB2312" w:cs="宋体"/>
          <w:snapToGrid w:val="0"/>
          <w:kern w:val="0"/>
          <w:sz w:val="32"/>
          <w:szCs w:val="32"/>
          <w:lang w:val="zh-CN"/>
        </w:rPr>
        <w:t>的</w:t>
      </w:r>
      <w:r>
        <w:rPr>
          <w:rFonts w:ascii="仿宋_GB2312" w:hAnsi="仿宋" w:eastAsia="仿宋_GB2312" w:cs="宋体"/>
          <w:snapToGrid w:val="0"/>
          <w:kern w:val="0"/>
          <w:sz w:val="32"/>
          <w:szCs w:val="32"/>
          <w:lang w:val="zh-CN"/>
        </w:rPr>
        <w:t>规定提请审议</w:t>
      </w:r>
      <w:r>
        <w:rPr>
          <w:rFonts w:hint="eastAsia" w:ascii="仿宋_GB2312" w:hAnsi="仿宋" w:eastAsia="仿宋_GB2312" w:cs="宋体"/>
          <w:snapToGrid w:val="0"/>
          <w:kern w:val="0"/>
          <w:sz w:val="32"/>
          <w:szCs w:val="32"/>
          <w:lang w:val="zh-CN"/>
        </w:rPr>
        <w:t>。（</w:t>
      </w:r>
      <w:r>
        <w:rPr>
          <w:rFonts w:ascii="仿宋_GB2312" w:hAnsi="仿宋" w:eastAsia="仿宋_GB2312" w:cs="宋体"/>
          <w:snapToGrid w:val="0"/>
          <w:kern w:val="0"/>
          <w:sz w:val="32"/>
          <w:szCs w:val="32"/>
          <w:lang w:val="zh-CN"/>
        </w:rPr>
        <w:t>8个工作日</w:t>
      </w:r>
      <w:r>
        <w:rPr>
          <w:rFonts w:hint="eastAsia" w:ascii="仿宋_GB2312" w:hAnsi="仿宋" w:eastAsia="仿宋_GB2312" w:cs="宋体"/>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rPr>
        <w:t>7</w:t>
      </w:r>
      <w:r>
        <w:rPr>
          <w:rFonts w:ascii="仿宋_GB2312" w:hAnsi="仿宋" w:eastAsia="仿宋_GB2312" w:cs="宋体"/>
          <w:b/>
          <w:snapToGrid w:val="0"/>
          <w:kern w:val="0"/>
          <w:sz w:val="32"/>
          <w:szCs w:val="32"/>
          <w:lang w:val="zh-CN"/>
        </w:rPr>
        <w:t>.</w:t>
      </w:r>
      <w:r>
        <w:rPr>
          <w:rFonts w:hint="eastAsia" w:ascii="仿宋_GB2312" w:hAnsi="仿宋" w:eastAsia="仿宋_GB2312" w:cs="宋体"/>
          <w:b/>
          <w:snapToGrid w:val="0"/>
          <w:kern w:val="0"/>
          <w:sz w:val="32"/>
          <w:szCs w:val="32"/>
          <w:lang w:val="zh-CN"/>
        </w:rPr>
        <w:t>发证。</w:t>
      </w:r>
      <w:r>
        <w:rPr>
          <w:rFonts w:hint="eastAsia" w:ascii="仿宋_GB2312" w:hAnsi="仿宋" w:eastAsia="仿宋_GB2312" w:cs="宋体"/>
          <w:snapToGrid w:val="0"/>
          <w:kern w:val="0"/>
          <w:sz w:val="32"/>
          <w:szCs w:val="32"/>
          <w:lang w:val="zh-CN"/>
        </w:rPr>
        <w:t>申请人到场提交纸质材料，经</w:t>
      </w:r>
      <w:r>
        <w:rPr>
          <w:rFonts w:ascii="仿宋_GB2312" w:hAnsi="仿宋" w:eastAsia="仿宋_GB2312" w:cs="宋体"/>
          <w:snapToGrid w:val="0"/>
          <w:kern w:val="0"/>
          <w:sz w:val="32"/>
          <w:szCs w:val="32"/>
          <w:lang w:val="zh-CN"/>
        </w:rPr>
        <w:t>核实无误</w:t>
      </w:r>
      <w:r>
        <w:rPr>
          <w:rFonts w:hint="eastAsia" w:ascii="仿宋_GB2312" w:hAnsi="仿宋" w:eastAsia="仿宋_GB2312" w:cs="宋体"/>
          <w:snapToGrid w:val="0"/>
          <w:kern w:val="0"/>
          <w:sz w:val="32"/>
          <w:szCs w:val="32"/>
          <w:lang w:val="zh-CN"/>
        </w:rPr>
        <w:t>，签订承诺书后领取宝安区高层次人才证书。</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rPr>
        <w:t>8</w:t>
      </w:r>
      <w:r>
        <w:rPr>
          <w:rFonts w:ascii="仿宋_GB2312" w:hAnsi="仿宋" w:eastAsia="仿宋_GB2312" w:cs="宋体"/>
          <w:b/>
          <w:snapToGrid w:val="0"/>
          <w:kern w:val="0"/>
          <w:sz w:val="32"/>
          <w:szCs w:val="32"/>
          <w:lang w:val="zh-CN"/>
        </w:rPr>
        <w:t>.</w:t>
      </w:r>
      <w:r>
        <w:rPr>
          <w:rFonts w:hint="eastAsia" w:ascii="仿宋_GB2312" w:hAnsi="仿宋" w:eastAsia="仿宋_GB2312" w:cs="宋体"/>
          <w:b/>
          <w:snapToGrid w:val="0"/>
          <w:kern w:val="0"/>
          <w:sz w:val="32"/>
          <w:szCs w:val="32"/>
          <w:lang w:val="zh-CN"/>
        </w:rPr>
        <w:t>拨付。</w:t>
      </w:r>
      <w:r>
        <w:rPr>
          <w:rFonts w:hint="eastAsia" w:ascii="仿宋_GB2312" w:hAnsi="仿宋" w:eastAsia="仿宋_GB2312" w:cs="宋体"/>
          <w:snapToGrid w:val="0"/>
          <w:kern w:val="0"/>
          <w:sz w:val="32"/>
          <w:szCs w:val="32"/>
          <w:lang w:val="zh-CN"/>
        </w:rPr>
        <w:t>审议通过后，区人力资源局按照《宝安区人才工作专项资金使用与管理办法》的规定办理资金拨付手续。（</w:t>
      </w:r>
      <w:r>
        <w:rPr>
          <w:rFonts w:hint="eastAsia" w:ascii="仿宋_GB2312" w:hAnsi="仿宋" w:eastAsia="仿宋_GB2312" w:cs="宋体"/>
          <w:snapToGrid w:val="0"/>
          <w:kern w:val="0"/>
          <w:sz w:val="32"/>
          <w:szCs w:val="32"/>
        </w:rPr>
        <w:t>5</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申请人补充材料、特殊材料核实、审议时间纳入特殊程序，不在上述限定</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工作时限之列。</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发证单位：</w:t>
      </w:r>
      <w:r>
        <w:rPr>
          <w:rFonts w:hint="eastAsia" w:ascii="仿宋_GB2312" w:hAnsi="仿宋" w:eastAsia="仿宋_GB2312" w:cs="宋体"/>
          <w:snapToGrid w:val="0"/>
          <w:kern w:val="0"/>
          <w:sz w:val="32"/>
          <w:szCs w:val="32"/>
          <w:lang w:val="zh-CN"/>
        </w:rPr>
        <w:t>宝安区人力资源局。</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联系电话：</w:t>
      </w:r>
      <w:r>
        <w:rPr>
          <w:rFonts w:ascii="仿宋_GB2312" w:hAnsi="仿宋" w:eastAsia="仿宋_GB2312" w:cs="宋体"/>
          <w:snapToGrid w:val="0"/>
          <w:kern w:val="0"/>
          <w:sz w:val="32"/>
          <w:szCs w:val="32"/>
          <w:lang w:val="zh-CN"/>
        </w:rPr>
        <w:t>27803246</w:t>
      </w:r>
      <w:r>
        <w:rPr>
          <w:rFonts w:hint="eastAsia" w:ascii="仿宋_GB2312" w:hAnsi="仿宋" w:eastAsia="仿宋_GB2312" w:cs="宋体"/>
          <w:snapToGrid w:val="0"/>
          <w:kern w:val="0"/>
          <w:sz w:val="32"/>
          <w:szCs w:val="32"/>
          <w:lang w:val="zh-CN"/>
        </w:rPr>
        <w:t>；</w:t>
      </w:r>
      <w:r>
        <w:rPr>
          <w:rFonts w:hint="eastAsia" w:ascii="仿宋_GB2312" w:hAnsi="仿宋" w:eastAsia="仿宋_GB2312" w:cs="宋体"/>
          <w:b/>
          <w:snapToGrid w:val="0"/>
          <w:kern w:val="0"/>
          <w:sz w:val="32"/>
          <w:szCs w:val="32"/>
          <w:lang w:val="zh-CN"/>
        </w:rPr>
        <w:t>领证</w:t>
      </w:r>
      <w:r>
        <w:rPr>
          <w:rFonts w:ascii="仿宋_GB2312" w:hAnsi="仿宋" w:eastAsia="仿宋_GB2312" w:cs="宋体"/>
          <w:b/>
          <w:snapToGrid w:val="0"/>
          <w:kern w:val="0"/>
          <w:sz w:val="32"/>
          <w:szCs w:val="32"/>
          <w:lang w:val="zh-CN"/>
        </w:rPr>
        <w:t>地址：</w:t>
      </w:r>
      <w:r>
        <w:rPr>
          <w:rFonts w:ascii="仿宋_GB2312" w:hAnsi="仿宋" w:eastAsia="仿宋_GB2312" w:cs="宋体"/>
          <w:snapToGrid w:val="0"/>
          <w:kern w:val="0"/>
          <w:sz w:val="32"/>
          <w:szCs w:val="32"/>
          <w:lang w:val="zh-CN"/>
        </w:rPr>
        <w:t>深圳市宝安区福海街道永和路与荔园路交界处翰宇财富广场宝安人才园1楼人才服务专区</w:t>
      </w:r>
      <w:r>
        <w:rPr>
          <w:rFonts w:hint="eastAsia" w:ascii="仿宋_GB2312" w:hAnsi="仿宋" w:eastAsia="仿宋_GB2312" w:cs="宋体"/>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（九）补充说明：</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1.监督和管理：</w:t>
      </w:r>
    </w:p>
    <w:p>
      <w:pPr>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snapToGrid w:val="0"/>
          <w:kern w:val="0"/>
          <w:sz w:val="32"/>
          <w:szCs w:val="32"/>
          <w:lang w:val="zh-CN"/>
        </w:rPr>
        <w:t>（1）申请人及用人单位应当对所提交资料的真实性、完整性、有效性和合法性负责，并接受有关部门的监督检查。对使用虚假材料和虚假信息的申请人，撤销其</w:t>
      </w:r>
      <w:r>
        <w:rPr>
          <w:rFonts w:ascii="仿宋_GB2312" w:hAnsi="仿宋" w:eastAsia="仿宋_GB2312"/>
          <w:snapToGrid w:val="0"/>
          <w:kern w:val="0"/>
          <w:sz w:val="32"/>
          <w:szCs w:val="32"/>
          <w:lang w:val="zh-CN"/>
        </w:rPr>
        <w:t>宝安区高层</w:t>
      </w:r>
      <w:r>
        <w:rPr>
          <w:rFonts w:hint="eastAsia" w:ascii="仿宋_GB2312" w:hAnsi="仿宋" w:eastAsia="仿宋_GB2312"/>
          <w:snapToGrid w:val="0"/>
          <w:kern w:val="0"/>
          <w:sz w:val="32"/>
          <w:szCs w:val="32"/>
          <w:lang w:val="zh-CN"/>
        </w:rPr>
        <w:t>次</w:t>
      </w:r>
      <w:r>
        <w:rPr>
          <w:rFonts w:ascii="仿宋_GB2312" w:hAnsi="仿宋" w:eastAsia="仿宋_GB2312"/>
          <w:snapToGrid w:val="0"/>
          <w:kern w:val="0"/>
          <w:sz w:val="32"/>
          <w:szCs w:val="32"/>
          <w:lang w:val="zh-CN"/>
        </w:rPr>
        <w:t>人才资格并</w:t>
      </w:r>
      <w:r>
        <w:rPr>
          <w:rFonts w:hint="eastAsia" w:ascii="仿宋_GB2312" w:hAnsi="仿宋" w:eastAsia="仿宋_GB2312"/>
          <w:snapToGrid w:val="0"/>
          <w:kern w:val="0"/>
          <w:sz w:val="32"/>
          <w:szCs w:val="32"/>
          <w:lang w:val="zh-CN"/>
        </w:rPr>
        <w:t>注销其证书，取消</w:t>
      </w:r>
      <w:r>
        <w:rPr>
          <w:rFonts w:ascii="仿宋_GB2312" w:hAnsi="仿宋" w:eastAsia="仿宋_GB2312"/>
          <w:snapToGrid w:val="0"/>
          <w:kern w:val="0"/>
          <w:sz w:val="32"/>
          <w:szCs w:val="32"/>
          <w:lang w:val="zh-CN"/>
        </w:rPr>
        <w:t>其</w:t>
      </w:r>
      <w:r>
        <w:rPr>
          <w:rFonts w:hint="eastAsia" w:ascii="仿宋_GB2312" w:hAnsi="仿宋" w:eastAsia="仿宋_GB2312"/>
          <w:snapToGrid w:val="0"/>
          <w:kern w:val="0"/>
          <w:sz w:val="32"/>
          <w:szCs w:val="32"/>
          <w:lang w:val="zh-CN"/>
        </w:rPr>
        <w:t>该</w:t>
      </w:r>
      <w:r>
        <w:rPr>
          <w:rFonts w:ascii="仿宋_GB2312" w:hAnsi="仿宋" w:eastAsia="仿宋_GB2312"/>
          <w:snapToGrid w:val="0"/>
          <w:kern w:val="0"/>
          <w:sz w:val="32"/>
          <w:szCs w:val="32"/>
          <w:lang w:val="zh-CN"/>
        </w:rPr>
        <w:t>项</w:t>
      </w:r>
      <w:r>
        <w:rPr>
          <w:rFonts w:hint="eastAsia" w:ascii="仿宋_GB2312" w:hAnsi="仿宋" w:eastAsia="仿宋_GB2312"/>
          <w:snapToGrid w:val="0"/>
          <w:kern w:val="0"/>
          <w:sz w:val="32"/>
          <w:szCs w:val="32"/>
          <w:lang w:val="zh-CN"/>
        </w:rPr>
        <w:t>补贴</w:t>
      </w:r>
      <w:r>
        <w:rPr>
          <w:rFonts w:ascii="仿宋_GB2312" w:hAnsi="仿宋" w:eastAsia="仿宋_GB2312"/>
          <w:snapToGrid w:val="0"/>
          <w:kern w:val="0"/>
          <w:sz w:val="32"/>
          <w:szCs w:val="32"/>
          <w:lang w:val="zh-CN"/>
        </w:rPr>
        <w:t>的发放资格，</w:t>
      </w:r>
      <w:r>
        <w:rPr>
          <w:rFonts w:hint="eastAsia" w:ascii="仿宋_GB2312" w:hAnsi="仿宋" w:eastAsia="仿宋_GB2312"/>
          <w:snapToGrid w:val="0"/>
          <w:kern w:val="0"/>
          <w:sz w:val="32"/>
          <w:szCs w:val="32"/>
          <w:lang w:val="zh-CN"/>
        </w:rPr>
        <w:t>责令其退还已发放</w:t>
      </w:r>
      <w:r>
        <w:rPr>
          <w:rFonts w:ascii="仿宋_GB2312" w:hAnsi="仿宋" w:eastAsia="仿宋_GB2312"/>
          <w:snapToGrid w:val="0"/>
          <w:kern w:val="0"/>
          <w:sz w:val="32"/>
          <w:szCs w:val="32"/>
          <w:lang w:val="zh-CN"/>
        </w:rPr>
        <w:t>的奖励补贴</w:t>
      </w:r>
      <w:r>
        <w:rPr>
          <w:rFonts w:hint="eastAsia" w:ascii="仿宋_GB2312" w:hAnsi="仿宋" w:eastAsia="仿宋_GB2312"/>
          <w:snapToGrid w:val="0"/>
          <w:kern w:val="0"/>
          <w:sz w:val="32"/>
          <w:szCs w:val="32"/>
          <w:lang w:val="zh-CN"/>
        </w:rPr>
        <w:t>，同时5年内不再受理其提交的宝安区高层次人才认定以及因高层次人才身份可获得的全部项目资助的申请，并将其不良行为记录提供给相关征信机构。对无正当理由，</w:t>
      </w:r>
      <w:r>
        <w:rPr>
          <w:rFonts w:hint="eastAsia" w:ascii="仿宋_GB2312" w:hAnsi="仿宋" w:eastAsia="仿宋_GB2312" w:cs="宋体"/>
          <w:snapToGrid w:val="0"/>
          <w:kern w:val="0"/>
          <w:sz w:val="32"/>
          <w:szCs w:val="32"/>
          <w:lang w:val="zh-CN"/>
        </w:rPr>
        <w:t>故意协助相关人出具虚假材料的用人单位，5年内不再受理其推荐的宝安区高层次人才认定及相关资助项目的申请，</w:t>
      </w:r>
      <w:r>
        <w:rPr>
          <w:rFonts w:hint="eastAsia" w:ascii="仿宋_GB2312" w:hAnsi="仿宋" w:eastAsia="仿宋_GB2312"/>
          <w:snapToGrid w:val="0"/>
          <w:kern w:val="0"/>
          <w:sz w:val="32"/>
          <w:szCs w:val="32"/>
          <w:lang w:val="zh-CN"/>
        </w:rPr>
        <w:t>并将其不良行为记录提供给相关征信机构。申请人及用人</w:t>
      </w:r>
      <w:r>
        <w:rPr>
          <w:rFonts w:ascii="仿宋_GB2312" w:hAnsi="仿宋" w:eastAsia="仿宋_GB2312"/>
          <w:snapToGrid w:val="0"/>
          <w:kern w:val="0"/>
          <w:sz w:val="32"/>
          <w:szCs w:val="32"/>
          <w:lang w:val="zh-CN"/>
        </w:rPr>
        <w:t>单位</w:t>
      </w:r>
      <w:r>
        <w:rPr>
          <w:rFonts w:hint="eastAsia" w:ascii="仿宋_GB2312" w:hAnsi="仿宋" w:eastAsia="仿宋_GB2312"/>
          <w:snapToGrid w:val="0"/>
          <w:kern w:val="0"/>
          <w:sz w:val="32"/>
          <w:szCs w:val="32"/>
          <w:lang w:val="zh-CN"/>
        </w:rPr>
        <w:t>涉嫌犯罪的，依法移送司法机关处理。</w:t>
      </w:r>
    </w:p>
    <w:p>
      <w:pPr>
        <w:autoSpaceDE w:val="0"/>
        <w:autoSpaceDN w:val="0"/>
        <w:adjustRightInd w:val="0"/>
        <w:snapToGrid w:val="0"/>
        <w:spacing w:line="590" w:lineRule="exact"/>
        <w:ind w:firstLine="656" w:firstLineChars="200"/>
        <w:rPr>
          <w:rFonts w:ascii="仿宋_GB2312" w:hAnsi="仿宋" w:eastAsia="仿宋_GB2312" w:cs="宋体"/>
          <w:snapToGrid w:val="0"/>
          <w:spacing w:val="4"/>
          <w:kern w:val="0"/>
          <w:sz w:val="32"/>
          <w:szCs w:val="32"/>
          <w:lang w:val="zh-CN"/>
        </w:rPr>
      </w:pPr>
      <w:r>
        <w:rPr>
          <w:rFonts w:hint="eastAsia" w:ascii="仿宋_GB2312" w:hAnsi="仿宋" w:eastAsia="仿宋_GB2312" w:cs="宋体"/>
          <w:snapToGrid w:val="0"/>
          <w:spacing w:val="4"/>
          <w:kern w:val="0"/>
          <w:sz w:val="32"/>
          <w:szCs w:val="32"/>
          <w:lang w:val="zh-CN"/>
        </w:rPr>
        <w:t>（2）有关部门和工作人员在认定及</w:t>
      </w:r>
      <w:r>
        <w:rPr>
          <w:rFonts w:ascii="仿宋_GB2312" w:hAnsi="仿宋" w:eastAsia="仿宋_GB2312" w:cs="宋体"/>
          <w:snapToGrid w:val="0"/>
          <w:spacing w:val="4"/>
          <w:kern w:val="0"/>
          <w:sz w:val="32"/>
          <w:szCs w:val="32"/>
          <w:lang w:val="zh-CN"/>
        </w:rPr>
        <w:t>监督管理</w:t>
      </w:r>
      <w:r>
        <w:rPr>
          <w:rFonts w:hint="eastAsia" w:ascii="仿宋_GB2312" w:hAnsi="仿宋" w:eastAsia="仿宋_GB2312" w:cs="宋体"/>
          <w:snapToGrid w:val="0"/>
          <w:spacing w:val="4"/>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spacing w:val="4"/>
          <w:kern w:val="0"/>
          <w:sz w:val="32"/>
          <w:szCs w:val="32"/>
          <w:lang w:val="zh-CN"/>
        </w:rPr>
        <w:t>不具备申请资格</w:t>
      </w:r>
      <w:r>
        <w:rPr>
          <w:rFonts w:hint="eastAsia" w:ascii="仿宋_GB2312" w:hAnsi="仿宋" w:eastAsia="仿宋_GB2312" w:cs="宋体"/>
          <w:snapToGrid w:val="0"/>
          <w:spacing w:val="4"/>
          <w:kern w:val="0"/>
          <w:sz w:val="32"/>
          <w:szCs w:val="32"/>
          <w:lang w:val="zh-CN"/>
        </w:rPr>
        <w:t>发放</w:t>
      </w:r>
      <w:r>
        <w:rPr>
          <w:rFonts w:ascii="仿宋_GB2312" w:hAnsi="仿宋" w:eastAsia="仿宋_GB2312" w:cs="宋体"/>
          <w:snapToGrid w:val="0"/>
          <w:spacing w:val="4"/>
          <w:kern w:val="0"/>
          <w:sz w:val="32"/>
          <w:szCs w:val="32"/>
          <w:lang w:val="zh-CN"/>
        </w:rPr>
        <w:t>的</w:t>
      </w:r>
      <w:r>
        <w:rPr>
          <w:rFonts w:hint="eastAsia" w:ascii="仿宋_GB2312" w:hAnsi="仿宋" w:eastAsia="仿宋_GB2312" w:cs="宋体"/>
          <w:snapToGrid w:val="0"/>
          <w:spacing w:val="4"/>
          <w:kern w:val="0"/>
          <w:sz w:val="32"/>
          <w:szCs w:val="32"/>
          <w:lang w:val="zh-CN"/>
        </w:rPr>
        <w:t>宝安</w:t>
      </w:r>
      <w:r>
        <w:rPr>
          <w:rFonts w:ascii="仿宋_GB2312" w:hAnsi="仿宋" w:eastAsia="仿宋_GB2312" w:cs="宋体"/>
          <w:snapToGrid w:val="0"/>
          <w:spacing w:val="4"/>
          <w:kern w:val="0"/>
          <w:sz w:val="32"/>
          <w:szCs w:val="32"/>
          <w:lang w:val="zh-CN"/>
        </w:rPr>
        <w:t>区高层次人才</w:t>
      </w:r>
      <w:r>
        <w:rPr>
          <w:rFonts w:hint="eastAsia" w:ascii="仿宋_GB2312" w:hAnsi="仿宋" w:eastAsia="仿宋_GB2312" w:cs="宋体"/>
          <w:snapToGrid w:val="0"/>
          <w:spacing w:val="4"/>
          <w:kern w:val="0"/>
          <w:sz w:val="32"/>
          <w:szCs w:val="32"/>
          <w:lang w:val="zh-CN"/>
        </w:rPr>
        <w:t>奖励补贴</w:t>
      </w:r>
      <w:r>
        <w:rPr>
          <w:rFonts w:ascii="仿宋_GB2312" w:hAnsi="仿宋" w:eastAsia="仿宋_GB2312" w:cs="宋体"/>
          <w:snapToGrid w:val="0"/>
          <w:spacing w:val="4"/>
          <w:kern w:val="0"/>
          <w:sz w:val="32"/>
          <w:szCs w:val="32"/>
          <w:lang w:val="zh-CN"/>
        </w:rPr>
        <w:t>，</w:t>
      </w:r>
      <w:r>
        <w:rPr>
          <w:rFonts w:hint="eastAsia" w:ascii="仿宋_GB2312" w:hAnsi="仿宋" w:eastAsia="仿宋_GB2312" w:cs="宋体"/>
          <w:snapToGrid w:val="0"/>
          <w:spacing w:val="4"/>
          <w:kern w:val="0"/>
          <w:sz w:val="32"/>
          <w:szCs w:val="32"/>
          <w:lang w:val="zh-CN"/>
        </w:rPr>
        <w:t>要求其退还</w:t>
      </w:r>
      <w:r>
        <w:rPr>
          <w:rFonts w:hint="eastAsia" w:ascii="仿宋_GB2312" w:hAnsi="仿宋" w:eastAsia="仿宋_GB2312"/>
          <w:snapToGrid w:val="0"/>
          <w:spacing w:val="4"/>
          <w:kern w:val="0"/>
          <w:sz w:val="32"/>
          <w:szCs w:val="32"/>
          <w:lang w:val="zh-CN"/>
        </w:rPr>
        <w:t>已发放</w:t>
      </w:r>
      <w:r>
        <w:rPr>
          <w:rFonts w:ascii="仿宋_GB2312" w:hAnsi="仿宋" w:eastAsia="仿宋_GB2312"/>
          <w:snapToGrid w:val="0"/>
          <w:spacing w:val="4"/>
          <w:kern w:val="0"/>
          <w:sz w:val="32"/>
          <w:szCs w:val="32"/>
          <w:lang w:val="zh-CN"/>
        </w:rPr>
        <w:t>的奖励补贴</w:t>
      </w:r>
      <w:r>
        <w:rPr>
          <w:rFonts w:hint="eastAsia" w:ascii="仿宋_GB2312" w:hAnsi="仿宋" w:eastAsia="仿宋_GB2312"/>
          <w:snapToGrid w:val="0"/>
          <w:spacing w:val="4"/>
          <w:kern w:val="0"/>
          <w:sz w:val="32"/>
          <w:szCs w:val="32"/>
          <w:lang w:val="zh-CN"/>
        </w:rPr>
        <w:t>。</w:t>
      </w:r>
    </w:p>
    <w:p>
      <w:pPr>
        <w:numPr>
          <w:ins w:id="1" w:author="中熙" w:date=""/>
        </w:num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申请人退还已领取资金的，应当按规定一次性退回指定账户，并将退款凭证送区人力资源局备案。</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2.</w:t>
      </w:r>
      <w:r>
        <w:rPr>
          <w:rFonts w:ascii="仿宋_GB2312" w:hAnsi="仿宋" w:eastAsia="仿宋_GB2312" w:cs="宋体"/>
          <w:snapToGrid w:val="0"/>
          <w:kern w:val="0"/>
          <w:sz w:val="32"/>
          <w:szCs w:val="32"/>
          <w:lang w:val="zh-CN"/>
        </w:rPr>
        <w:t>发放市级追加奖励补贴的，须同时扣减其已领取的区级奖励补贴及其他同类型人才奖励补贴。</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3.宝安区高层次人才实行任期制，任期5年，任期起始日期为证书印发之日。任期内退休或离开宝安的（包括个税、社保或实际工作地点发生变化），应及时向主管部门和区人力资源局报告工作变化情况，在此期间不享受有关政策。</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lang w:val="zh-CN"/>
        </w:rPr>
        <w:t>4</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rPr>
        <w:t>宝安区人力资源局发放补贴后，有权对任期内的区高层次人才是否在宝安区全职工作进行动态抽查，抽查三次不在宝安区工作单位的，取消其高层次人才资格，申请人也不再享受人才补贴或其他有关政策待遇。对不配合现场抽查的申请人，宝安区人力资源局有权取消其区高层次人才资格，且不予发放相应补贴。</w:t>
      </w:r>
    </w:p>
    <w:p>
      <w:pPr>
        <w:widowControl/>
        <w:jc w:val="left"/>
        <w:rPr>
          <w:rFonts w:ascii="黑体" w:eastAsia="黑体" w:hAnsiTheme="majorHAnsi" w:cstheme="majorBidi"/>
          <w:bCs/>
          <w:snapToGrid w:val="0"/>
          <w:kern w:val="0"/>
          <w:sz w:val="32"/>
          <w:szCs w:val="32"/>
        </w:rPr>
      </w:pPr>
      <w:bookmarkStart w:id="35" w:name="_Toc15636"/>
      <w:r>
        <w:rPr>
          <w:snapToGrid w:val="0"/>
          <w:kern w:val="0"/>
        </w:rPr>
        <w:br w:type="page"/>
      </w:r>
    </w:p>
    <w:p>
      <w:pPr>
        <w:pStyle w:val="3"/>
        <w:keepNext w:val="0"/>
        <w:keepLines w:val="0"/>
        <w:widowControl w:val="0"/>
        <w:ind w:firstLine="640"/>
        <w:rPr>
          <w:b/>
          <w:snapToGrid w:val="0"/>
          <w:kern w:val="0"/>
        </w:rPr>
      </w:pPr>
      <w:r>
        <w:rPr>
          <w:rFonts w:hint="eastAsia"/>
          <w:snapToGrid w:val="0"/>
          <w:kern w:val="0"/>
        </w:rPr>
        <w:t>六、新引进人才租房和生活补贴追加资助</w:t>
      </w:r>
      <w:bookmarkEnd w:id="3"/>
      <w:bookmarkEnd w:id="4"/>
      <w:bookmarkEnd w:id="5"/>
      <w:bookmarkEnd w:id="6"/>
      <w:bookmarkEnd w:id="7"/>
      <w:bookmarkEnd w:id="8"/>
      <w:bookmarkEnd w:id="9"/>
      <w:bookmarkEnd w:id="10"/>
      <w:bookmarkEnd w:id="11"/>
      <w:bookmarkEnd w:id="12"/>
      <w:bookmarkEnd w:id="13"/>
      <w:bookmarkEnd w:id="14"/>
      <w:bookmarkEnd w:id="15"/>
      <w:bookmarkEnd w:id="35"/>
    </w:p>
    <w:p>
      <w:pPr>
        <w:adjustRightInd w:val="0"/>
        <w:snapToGrid w:val="0"/>
        <w:spacing w:line="590" w:lineRule="exact"/>
        <w:ind w:firstLine="640" w:firstLineChars="200"/>
        <w:rPr>
          <w:rFonts w:ascii="仿宋_GB2312" w:eastAsia="仿宋_GB2312"/>
          <w:b/>
          <w:bCs/>
          <w:snapToGrid w:val="0"/>
          <w:kern w:val="0"/>
          <w:sz w:val="32"/>
          <w:szCs w:val="32"/>
        </w:rPr>
      </w:pPr>
      <w:r>
        <w:rPr>
          <w:rFonts w:hint="eastAsia" w:ascii="仿宋_GB2312" w:eastAsia="仿宋_GB2312"/>
          <w:b/>
          <w:bCs/>
          <w:snapToGrid w:val="0"/>
          <w:kern w:val="0"/>
          <w:sz w:val="32"/>
          <w:szCs w:val="32"/>
        </w:rPr>
        <w:t>（一）政策依据：</w:t>
      </w:r>
    </w:p>
    <w:p>
      <w:pPr>
        <w:adjustRightInd w:val="0"/>
        <w:snapToGrid w:val="0"/>
        <w:spacing w:line="590" w:lineRule="exact"/>
        <w:ind w:firstLine="640" w:firstLineChars="200"/>
        <w:rPr>
          <w:rFonts w:ascii="仿宋_GB2312" w:hAnsi="宋体" w:eastAsia="仿宋_GB2312" w:cs="Arial"/>
          <w:snapToGrid w:val="0"/>
          <w:kern w:val="0"/>
          <w:sz w:val="32"/>
          <w:szCs w:val="32"/>
        </w:rPr>
      </w:pPr>
      <w:r>
        <w:rPr>
          <w:rFonts w:hint="eastAsia" w:ascii="仿宋_GB2312" w:hAnsi="仿宋" w:eastAsia="仿宋_GB2312" w:cs="宋体"/>
          <w:snapToGrid w:val="0"/>
          <w:kern w:val="0"/>
          <w:sz w:val="32"/>
          <w:szCs w:val="32"/>
          <w:lang w:val="zh-CN"/>
        </w:rPr>
        <w:t>《宝安区贯彻</w:t>
      </w:r>
      <w:r>
        <w:rPr>
          <w:rFonts w:ascii="仿宋_GB2312" w:hAnsi="仿宋" w:eastAsia="仿宋_GB2312" w:cs="宋体"/>
          <w:snapToGrid w:val="0"/>
          <w:kern w:val="0"/>
          <w:sz w:val="32"/>
          <w:szCs w:val="32"/>
          <w:lang w:val="zh-CN"/>
        </w:rPr>
        <w:t>落实</w:t>
      </w:r>
      <w:r>
        <w:rPr>
          <w:rFonts w:hint="eastAsia" w:ascii="仿宋_GB2312" w:hAnsi="仿宋" w:eastAsia="仿宋_GB2312" w:cs="宋体"/>
          <w:snapToGrid w:val="0"/>
          <w:kern w:val="0"/>
          <w:sz w:val="32"/>
          <w:szCs w:val="32"/>
          <w:lang w:val="zh-CN"/>
        </w:rPr>
        <w:t>&lt;关于</w:t>
      </w:r>
      <w:r>
        <w:rPr>
          <w:rFonts w:ascii="仿宋_GB2312" w:hAnsi="仿宋" w:eastAsia="仿宋_GB2312" w:cs="宋体"/>
          <w:snapToGrid w:val="0"/>
          <w:kern w:val="0"/>
          <w:sz w:val="32"/>
          <w:szCs w:val="32"/>
          <w:lang w:val="zh-CN"/>
        </w:rPr>
        <w:t>促进人才优先发展的若干措施</w:t>
      </w:r>
      <w:r>
        <w:rPr>
          <w:rFonts w:hint="eastAsia" w:ascii="仿宋_GB2312" w:hAnsi="仿宋" w:eastAsia="仿宋_GB2312" w:cs="宋体"/>
          <w:snapToGrid w:val="0"/>
          <w:kern w:val="0"/>
          <w:sz w:val="32"/>
          <w:szCs w:val="32"/>
          <w:lang w:val="zh-CN"/>
        </w:rPr>
        <w:t>&gt;的实施</w:t>
      </w:r>
      <w:r>
        <w:rPr>
          <w:rFonts w:ascii="仿宋_GB2312" w:hAnsi="仿宋" w:eastAsia="仿宋_GB2312" w:cs="宋体"/>
          <w:snapToGrid w:val="0"/>
          <w:kern w:val="0"/>
          <w:sz w:val="32"/>
          <w:szCs w:val="32"/>
          <w:lang w:val="zh-CN"/>
        </w:rPr>
        <w:t>方案</w:t>
      </w:r>
      <w:r>
        <w:rPr>
          <w:rFonts w:hint="eastAsia" w:ascii="仿宋_GB2312" w:hAnsi="仿宋" w:eastAsia="仿宋_GB2312" w:cs="宋体"/>
          <w:snapToGrid w:val="0"/>
          <w:kern w:val="0"/>
          <w:sz w:val="32"/>
          <w:szCs w:val="32"/>
          <w:lang w:val="zh-CN"/>
        </w:rPr>
        <w:t>》第</w:t>
      </w:r>
      <w:r>
        <w:rPr>
          <w:rFonts w:hint="eastAsia" w:ascii="仿宋_GB2312" w:hAnsi="仿宋" w:eastAsia="仿宋_GB2312" w:cs="宋体"/>
          <w:snapToGrid w:val="0"/>
          <w:kern w:val="0"/>
          <w:sz w:val="32"/>
          <w:szCs w:val="32"/>
        </w:rPr>
        <w:t>五</w:t>
      </w:r>
      <w:r>
        <w:rPr>
          <w:rFonts w:ascii="仿宋_GB2312" w:hAnsi="仿宋" w:eastAsia="仿宋_GB2312" w:cs="宋体"/>
          <w:snapToGrid w:val="0"/>
          <w:kern w:val="0"/>
          <w:sz w:val="32"/>
          <w:szCs w:val="32"/>
        </w:rPr>
        <w:t>十一</w:t>
      </w:r>
      <w:r>
        <w:rPr>
          <w:rFonts w:ascii="仿宋_GB2312" w:hAnsi="仿宋" w:eastAsia="仿宋_GB2312" w:cs="宋体"/>
          <w:snapToGrid w:val="0"/>
          <w:kern w:val="0"/>
          <w:sz w:val="32"/>
          <w:szCs w:val="32"/>
          <w:lang w:val="zh-CN"/>
        </w:rPr>
        <w:t>条</w:t>
      </w:r>
      <w:r>
        <w:rPr>
          <w:rFonts w:hint="eastAsia" w:ascii="仿宋_GB2312" w:hAnsi="仿宋" w:eastAsia="仿宋_GB2312" w:cs="宋体"/>
          <w:snapToGrid w:val="0"/>
          <w:kern w:val="0"/>
          <w:sz w:val="32"/>
          <w:szCs w:val="32"/>
          <w:lang w:val="zh-CN"/>
        </w:rPr>
        <w:t>：</w:t>
      </w:r>
      <w:r>
        <w:rPr>
          <w:rFonts w:hint="eastAsia" w:ascii="仿宋_GB2312" w:hAnsi="宋体" w:eastAsia="仿宋_GB2312" w:cs="Arial"/>
          <w:snapToGrid w:val="0"/>
          <w:kern w:val="0"/>
          <w:sz w:val="32"/>
          <w:szCs w:val="32"/>
        </w:rPr>
        <w:t>对新引进入户且在我区工作的全日制本科及以上学历的人员和归国留学人员，获得深圳市新引进人才租房和生活补贴的，给予一次性等额追加资助，分别是博士</w:t>
      </w:r>
      <w:r>
        <w:rPr>
          <w:rFonts w:ascii="仿宋_GB2312" w:hAnsi="宋体" w:eastAsia="仿宋_GB2312" w:cs="Arial"/>
          <w:snapToGrid w:val="0"/>
          <w:kern w:val="0"/>
          <w:sz w:val="32"/>
          <w:szCs w:val="32"/>
        </w:rPr>
        <w:t>3万元、硕士2.5万元、本科1.5万元。</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（二）申报对象：</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自然</w:t>
      </w:r>
      <w:r>
        <w:rPr>
          <w:rFonts w:ascii="仿宋_GB2312" w:hAnsi="宋体" w:eastAsia="仿宋_GB2312" w:cs="宋体"/>
          <w:snapToGrid w:val="0"/>
          <w:kern w:val="0"/>
          <w:sz w:val="32"/>
          <w:szCs w:val="32"/>
        </w:rPr>
        <w:t>人</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（三）申报条件：</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1.申请人通过宝安区人力资源局办理完毕人才引进手续；</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2.人才引进后户籍在宝安区，且不存在跨区变更的情况；</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3.申请人已获得深圳市新引进人才租房和生活补贴；</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4.本人未享受过住房优惠政策；</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5.申请人自引进我市时起（以《高等院校毕业生介绍信》、《招调员工通知》、《调动通知》、《留学人员行政介绍信》落款日期开始计算）应在宝安区内全职工作，且由注册地为宝安区的用人单位依法连续缴纳社会保险费。</w:t>
      </w:r>
      <w:r>
        <w:rPr>
          <w:rFonts w:hint="eastAsia" w:ascii="仿宋_GB2312" w:hAnsi="宋体" w:eastAsia="仿宋_GB2312" w:cs="宋体"/>
          <w:b/>
          <w:snapToGrid w:val="0"/>
          <w:kern w:val="0"/>
          <w:sz w:val="32"/>
          <w:szCs w:val="32"/>
        </w:rPr>
        <w:t>申请首发的，</w:t>
      </w:r>
      <w:r>
        <w:rPr>
          <w:rFonts w:hint="eastAsia" w:ascii="仿宋_GB2312" w:hAnsi="宋体" w:eastAsia="仿宋_GB2312" w:cs="宋体"/>
          <w:snapToGrid w:val="0"/>
          <w:kern w:val="0"/>
          <w:sz w:val="32"/>
          <w:szCs w:val="32"/>
        </w:rPr>
        <w:t>须连续缴纳6个月及以上；</w:t>
      </w:r>
      <w:r>
        <w:rPr>
          <w:rFonts w:hint="eastAsia" w:ascii="仿宋_GB2312" w:hAnsi="宋体" w:eastAsia="仿宋_GB2312" w:cs="宋体"/>
          <w:b/>
          <w:snapToGrid w:val="0"/>
          <w:kern w:val="0"/>
          <w:sz w:val="32"/>
          <w:szCs w:val="32"/>
        </w:rPr>
        <w:t>申请续发的，</w:t>
      </w:r>
      <w:r>
        <w:rPr>
          <w:rFonts w:hint="eastAsia" w:ascii="仿宋_GB2312" w:hAnsi="宋体" w:eastAsia="仿宋_GB2312" w:cs="宋体"/>
          <w:snapToGrid w:val="0"/>
          <w:kern w:val="0"/>
          <w:sz w:val="32"/>
          <w:szCs w:val="32"/>
        </w:rPr>
        <w:t>须连续缴纳18个月及以上（所服务的用人单位和社保缴纳单位应保持一致，不含补缴、断缴、个人缴纳或农城化人员股份合作公司缴纳情况）；</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6.申请人首次申请该项补贴，应当在市租房和生活补贴全部发放结束后6个月内提出（以系统受理成功时间为准）；续发申请须在第一笔补贴发放结束后24个月内提出（以系统受理成功时间为准）。未在规定期限内提出首次申请的，或由非审批单位原因造成的超期，视为自动放弃申请资格；</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7.申请人所服务的用人单位注册地及税务登记地均在宝安区。</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（四）政策待遇：</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bCs/>
          <w:snapToGrid w:val="0"/>
          <w:kern w:val="0"/>
          <w:sz w:val="32"/>
          <w:szCs w:val="32"/>
        </w:rPr>
        <w:t>一次性补贴</w:t>
      </w:r>
      <w:r>
        <w:rPr>
          <w:rFonts w:hint="eastAsia" w:ascii="仿宋_GB2312" w:hAnsi="宋体" w:eastAsia="仿宋_GB2312" w:cs="Arial"/>
          <w:snapToGrid w:val="0"/>
          <w:kern w:val="0"/>
          <w:sz w:val="32"/>
          <w:szCs w:val="32"/>
        </w:rPr>
        <w:t>博士</w:t>
      </w:r>
      <w:r>
        <w:rPr>
          <w:rFonts w:ascii="仿宋_GB2312" w:hAnsi="宋体" w:eastAsia="仿宋_GB2312" w:cs="Arial"/>
          <w:snapToGrid w:val="0"/>
          <w:kern w:val="0"/>
          <w:sz w:val="32"/>
          <w:szCs w:val="32"/>
        </w:rPr>
        <w:t>3万元、硕士2.5万元、本科1.5万元</w:t>
      </w:r>
      <w:r>
        <w:rPr>
          <w:rFonts w:ascii="仿宋_GB2312" w:hAnsi="宋体" w:eastAsia="仿宋_GB2312" w:cs="宋体"/>
          <w:bCs/>
          <w:snapToGrid w:val="0"/>
          <w:kern w:val="0"/>
          <w:sz w:val="32"/>
          <w:szCs w:val="32"/>
        </w:rPr>
        <w:t>，分两</w:t>
      </w:r>
      <w:r>
        <w:rPr>
          <w:rFonts w:hint="eastAsia" w:ascii="仿宋_GB2312" w:hAnsi="宋体" w:eastAsia="仿宋_GB2312" w:cs="宋体"/>
          <w:bCs/>
          <w:snapToGrid w:val="0"/>
          <w:kern w:val="0"/>
          <w:sz w:val="32"/>
          <w:szCs w:val="32"/>
        </w:rPr>
        <w:t>笔</w:t>
      </w:r>
      <w:r>
        <w:rPr>
          <w:rFonts w:ascii="仿宋_GB2312" w:hAnsi="宋体" w:eastAsia="仿宋_GB2312" w:cs="宋体"/>
          <w:bCs/>
          <w:snapToGrid w:val="0"/>
          <w:kern w:val="0"/>
          <w:sz w:val="32"/>
          <w:szCs w:val="32"/>
        </w:rPr>
        <w:t>发放。</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b/>
          <w:bCs/>
          <w:snapToGrid w:val="0"/>
          <w:kern w:val="0"/>
          <w:sz w:val="32"/>
          <w:szCs w:val="32"/>
        </w:rPr>
        <w:t>（五）申请材料：</w:t>
      </w:r>
    </w:p>
    <w:p>
      <w:pPr>
        <w:numPr>
          <w:ilvl w:val="255"/>
          <w:numId w:val="0"/>
        </w:num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首次发放申请材料：</w:t>
      </w:r>
    </w:p>
    <w:p>
      <w:pPr>
        <w:adjustRightInd w:val="0"/>
        <w:snapToGrid w:val="0"/>
        <w:spacing w:line="590" w:lineRule="exact"/>
        <w:ind w:firstLine="640" w:firstLineChars="200"/>
        <w:rPr>
          <w:rFonts w:ascii="仿宋_GB2312" w:hAnsi="宋体" w:eastAsia="仿宋_GB2312" w:cs="宋体"/>
          <w:bCs/>
          <w:snapToGrid w:val="0"/>
          <w:kern w:val="0"/>
          <w:sz w:val="32"/>
          <w:szCs w:val="32"/>
        </w:rPr>
      </w:pPr>
      <w:r>
        <w:rPr>
          <w:rFonts w:ascii="仿宋_GB2312" w:hAnsi="宋体" w:eastAsia="仿宋_GB2312" w:cs="宋体"/>
          <w:bCs/>
          <w:snapToGrid w:val="0"/>
          <w:kern w:val="0"/>
          <w:sz w:val="32"/>
          <w:szCs w:val="32"/>
        </w:rPr>
        <w:t>1.</w:t>
      </w:r>
      <w:r>
        <w:rPr>
          <w:rFonts w:hint="eastAsia" w:ascii="仿宋_GB2312" w:hAnsi="宋体" w:eastAsia="仿宋_GB2312" w:cs="宋体"/>
          <w:bCs/>
          <w:snapToGrid w:val="0"/>
          <w:kern w:val="0"/>
          <w:sz w:val="32"/>
          <w:szCs w:val="32"/>
        </w:rPr>
        <w:t>《新引进人才租房和生活补贴追加资助申请表</w:t>
      </w:r>
      <w:r>
        <w:rPr>
          <w:rFonts w:ascii="仿宋_GB2312" w:hAnsi="宋体" w:eastAsia="仿宋_GB2312" w:cs="宋体"/>
          <w:bCs/>
          <w:snapToGrid w:val="0"/>
          <w:kern w:val="0"/>
          <w:sz w:val="32"/>
          <w:szCs w:val="32"/>
        </w:rPr>
        <w:t>》</w:t>
      </w:r>
      <w:r>
        <w:rPr>
          <w:rFonts w:hint="eastAsia" w:ascii="仿宋_GB2312" w:hAnsi="宋体" w:eastAsia="仿宋_GB2312" w:cs="宋体"/>
          <w:bCs/>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2.身份证件（身份证、护照或其他有效证明身份材料）；</w:t>
      </w:r>
    </w:p>
    <w:p>
      <w:pPr>
        <w:adjustRightInd w:val="0"/>
        <w:snapToGrid w:val="0"/>
        <w:spacing w:line="590" w:lineRule="exact"/>
        <w:ind w:firstLine="640" w:firstLineChars="200"/>
        <w:rPr>
          <w:rFonts w:ascii="仿宋_GB2312" w:hAnsi="宋体" w:eastAsia="仿宋_GB2312" w:cs="宋体"/>
          <w:bCs/>
          <w:snapToGrid w:val="0"/>
          <w:kern w:val="0"/>
          <w:sz w:val="32"/>
          <w:szCs w:val="32"/>
        </w:rPr>
      </w:pPr>
      <w:r>
        <w:rPr>
          <w:rFonts w:hint="eastAsia" w:ascii="仿宋_GB2312" w:hAnsi="宋体" w:eastAsia="仿宋_GB2312" w:cs="宋体"/>
          <w:bCs/>
          <w:snapToGrid w:val="0"/>
          <w:kern w:val="0"/>
          <w:sz w:val="32"/>
          <w:szCs w:val="32"/>
        </w:rPr>
        <w:t>3.户口本首页及常住人口登记卡本人页复印件。</w:t>
      </w:r>
    </w:p>
    <w:p>
      <w:pPr>
        <w:adjustRightInd w:val="0"/>
        <w:snapToGrid w:val="0"/>
        <w:spacing w:line="590" w:lineRule="exact"/>
        <w:ind w:firstLine="640" w:firstLineChars="200"/>
        <w:rPr>
          <w:rFonts w:ascii="仿宋_GB2312" w:hAnsi="宋体" w:eastAsia="仿宋_GB2312" w:cs="宋体"/>
          <w:bCs/>
          <w:snapToGrid w:val="0"/>
          <w:kern w:val="0"/>
          <w:sz w:val="32"/>
          <w:szCs w:val="32"/>
        </w:rPr>
      </w:pPr>
      <w:r>
        <w:rPr>
          <w:rFonts w:hint="eastAsia" w:ascii="仿宋_GB2312" w:hAnsi="宋体" w:eastAsia="仿宋_GB2312" w:cs="宋体"/>
          <w:bCs/>
          <w:snapToGrid w:val="0"/>
          <w:kern w:val="0"/>
          <w:sz w:val="32"/>
          <w:szCs w:val="32"/>
        </w:rPr>
        <w:t>4.自引进我市时起至最新月份社保局出具的社保证明材料（6个月及以上记录，社保局加盖公章）；</w:t>
      </w:r>
    </w:p>
    <w:p>
      <w:pPr>
        <w:adjustRightInd w:val="0"/>
        <w:snapToGrid w:val="0"/>
        <w:spacing w:line="590" w:lineRule="exact"/>
        <w:ind w:firstLine="640" w:firstLineChars="200"/>
        <w:rPr>
          <w:rFonts w:ascii="仿宋_GB2312" w:hAnsi="宋体" w:eastAsia="仿宋_GB2312" w:cs="宋体"/>
          <w:bCs/>
          <w:snapToGrid w:val="0"/>
          <w:kern w:val="0"/>
          <w:sz w:val="32"/>
          <w:szCs w:val="32"/>
        </w:rPr>
      </w:pPr>
      <w:r>
        <w:rPr>
          <w:rFonts w:hint="eastAsia" w:ascii="仿宋_GB2312" w:hAnsi="宋体" w:eastAsia="仿宋_GB2312" w:cs="宋体"/>
          <w:bCs/>
          <w:snapToGrid w:val="0"/>
          <w:kern w:val="0"/>
          <w:sz w:val="32"/>
          <w:szCs w:val="32"/>
        </w:rPr>
        <w:t>5.宝安区人力资源部门出具的《高等院校毕业生介绍信》、《招调员工通知》、《调动通知》、《留学人员行政介绍信》；</w:t>
      </w:r>
    </w:p>
    <w:p>
      <w:pPr>
        <w:adjustRightInd w:val="0"/>
        <w:snapToGrid w:val="0"/>
        <w:spacing w:line="590" w:lineRule="exact"/>
        <w:ind w:firstLine="640" w:firstLineChars="200"/>
        <w:rPr>
          <w:rFonts w:ascii="仿宋_GB2312" w:hAnsi="宋体" w:eastAsia="仿宋_GB2312" w:cs="宋体"/>
          <w:bCs/>
          <w:snapToGrid w:val="0"/>
          <w:kern w:val="0"/>
          <w:sz w:val="32"/>
          <w:szCs w:val="32"/>
        </w:rPr>
      </w:pPr>
      <w:r>
        <w:rPr>
          <w:rFonts w:hint="eastAsia" w:ascii="仿宋_GB2312" w:hAnsi="宋体" w:eastAsia="仿宋_GB2312" w:cs="宋体"/>
          <w:bCs/>
          <w:snapToGrid w:val="0"/>
          <w:kern w:val="0"/>
          <w:sz w:val="32"/>
          <w:szCs w:val="32"/>
        </w:rPr>
        <w:t>6.在宝安区就业的，需提供与注册地为宝安区的用人单位签订的劳动（聘用）合同；劳动派遣的应同时提供用工单位在职证明；在宝安区创办企业的，必须是企业法定代表人或股权超过30%的股东，需提供三证合一营业执照或股权证明，及最近半年的企业纳税证明；</w:t>
      </w:r>
    </w:p>
    <w:p>
      <w:pPr>
        <w:adjustRightInd w:val="0"/>
        <w:snapToGrid w:val="0"/>
        <w:spacing w:line="590" w:lineRule="exact"/>
        <w:ind w:firstLine="640" w:firstLineChars="200"/>
        <w:rPr>
          <w:rFonts w:ascii="仿宋_GB2312" w:hAnsi="宋体" w:eastAsia="仿宋_GB2312" w:cs="宋体"/>
          <w:bCs/>
          <w:snapToGrid w:val="0"/>
          <w:kern w:val="0"/>
          <w:sz w:val="32"/>
          <w:szCs w:val="32"/>
        </w:rPr>
      </w:pPr>
      <w:r>
        <w:rPr>
          <w:rFonts w:hint="eastAsia" w:ascii="仿宋_GB2312" w:hAnsi="宋体" w:eastAsia="仿宋_GB2312" w:cs="宋体"/>
          <w:bCs/>
          <w:snapToGrid w:val="0"/>
          <w:kern w:val="0"/>
          <w:sz w:val="32"/>
          <w:szCs w:val="32"/>
        </w:rPr>
        <w:t>7.申请人获得深圳市新引进人才租房和生活补贴发放证明材料（加盖银行业务章的银行流水）；</w:t>
      </w:r>
    </w:p>
    <w:p>
      <w:pPr>
        <w:adjustRightInd w:val="0"/>
        <w:snapToGrid w:val="0"/>
        <w:spacing w:line="590" w:lineRule="exact"/>
        <w:ind w:firstLine="640" w:firstLineChars="200"/>
        <w:rPr>
          <w:rFonts w:ascii="仿宋_GB2312" w:hAnsi="宋体" w:eastAsia="仿宋_GB2312" w:cs="宋体"/>
          <w:bCs/>
          <w:snapToGrid w:val="0"/>
          <w:kern w:val="0"/>
          <w:sz w:val="32"/>
          <w:szCs w:val="32"/>
        </w:rPr>
      </w:pPr>
      <w:r>
        <w:rPr>
          <w:rFonts w:hint="eastAsia" w:ascii="仿宋_GB2312" w:hAnsi="宋体" w:eastAsia="仿宋_GB2312" w:cs="宋体"/>
          <w:bCs/>
          <w:snapToGrid w:val="0"/>
          <w:kern w:val="0"/>
          <w:sz w:val="32"/>
          <w:szCs w:val="32"/>
        </w:rPr>
        <w:t>8.政策性住房信息查询结果单；</w:t>
      </w:r>
    </w:p>
    <w:p>
      <w:pPr>
        <w:adjustRightInd w:val="0"/>
        <w:snapToGrid w:val="0"/>
        <w:spacing w:line="590" w:lineRule="exact"/>
        <w:ind w:firstLine="640" w:firstLineChars="200"/>
        <w:rPr>
          <w:rFonts w:ascii="仿宋_GB2312" w:hAnsi="宋体" w:eastAsia="仿宋_GB2312" w:cs="宋体"/>
          <w:bCs/>
          <w:snapToGrid w:val="0"/>
          <w:kern w:val="0"/>
          <w:sz w:val="32"/>
          <w:szCs w:val="32"/>
        </w:rPr>
      </w:pPr>
      <w:r>
        <w:rPr>
          <w:rFonts w:hint="eastAsia" w:ascii="仿宋_GB2312" w:hAnsi="宋体" w:eastAsia="仿宋_GB2312" w:cs="宋体"/>
          <w:bCs/>
          <w:snapToGrid w:val="0"/>
          <w:kern w:val="0"/>
          <w:sz w:val="32"/>
          <w:szCs w:val="32"/>
        </w:rPr>
        <w:t>9.申请人银行卡复印件（一类账户）。</w:t>
      </w:r>
    </w:p>
    <w:p>
      <w:pPr>
        <w:adjustRightInd w:val="0"/>
        <w:snapToGrid w:val="0"/>
        <w:spacing w:line="590" w:lineRule="exact"/>
        <w:ind w:firstLine="640" w:firstLineChars="200"/>
        <w:rPr>
          <w:rFonts w:ascii="仿宋_GB2312" w:hAnsi="宋体" w:eastAsia="仿宋_GB2312" w:cs="宋体"/>
          <w:b/>
          <w:snapToGrid w:val="0"/>
          <w:kern w:val="0"/>
          <w:sz w:val="32"/>
          <w:szCs w:val="32"/>
        </w:rPr>
      </w:pPr>
      <w:r>
        <w:rPr>
          <w:rFonts w:hint="eastAsia" w:ascii="仿宋_GB2312" w:hAnsi="宋体" w:eastAsia="仿宋_GB2312" w:cs="宋体"/>
          <w:b/>
          <w:snapToGrid w:val="0"/>
          <w:kern w:val="0"/>
          <w:sz w:val="32"/>
          <w:szCs w:val="32"/>
        </w:rPr>
        <w:t>续发申请材料：</w:t>
      </w:r>
    </w:p>
    <w:p>
      <w:pPr>
        <w:adjustRightInd w:val="0"/>
        <w:snapToGrid w:val="0"/>
        <w:spacing w:line="590" w:lineRule="exact"/>
        <w:ind w:firstLine="640" w:firstLineChars="200"/>
        <w:rPr>
          <w:rFonts w:ascii="仿宋_GB2312" w:hAnsi="宋体" w:eastAsia="仿宋_GB2312" w:cs="宋体"/>
          <w:bCs/>
          <w:snapToGrid w:val="0"/>
          <w:kern w:val="0"/>
          <w:sz w:val="32"/>
          <w:szCs w:val="32"/>
        </w:rPr>
      </w:pPr>
      <w:r>
        <w:rPr>
          <w:rFonts w:hint="eastAsia" w:ascii="仿宋_GB2312" w:hAnsi="宋体" w:eastAsia="仿宋_GB2312" w:cs="宋体"/>
          <w:bCs/>
          <w:snapToGrid w:val="0"/>
          <w:kern w:val="0"/>
          <w:sz w:val="32"/>
          <w:szCs w:val="32"/>
        </w:rPr>
        <w:t>1.《新引进人才租房和生活补贴追加资助申请表》；</w:t>
      </w:r>
    </w:p>
    <w:p>
      <w:pPr>
        <w:adjustRightInd w:val="0"/>
        <w:snapToGrid w:val="0"/>
        <w:spacing w:line="590" w:lineRule="exact"/>
        <w:ind w:firstLine="640" w:firstLineChars="200"/>
        <w:rPr>
          <w:rFonts w:ascii="仿宋_GB2312" w:hAnsi="宋体" w:eastAsia="仿宋_GB2312" w:cs="宋体"/>
          <w:bCs/>
          <w:snapToGrid w:val="0"/>
          <w:kern w:val="0"/>
          <w:sz w:val="32"/>
          <w:szCs w:val="32"/>
        </w:rPr>
      </w:pPr>
      <w:r>
        <w:rPr>
          <w:rFonts w:hint="eastAsia" w:ascii="仿宋_GB2312" w:hAnsi="宋体" w:eastAsia="仿宋_GB2312" w:cs="宋体"/>
          <w:bCs/>
          <w:snapToGrid w:val="0"/>
          <w:kern w:val="0"/>
          <w:sz w:val="32"/>
          <w:szCs w:val="32"/>
        </w:rPr>
        <w:t>2.身份证件（身份证、护照或其他有效证明身份材料）；</w:t>
      </w:r>
    </w:p>
    <w:p>
      <w:pPr>
        <w:adjustRightInd w:val="0"/>
        <w:snapToGrid w:val="0"/>
        <w:spacing w:line="590" w:lineRule="exact"/>
        <w:ind w:firstLine="640" w:firstLineChars="200"/>
        <w:rPr>
          <w:rFonts w:ascii="仿宋_GB2312" w:hAnsi="宋体" w:eastAsia="仿宋_GB2312" w:cs="宋体"/>
          <w:bCs/>
          <w:snapToGrid w:val="0"/>
          <w:kern w:val="0"/>
          <w:sz w:val="32"/>
          <w:szCs w:val="32"/>
        </w:rPr>
      </w:pPr>
      <w:r>
        <w:rPr>
          <w:rFonts w:hint="eastAsia" w:ascii="仿宋_GB2312" w:hAnsi="宋体" w:eastAsia="仿宋_GB2312" w:cs="宋体"/>
          <w:bCs/>
          <w:snapToGrid w:val="0"/>
          <w:kern w:val="0"/>
          <w:sz w:val="32"/>
          <w:szCs w:val="32"/>
        </w:rPr>
        <w:t>3.户口本首页及常住人口登记卡本人页复印件；</w:t>
      </w:r>
    </w:p>
    <w:p>
      <w:pPr>
        <w:adjustRightInd w:val="0"/>
        <w:snapToGrid w:val="0"/>
        <w:spacing w:line="590" w:lineRule="exact"/>
        <w:ind w:firstLine="640" w:firstLineChars="200"/>
        <w:rPr>
          <w:rFonts w:ascii="仿宋_GB2312" w:hAnsi="宋体" w:eastAsia="仿宋_GB2312" w:cs="宋体"/>
          <w:bCs/>
          <w:snapToGrid w:val="0"/>
          <w:kern w:val="0"/>
          <w:sz w:val="32"/>
          <w:szCs w:val="32"/>
        </w:rPr>
      </w:pPr>
      <w:r>
        <w:rPr>
          <w:rFonts w:hint="eastAsia" w:ascii="仿宋_GB2312" w:hAnsi="宋体" w:eastAsia="仿宋_GB2312" w:cs="宋体"/>
          <w:bCs/>
          <w:snapToGrid w:val="0"/>
          <w:kern w:val="0"/>
          <w:sz w:val="32"/>
          <w:szCs w:val="32"/>
        </w:rPr>
        <w:t>4.自引进我区时起至最新月份社保局出具的社保证明材料（18个月及以上记录，社保局加盖公章）；</w:t>
      </w:r>
    </w:p>
    <w:p>
      <w:pPr>
        <w:adjustRightInd w:val="0"/>
        <w:snapToGrid w:val="0"/>
        <w:spacing w:line="590" w:lineRule="exact"/>
        <w:ind w:firstLine="640" w:firstLineChars="200"/>
        <w:rPr>
          <w:rFonts w:ascii="仿宋_GB2312" w:hAnsi="宋体" w:eastAsia="仿宋_GB2312" w:cs="宋体"/>
          <w:bCs/>
          <w:snapToGrid w:val="0"/>
          <w:kern w:val="0"/>
          <w:sz w:val="32"/>
          <w:szCs w:val="32"/>
        </w:rPr>
      </w:pPr>
      <w:r>
        <w:rPr>
          <w:rFonts w:hint="eastAsia" w:ascii="仿宋_GB2312" w:hAnsi="宋体" w:eastAsia="仿宋_GB2312" w:cs="宋体"/>
          <w:bCs/>
          <w:snapToGrid w:val="0"/>
          <w:kern w:val="0"/>
          <w:sz w:val="32"/>
          <w:szCs w:val="32"/>
        </w:rPr>
        <w:t>5.在宝安区就业的，需提供与注册地为宝安区的用人单位签订的劳动（聘用）合同；劳动派遣的应同时提供用工单位在职证明；在宝安区创办企业的，必须是企业法定代表人或股权超过30%的股东，需提供三证合一营业执照或股权证明，及最近一年的企业纳税证明；</w:t>
      </w:r>
    </w:p>
    <w:p>
      <w:pPr>
        <w:adjustRightInd w:val="0"/>
        <w:snapToGrid w:val="0"/>
        <w:spacing w:line="590" w:lineRule="exact"/>
        <w:ind w:firstLine="640" w:firstLineChars="200"/>
        <w:rPr>
          <w:rFonts w:ascii="仿宋_GB2312" w:hAnsi="宋体" w:eastAsia="仿宋_GB2312" w:cs="宋体"/>
          <w:bCs/>
          <w:snapToGrid w:val="0"/>
          <w:kern w:val="0"/>
          <w:sz w:val="32"/>
          <w:szCs w:val="32"/>
        </w:rPr>
      </w:pPr>
      <w:r>
        <w:rPr>
          <w:rFonts w:hint="eastAsia" w:ascii="仿宋_GB2312" w:hAnsi="宋体" w:eastAsia="仿宋_GB2312" w:cs="宋体"/>
          <w:bCs/>
          <w:snapToGrid w:val="0"/>
          <w:kern w:val="0"/>
          <w:sz w:val="32"/>
          <w:szCs w:val="32"/>
        </w:rPr>
        <w:t>6.申请人获得第一笔宝安区新引进人才租房和生活补贴追加资助发放证明材料（加盖银行业务章的银行流水）；</w:t>
      </w:r>
    </w:p>
    <w:p>
      <w:pPr>
        <w:adjustRightInd w:val="0"/>
        <w:snapToGrid w:val="0"/>
        <w:spacing w:line="590" w:lineRule="exact"/>
        <w:ind w:firstLine="640" w:firstLineChars="200"/>
        <w:rPr>
          <w:rFonts w:ascii="仿宋_GB2312" w:hAnsi="宋体" w:eastAsia="仿宋_GB2312" w:cs="宋体"/>
          <w:bCs/>
          <w:snapToGrid w:val="0"/>
          <w:kern w:val="0"/>
          <w:sz w:val="32"/>
          <w:szCs w:val="32"/>
        </w:rPr>
      </w:pPr>
      <w:r>
        <w:rPr>
          <w:rFonts w:hint="eastAsia" w:ascii="仿宋_GB2312" w:hAnsi="宋体" w:eastAsia="仿宋_GB2312" w:cs="宋体"/>
          <w:bCs/>
          <w:snapToGrid w:val="0"/>
          <w:kern w:val="0"/>
          <w:sz w:val="32"/>
          <w:szCs w:val="32"/>
        </w:rPr>
        <w:t>7.政策性住房信息查询结果单；</w:t>
      </w:r>
    </w:p>
    <w:p>
      <w:pPr>
        <w:adjustRightInd w:val="0"/>
        <w:snapToGrid w:val="0"/>
        <w:spacing w:line="590" w:lineRule="exact"/>
        <w:ind w:firstLine="640" w:firstLineChars="200"/>
        <w:rPr>
          <w:rFonts w:ascii="仿宋_GB2312" w:hAnsi="宋体" w:eastAsia="仿宋_GB2312" w:cs="宋体"/>
          <w:bCs/>
          <w:snapToGrid w:val="0"/>
          <w:kern w:val="0"/>
          <w:sz w:val="32"/>
          <w:szCs w:val="32"/>
        </w:rPr>
      </w:pPr>
      <w:r>
        <w:rPr>
          <w:rFonts w:hint="eastAsia" w:ascii="仿宋_GB2312" w:hAnsi="宋体" w:eastAsia="仿宋_GB2312" w:cs="宋体"/>
          <w:bCs/>
          <w:snapToGrid w:val="0"/>
          <w:kern w:val="0"/>
          <w:sz w:val="32"/>
          <w:szCs w:val="32"/>
        </w:rPr>
        <w:t>8.申请人银行卡复印件（一类账户）。</w:t>
      </w:r>
    </w:p>
    <w:p>
      <w:pPr>
        <w:adjustRightInd w:val="0"/>
        <w:snapToGrid w:val="0"/>
        <w:spacing w:line="590" w:lineRule="exact"/>
        <w:ind w:firstLine="640" w:firstLineChars="200"/>
        <w:rPr>
          <w:rFonts w:ascii="仿宋_GB2312" w:hAnsi="宋体" w:eastAsia="仿宋_GB2312" w:cs="宋体"/>
          <w:bCs/>
          <w:snapToGrid w:val="0"/>
          <w:kern w:val="0"/>
          <w:sz w:val="32"/>
          <w:szCs w:val="32"/>
        </w:rPr>
      </w:pPr>
      <w:r>
        <w:rPr>
          <w:rFonts w:hint="eastAsia" w:ascii="仿宋_GB2312" w:hAnsi="宋体" w:eastAsia="仿宋_GB2312" w:cs="宋体"/>
          <w:bCs/>
          <w:snapToGrid w:val="0"/>
          <w:kern w:val="0"/>
          <w:sz w:val="32"/>
          <w:szCs w:val="32"/>
        </w:rPr>
        <w:t>推荐单位应当核实以上材料的真实性、完整性、有效性和合法性，在复印件上加盖公章，在《申请表》中填写审核意见、负责人签名并加盖单位公章确认。</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（六）责任部门：</w:t>
      </w:r>
    </w:p>
    <w:p>
      <w:pPr>
        <w:adjustRightInd w:val="0"/>
        <w:snapToGrid w:val="0"/>
        <w:spacing w:line="590" w:lineRule="exact"/>
        <w:ind w:firstLine="640" w:firstLineChars="200"/>
        <w:rPr>
          <w:rFonts w:ascii="仿宋_GB2312" w:hAnsi="仿宋" w:eastAsia="仿宋_GB2312" w:cs="宋体"/>
          <w:bCs/>
          <w:snapToGrid w:val="0"/>
          <w:kern w:val="0"/>
          <w:sz w:val="32"/>
          <w:szCs w:val="32"/>
          <w:lang w:val="zh-CN"/>
        </w:rPr>
      </w:pPr>
      <w:r>
        <w:rPr>
          <w:rFonts w:hint="eastAsia" w:ascii="仿宋_GB2312" w:hAnsi="仿宋" w:eastAsia="仿宋_GB2312" w:cs="宋体"/>
          <w:bCs/>
          <w:snapToGrid w:val="0"/>
          <w:kern w:val="0"/>
          <w:sz w:val="32"/>
          <w:szCs w:val="32"/>
          <w:lang w:val="zh-CN"/>
        </w:rPr>
        <w:t>宝安区人力资源局</w:t>
      </w:r>
    </w:p>
    <w:p>
      <w:pPr>
        <w:adjustRightInd w:val="0"/>
        <w:snapToGrid w:val="0"/>
        <w:spacing w:line="590" w:lineRule="exact"/>
        <w:ind w:firstLine="640" w:firstLineChars="200"/>
        <w:rPr>
          <w:rFonts w:ascii="仿宋_GB2312" w:hAnsi="仿宋" w:eastAsia="仿宋_GB2312" w:cs="宋体"/>
          <w:bCs/>
          <w:snapToGrid w:val="0"/>
          <w:kern w:val="0"/>
          <w:sz w:val="32"/>
          <w:szCs w:val="32"/>
          <w:lang w:val="zh-CN"/>
        </w:rPr>
      </w:pPr>
      <w:r>
        <w:rPr>
          <w:rFonts w:hint="eastAsia" w:ascii="仿宋_GB2312" w:hAnsi="仿宋" w:eastAsia="仿宋_GB2312" w:cs="宋体"/>
          <w:bCs/>
          <w:snapToGrid w:val="0"/>
          <w:kern w:val="0"/>
          <w:sz w:val="32"/>
          <w:szCs w:val="32"/>
          <w:lang w:val="zh-CN"/>
        </w:rPr>
        <w:t>联系电话：27667194</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仿宋" w:eastAsia="仿宋_GB2312" w:cs="宋体"/>
          <w:snapToGrid w:val="0"/>
          <w:kern w:val="0"/>
          <w:sz w:val="32"/>
          <w:szCs w:val="32"/>
          <w:lang w:val="zh-CN"/>
        </w:rPr>
        <w:t>窗口</w:t>
      </w:r>
      <w:r>
        <w:rPr>
          <w:rFonts w:hint="eastAsia" w:ascii="仿宋_GB2312" w:hAnsi="仿宋" w:eastAsia="仿宋_GB2312" w:cs="宋体"/>
          <w:bCs/>
          <w:snapToGrid w:val="0"/>
          <w:kern w:val="0"/>
          <w:sz w:val="32"/>
          <w:szCs w:val="32"/>
          <w:lang w:val="zh-CN"/>
        </w:rPr>
        <w:t>地址：深圳市宝安区福海街道永和路与荔园路交界处翰宇财富广场宝安人才园1楼人才服务专区</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仿宋" w:eastAsia="仿宋_GB2312" w:cs="宋体"/>
          <w:b/>
          <w:bCs/>
          <w:snapToGrid w:val="0"/>
          <w:kern w:val="0"/>
          <w:sz w:val="32"/>
          <w:szCs w:val="32"/>
          <w:lang w:val="zh-CN"/>
        </w:rPr>
      </w:pPr>
      <w:r>
        <w:rPr>
          <w:rFonts w:hint="eastAsia" w:ascii="仿宋_GB2312" w:hAnsi="仿宋" w:eastAsia="仿宋_GB2312" w:cs="宋体"/>
          <w:b/>
          <w:bCs/>
          <w:snapToGrid w:val="0"/>
          <w:kern w:val="0"/>
          <w:sz w:val="32"/>
          <w:szCs w:val="32"/>
          <w:lang w:val="zh-CN"/>
        </w:rPr>
        <w:t>（七）受理时间：</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全年工作日。</w:t>
      </w:r>
    </w:p>
    <w:p>
      <w:pPr>
        <w:adjustRightInd w:val="0"/>
        <w:snapToGrid w:val="0"/>
        <w:spacing w:line="590" w:lineRule="exact"/>
        <w:ind w:firstLine="640" w:firstLineChars="200"/>
        <w:rPr>
          <w:rFonts w:ascii="仿宋_GB2312" w:hAnsi="仿宋" w:eastAsia="仿宋_GB2312" w:cs="宋体"/>
          <w:b/>
          <w:bCs/>
          <w:snapToGrid w:val="0"/>
          <w:kern w:val="0"/>
          <w:sz w:val="32"/>
          <w:szCs w:val="32"/>
          <w:lang w:val="zh-CN"/>
        </w:rPr>
      </w:pPr>
      <w:r>
        <w:rPr>
          <w:rFonts w:hint="eastAsia" w:ascii="仿宋_GB2312" w:hAnsi="仿宋" w:eastAsia="仿宋_GB2312" w:cs="宋体"/>
          <w:b/>
          <w:bCs/>
          <w:snapToGrid w:val="0"/>
          <w:kern w:val="0"/>
          <w:sz w:val="32"/>
          <w:szCs w:val="32"/>
          <w:lang w:val="zh-CN"/>
        </w:rPr>
        <w:t>（八）审定程序：</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_GB2312"/>
          <w:b/>
          <w:snapToGrid w:val="0"/>
          <w:kern w:val="0"/>
          <w:sz w:val="32"/>
          <w:szCs w:val="32"/>
        </w:rPr>
        <w:t>1</w:t>
      </w:r>
      <w:r>
        <w:rPr>
          <w:rFonts w:hint="eastAsia" w:ascii="仿宋_GB2312" w:hAnsi="仿宋" w:eastAsia="仿宋_GB2312" w:cs="宋体"/>
          <w:b/>
          <w:snapToGrid w:val="0"/>
          <w:kern w:val="0"/>
          <w:sz w:val="32"/>
          <w:szCs w:val="32"/>
          <w:lang w:val="zh-CN"/>
        </w:rPr>
        <w:t>.申请。</w:t>
      </w:r>
      <w:r>
        <w:rPr>
          <w:rFonts w:hint="eastAsia" w:ascii="仿宋_GB2312" w:hAnsi="仿宋" w:eastAsia="仿宋_GB2312" w:cs="宋体"/>
          <w:snapToGrid w:val="0"/>
          <w:kern w:val="0"/>
          <w:sz w:val="32"/>
          <w:szCs w:val="32"/>
          <w:lang w:val="zh-CN"/>
        </w:rPr>
        <w:t>申请人所在单位对申请人各项条件的</w:t>
      </w:r>
      <w:r>
        <w:rPr>
          <w:rFonts w:ascii="仿宋_GB2312" w:hAnsi="仿宋" w:eastAsia="仿宋_GB2312" w:cs="宋体"/>
          <w:snapToGrid w:val="0"/>
          <w:kern w:val="0"/>
          <w:sz w:val="32"/>
          <w:szCs w:val="32"/>
          <w:lang w:val="zh-CN"/>
        </w:rPr>
        <w:t>真实性、</w:t>
      </w:r>
      <w:r>
        <w:rPr>
          <w:rFonts w:hint="eastAsia" w:ascii="仿宋_GB2312" w:hAnsi="仿宋" w:eastAsia="仿宋_GB2312" w:cs="宋体"/>
          <w:snapToGrid w:val="0"/>
          <w:kern w:val="0"/>
          <w:sz w:val="32"/>
          <w:szCs w:val="32"/>
          <w:lang w:val="zh-CN"/>
        </w:rPr>
        <w:t>完整性</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有效性</w:t>
      </w:r>
      <w:r>
        <w:rPr>
          <w:rFonts w:ascii="仿宋_GB2312" w:hAnsi="仿宋" w:eastAsia="仿宋_GB2312" w:cs="宋体"/>
          <w:snapToGrid w:val="0"/>
          <w:kern w:val="0"/>
          <w:sz w:val="32"/>
          <w:szCs w:val="32"/>
          <w:lang w:val="zh-CN"/>
        </w:rPr>
        <w:t>、合法性</w:t>
      </w:r>
      <w:r>
        <w:rPr>
          <w:rFonts w:hint="eastAsia" w:ascii="仿宋_GB2312" w:hAnsi="仿宋" w:eastAsia="仿宋_GB2312" w:cs="宋体"/>
          <w:snapToGrid w:val="0"/>
          <w:kern w:val="0"/>
          <w:sz w:val="32"/>
          <w:szCs w:val="32"/>
          <w:lang w:val="zh-CN"/>
        </w:rPr>
        <w:t>等进行审核，加具推荐意见、审核人签名并加盖单位公章后，申请</w:t>
      </w:r>
      <w:r>
        <w:rPr>
          <w:rFonts w:ascii="仿宋_GB2312" w:hAnsi="仿宋" w:eastAsia="仿宋_GB2312" w:cs="宋体"/>
          <w:snapToGrid w:val="0"/>
          <w:kern w:val="0"/>
          <w:sz w:val="32"/>
          <w:szCs w:val="32"/>
          <w:lang w:val="zh-CN"/>
        </w:rPr>
        <w:t>人</w:t>
      </w:r>
      <w:r>
        <w:rPr>
          <w:rFonts w:hint="eastAsia" w:ascii="仿宋_GB2312" w:hAnsi="仿宋" w:eastAsia="仿宋_GB2312" w:cs="宋体"/>
          <w:snapToGrid w:val="0"/>
          <w:kern w:val="0"/>
          <w:sz w:val="32"/>
          <w:szCs w:val="32"/>
          <w:lang w:val="zh-CN"/>
        </w:rPr>
        <w:t>登陆“广东政务服务网”提</w:t>
      </w:r>
      <w:r>
        <w:rPr>
          <w:rFonts w:ascii="仿宋_GB2312" w:hAnsi="仿宋" w:eastAsia="仿宋_GB2312" w:cs="宋体"/>
          <w:snapToGrid w:val="0"/>
          <w:kern w:val="0"/>
          <w:sz w:val="32"/>
          <w:szCs w:val="32"/>
          <w:lang w:val="zh-CN"/>
        </w:rPr>
        <w:t>交电子</w:t>
      </w:r>
      <w:r>
        <w:rPr>
          <w:rFonts w:hint="eastAsia" w:ascii="仿宋_GB2312" w:hAnsi="仿宋" w:eastAsia="仿宋_GB2312" w:cs="宋体"/>
          <w:snapToGrid w:val="0"/>
          <w:kern w:val="0"/>
          <w:sz w:val="32"/>
          <w:szCs w:val="32"/>
          <w:lang w:val="zh-CN"/>
        </w:rPr>
        <w:t>材</w:t>
      </w:r>
      <w:r>
        <w:rPr>
          <w:rFonts w:ascii="仿宋_GB2312" w:hAnsi="仿宋" w:eastAsia="仿宋_GB2312" w:cs="宋体"/>
          <w:snapToGrid w:val="0"/>
          <w:kern w:val="0"/>
          <w:sz w:val="32"/>
          <w:szCs w:val="32"/>
          <w:lang w:val="zh-CN"/>
        </w:rPr>
        <w:t>料</w:t>
      </w:r>
      <w:r>
        <w:rPr>
          <w:rFonts w:hint="eastAsia" w:ascii="仿宋_GB2312" w:hAnsi="仿宋" w:eastAsia="仿宋_GB2312" w:cs="宋体"/>
          <w:snapToGrid w:val="0"/>
          <w:kern w:val="0"/>
          <w:sz w:val="32"/>
          <w:szCs w:val="32"/>
          <w:lang w:val="zh-CN"/>
        </w:rPr>
        <w:t>。</w:t>
      </w:r>
    </w:p>
    <w:p>
      <w:pPr>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2</w:t>
      </w:r>
      <w:r>
        <w:rPr>
          <w:rFonts w:hint="eastAsia" w:ascii="仿宋_GB2312" w:hAnsi="仿宋" w:eastAsia="仿宋_GB2312" w:cs="宋体"/>
          <w:b/>
          <w:snapToGrid w:val="0"/>
          <w:kern w:val="0"/>
          <w:sz w:val="32"/>
          <w:szCs w:val="32"/>
          <w:lang w:val="zh-CN"/>
        </w:rPr>
        <w:t>.受</w:t>
      </w:r>
      <w:r>
        <w:rPr>
          <w:rFonts w:ascii="仿宋_GB2312" w:hAnsi="仿宋" w:eastAsia="仿宋_GB2312" w:cs="宋体"/>
          <w:b/>
          <w:snapToGrid w:val="0"/>
          <w:kern w:val="0"/>
          <w:sz w:val="32"/>
          <w:szCs w:val="32"/>
          <w:lang w:val="zh-CN"/>
        </w:rPr>
        <w:t>理</w:t>
      </w:r>
      <w:r>
        <w:rPr>
          <w:rFonts w:hint="eastAsia" w:ascii="仿宋_GB2312" w:hAnsi="仿宋" w:eastAsia="仿宋_GB2312" w:cs="宋体"/>
          <w:b/>
          <w:snapToGrid w:val="0"/>
          <w:kern w:val="0"/>
          <w:sz w:val="32"/>
          <w:szCs w:val="32"/>
          <w:lang w:val="zh-CN"/>
        </w:rPr>
        <w:t>。</w:t>
      </w:r>
      <w:r>
        <w:rPr>
          <w:rFonts w:hint="eastAsia" w:ascii="仿宋_GB2312" w:hAnsi="仿宋" w:eastAsia="仿宋_GB2312" w:cs="宋体"/>
          <w:snapToGrid w:val="0"/>
          <w:kern w:val="0"/>
          <w:sz w:val="32"/>
          <w:szCs w:val="32"/>
          <w:lang w:val="zh-CN"/>
        </w:rPr>
        <w:t>区人力资源局对电子</w:t>
      </w:r>
      <w:r>
        <w:rPr>
          <w:rFonts w:ascii="仿宋_GB2312" w:hAnsi="仿宋" w:eastAsia="仿宋_GB2312" w:cs="宋体"/>
          <w:snapToGrid w:val="0"/>
          <w:kern w:val="0"/>
          <w:sz w:val="32"/>
          <w:szCs w:val="32"/>
          <w:lang w:val="zh-CN"/>
        </w:rPr>
        <w:t>材料</w:t>
      </w:r>
      <w:r>
        <w:rPr>
          <w:rFonts w:hint="eastAsia" w:ascii="仿宋_GB2312" w:hAnsi="仿宋" w:eastAsia="仿宋_GB2312" w:cs="宋体"/>
          <w:snapToGrid w:val="0"/>
          <w:kern w:val="0"/>
          <w:sz w:val="32"/>
          <w:szCs w:val="32"/>
          <w:lang w:val="zh-CN"/>
        </w:rPr>
        <w:t>进行资格</w:t>
      </w:r>
      <w:r>
        <w:rPr>
          <w:rFonts w:ascii="仿宋_GB2312" w:hAnsi="仿宋" w:eastAsia="仿宋_GB2312" w:cs="宋体"/>
          <w:snapToGrid w:val="0"/>
          <w:kern w:val="0"/>
          <w:sz w:val="32"/>
          <w:szCs w:val="32"/>
          <w:lang w:val="zh-CN"/>
        </w:rPr>
        <w:t>审查</w:t>
      </w:r>
      <w:r>
        <w:rPr>
          <w:rFonts w:hint="eastAsia" w:ascii="仿宋_GB2312" w:hAnsi="仿宋" w:eastAsia="仿宋_GB2312" w:cs="宋体"/>
          <w:snapToGrid w:val="0"/>
          <w:kern w:val="0"/>
          <w:sz w:val="32"/>
          <w:szCs w:val="32"/>
          <w:lang w:val="zh-CN"/>
        </w:rPr>
        <w:t>，合格的，予以受理；不合格的，退回申报材料。区人</w:t>
      </w:r>
      <w:r>
        <w:rPr>
          <w:rFonts w:ascii="仿宋_GB2312" w:hAnsi="仿宋" w:eastAsia="仿宋_GB2312" w:cs="宋体"/>
          <w:snapToGrid w:val="0"/>
          <w:kern w:val="0"/>
          <w:sz w:val="32"/>
          <w:szCs w:val="32"/>
          <w:lang w:val="zh-CN"/>
        </w:rPr>
        <w:t>力资源局通过短信向申请人反馈审查结果。</w:t>
      </w:r>
      <w:r>
        <w:rPr>
          <w:rFonts w:hint="eastAsia" w:ascii="仿宋_GB2312" w:hAnsi="仿宋" w:eastAsia="仿宋_GB2312" w:cs="??_GB2312"/>
          <w:snapToGrid w:val="0"/>
          <w:kern w:val="0"/>
          <w:sz w:val="32"/>
          <w:szCs w:val="32"/>
        </w:rPr>
        <w:t>(5个工作日)</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3</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审核。</w:t>
      </w:r>
      <w:r>
        <w:rPr>
          <w:rFonts w:hint="eastAsia" w:ascii="仿宋_GB2312" w:hAnsi="仿宋" w:eastAsia="仿宋_GB2312" w:cs="宋体"/>
          <w:snapToGrid w:val="0"/>
          <w:kern w:val="0"/>
          <w:sz w:val="32"/>
          <w:szCs w:val="32"/>
          <w:lang w:val="zh-CN"/>
        </w:rPr>
        <w:t>区人力资源局对申请材料进行内容审核，合格的予以公示；不合格的退回申请或向申请人作出说明并要求补充、修订材料。（</w:t>
      </w:r>
      <w:r>
        <w:rPr>
          <w:rFonts w:ascii="仿宋_GB2312" w:hAnsi="仿宋" w:eastAsia="仿宋_GB2312" w:cs="??_GB2312"/>
          <w:snapToGrid w:val="0"/>
          <w:kern w:val="0"/>
          <w:sz w:val="32"/>
          <w:szCs w:val="32"/>
        </w:rPr>
        <w:t>10</w:t>
      </w:r>
      <w:r>
        <w:rPr>
          <w:rFonts w:hint="eastAsia" w:ascii="仿宋_GB2312" w:hAnsi="仿宋" w:eastAsia="仿宋_GB2312" w:cs="宋体"/>
          <w:snapToGrid w:val="0"/>
          <w:kern w:val="0"/>
          <w:sz w:val="32"/>
          <w:szCs w:val="32"/>
          <w:lang w:val="zh-CN"/>
        </w:rPr>
        <w:t>个工作日）</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_GB2312"/>
          <w:b/>
          <w:snapToGrid w:val="0"/>
          <w:kern w:val="0"/>
          <w:sz w:val="32"/>
          <w:szCs w:val="32"/>
        </w:rPr>
        <w:t>4.</w:t>
      </w:r>
      <w:r>
        <w:rPr>
          <w:rFonts w:hint="eastAsia" w:ascii="仿宋_GB2312" w:hAnsi="仿宋" w:eastAsia="仿宋_GB2312" w:cs="宋体"/>
          <w:b/>
          <w:snapToGrid w:val="0"/>
          <w:kern w:val="0"/>
          <w:sz w:val="32"/>
          <w:szCs w:val="32"/>
          <w:lang w:val="zh-CN"/>
        </w:rPr>
        <w:t>公示。</w:t>
      </w:r>
      <w:r>
        <w:rPr>
          <w:rFonts w:hint="eastAsia" w:ascii="仿宋_GB2312" w:hAnsi="仿宋" w:eastAsia="仿宋_GB2312" w:cs="宋体"/>
          <w:snapToGrid w:val="0"/>
          <w:kern w:val="0"/>
          <w:sz w:val="32"/>
          <w:szCs w:val="32"/>
          <w:lang w:val="zh-CN"/>
        </w:rPr>
        <w:t>区人力资源局在区政府网站、区人力资源官网公示拟发放补贴人员名单。（公示期为</w:t>
      </w:r>
      <w:r>
        <w:rPr>
          <w:rFonts w:hint="eastAsia"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个工作日）</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5.审议。</w:t>
      </w:r>
      <w:r>
        <w:rPr>
          <w:rFonts w:hint="eastAsia" w:ascii="仿宋_GB2312" w:hAnsi="仿宋" w:eastAsia="仿宋_GB2312" w:cs="宋体"/>
          <w:snapToGrid w:val="0"/>
          <w:kern w:val="0"/>
          <w:sz w:val="32"/>
          <w:szCs w:val="32"/>
          <w:lang w:val="zh-CN"/>
        </w:rPr>
        <w:t>区人力资源局按照《宝安区人才工作专项资金使用与管理办法》的规定提请审议。（</w:t>
      </w:r>
      <w:r>
        <w:rPr>
          <w:rFonts w:ascii="仿宋_GB2312" w:hAnsi="仿宋" w:eastAsia="仿宋_GB2312" w:cs="宋体"/>
          <w:snapToGrid w:val="0"/>
          <w:kern w:val="0"/>
          <w:sz w:val="32"/>
          <w:szCs w:val="32"/>
          <w:lang w:val="zh-CN"/>
        </w:rPr>
        <w:t>8</w:t>
      </w:r>
      <w:r>
        <w:rPr>
          <w:rFonts w:hint="eastAsia" w:ascii="仿宋_GB2312" w:hAnsi="仿宋" w:eastAsia="仿宋_GB2312" w:cs="宋体"/>
          <w:snapToGrid w:val="0"/>
          <w:kern w:val="0"/>
          <w:sz w:val="32"/>
          <w:szCs w:val="32"/>
          <w:lang w:val="zh-CN"/>
        </w:rPr>
        <w:t>个工作日）</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_GB2312"/>
          <w:b/>
          <w:snapToGrid w:val="0"/>
          <w:kern w:val="0"/>
          <w:sz w:val="32"/>
          <w:szCs w:val="32"/>
        </w:rPr>
        <w:t>6.</w:t>
      </w:r>
      <w:r>
        <w:rPr>
          <w:rFonts w:hint="eastAsia" w:ascii="仿宋_GB2312" w:hAnsi="仿宋" w:eastAsia="仿宋_GB2312" w:cs="宋体"/>
          <w:b/>
          <w:snapToGrid w:val="0"/>
          <w:kern w:val="0"/>
          <w:sz w:val="32"/>
          <w:szCs w:val="32"/>
          <w:lang w:val="zh-CN"/>
        </w:rPr>
        <w:t>拨付。</w:t>
      </w:r>
      <w:r>
        <w:rPr>
          <w:rFonts w:hint="eastAsia" w:ascii="仿宋_GB2312" w:hAnsi="仿宋" w:eastAsia="仿宋_GB2312" w:cs="宋体"/>
          <w:snapToGrid w:val="0"/>
          <w:kern w:val="0"/>
          <w:sz w:val="32"/>
          <w:szCs w:val="32"/>
          <w:lang w:val="zh-CN"/>
        </w:rPr>
        <w:t>审议通过后，区人力资源局按照《宝安区人才工作专项资金使用与管理办法》的规定办理资金拨付手续。（5个工作日）</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申请人补充材料、特殊材料核实、审议时间纳入特殊程序，不在上述限定</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工作时限之列。</w:t>
      </w:r>
    </w:p>
    <w:p>
      <w:pPr>
        <w:adjustRightInd w:val="0"/>
        <w:snapToGrid w:val="0"/>
        <w:spacing w:line="59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（九）补充说明：</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snapToGrid w:val="0"/>
          <w:kern w:val="0"/>
          <w:sz w:val="32"/>
          <w:szCs w:val="32"/>
          <w:lang w:val="zh-CN"/>
        </w:rPr>
        <w:t>1.</w:t>
      </w:r>
      <w:r>
        <w:rPr>
          <w:rFonts w:hint="eastAsia" w:ascii="仿宋_GB2312" w:hAnsi="仿宋" w:eastAsia="仿宋_GB2312"/>
          <w:snapToGrid w:val="0"/>
          <w:kern w:val="0"/>
          <w:sz w:val="32"/>
          <w:szCs w:val="32"/>
          <w:lang w:val="zh-CN"/>
        </w:rPr>
        <w:t>申请人及用人单位应当对所提交资料的真实性、完整性、有效性和合法性负责，并接受有关部门的监督检查。对使用虚假材料和虚假信息的申请人，取消</w:t>
      </w:r>
      <w:r>
        <w:rPr>
          <w:rFonts w:ascii="仿宋_GB2312" w:hAnsi="仿宋" w:eastAsia="仿宋_GB2312"/>
          <w:snapToGrid w:val="0"/>
          <w:kern w:val="0"/>
          <w:sz w:val="32"/>
          <w:szCs w:val="32"/>
          <w:lang w:val="zh-CN"/>
        </w:rPr>
        <w:t>其</w:t>
      </w:r>
      <w:r>
        <w:rPr>
          <w:rFonts w:hint="eastAsia" w:ascii="仿宋_GB2312" w:hAnsi="仿宋" w:eastAsia="仿宋_GB2312"/>
          <w:snapToGrid w:val="0"/>
          <w:kern w:val="0"/>
          <w:sz w:val="32"/>
          <w:szCs w:val="32"/>
          <w:lang w:val="zh-CN"/>
        </w:rPr>
        <w:t>该</w:t>
      </w:r>
      <w:r>
        <w:rPr>
          <w:rFonts w:ascii="仿宋_GB2312" w:hAnsi="仿宋" w:eastAsia="仿宋_GB2312"/>
          <w:snapToGrid w:val="0"/>
          <w:kern w:val="0"/>
          <w:sz w:val="32"/>
          <w:szCs w:val="32"/>
          <w:lang w:val="zh-CN"/>
        </w:rPr>
        <w:t>项</w:t>
      </w:r>
      <w:r>
        <w:rPr>
          <w:rFonts w:hint="eastAsia" w:ascii="仿宋_GB2312" w:hAnsi="仿宋" w:eastAsia="仿宋_GB2312"/>
          <w:snapToGrid w:val="0"/>
          <w:kern w:val="0"/>
          <w:sz w:val="32"/>
          <w:szCs w:val="32"/>
          <w:lang w:val="zh-CN"/>
        </w:rPr>
        <w:t>资助</w:t>
      </w:r>
      <w:r>
        <w:rPr>
          <w:rFonts w:ascii="仿宋_GB2312" w:hAnsi="仿宋" w:eastAsia="仿宋_GB2312"/>
          <w:snapToGrid w:val="0"/>
          <w:kern w:val="0"/>
          <w:sz w:val="32"/>
          <w:szCs w:val="32"/>
          <w:lang w:val="zh-CN"/>
        </w:rPr>
        <w:t>的发放资格，</w:t>
      </w:r>
      <w:r>
        <w:rPr>
          <w:rFonts w:hint="eastAsia" w:ascii="仿宋_GB2312" w:hAnsi="仿宋" w:eastAsia="仿宋_GB2312"/>
          <w:snapToGrid w:val="0"/>
          <w:kern w:val="0"/>
          <w:sz w:val="32"/>
          <w:szCs w:val="32"/>
          <w:lang w:val="zh-CN"/>
        </w:rPr>
        <w:t>责令其退还已发放</w:t>
      </w:r>
      <w:r>
        <w:rPr>
          <w:rFonts w:ascii="仿宋_GB2312" w:hAnsi="仿宋" w:eastAsia="仿宋_GB2312"/>
          <w:snapToGrid w:val="0"/>
          <w:kern w:val="0"/>
          <w:sz w:val="32"/>
          <w:szCs w:val="32"/>
          <w:lang w:val="zh-CN"/>
        </w:rPr>
        <w:t>的</w:t>
      </w:r>
      <w:r>
        <w:rPr>
          <w:rFonts w:hint="eastAsia" w:ascii="仿宋_GB2312" w:hAnsi="仿宋" w:eastAsia="仿宋_GB2312"/>
          <w:snapToGrid w:val="0"/>
          <w:kern w:val="0"/>
          <w:sz w:val="32"/>
          <w:szCs w:val="32"/>
          <w:lang w:val="zh-CN"/>
        </w:rPr>
        <w:t>资助，并将其不良行为记录提供给相关征信机构，同时5年内不再受理其</w:t>
      </w:r>
      <w:r>
        <w:rPr>
          <w:rFonts w:ascii="仿宋_GB2312" w:hAnsi="仿宋" w:eastAsia="仿宋_GB2312"/>
          <w:snapToGrid w:val="0"/>
          <w:kern w:val="0"/>
          <w:sz w:val="32"/>
          <w:szCs w:val="32"/>
          <w:lang w:val="zh-CN"/>
        </w:rPr>
        <w:t>提交的该项</w:t>
      </w:r>
      <w:r>
        <w:rPr>
          <w:rFonts w:hint="eastAsia" w:ascii="仿宋_GB2312" w:hAnsi="仿宋" w:eastAsia="仿宋_GB2312"/>
          <w:snapToGrid w:val="0"/>
          <w:kern w:val="0"/>
          <w:sz w:val="32"/>
          <w:szCs w:val="32"/>
          <w:lang w:val="zh-CN"/>
        </w:rPr>
        <w:t>资助</w:t>
      </w:r>
      <w:r>
        <w:rPr>
          <w:rFonts w:ascii="仿宋_GB2312" w:hAnsi="仿宋" w:eastAsia="仿宋_GB2312"/>
          <w:snapToGrid w:val="0"/>
          <w:kern w:val="0"/>
          <w:sz w:val="32"/>
          <w:szCs w:val="32"/>
          <w:lang w:val="zh-CN"/>
        </w:rPr>
        <w:t>的申请</w:t>
      </w:r>
      <w:r>
        <w:rPr>
          <w:rFonts w:hint="eastAsia" w:ascii="仿宋_GB2312" w:hAnsi="仿宋" w:eastAsia="仿宋_GB2312"/>
          <w:snapToGrid w:val="0"/>
          <w:kern w:val="0"/>
          <w:sz w:val="32"/>
          <w:szCs w:val="32"/>
          <w:lang w:val="zh-CN"/>
        </w:rPr>
        <w:t>。对无正当理由，</w:t>
      </w:r>
      <w:r>
        <w:rPr>
          <w:rFonts w:hint="eastAsia" w:ascii="仿宋_GB2312" w:hAnsi="仿宋" w:eastAsia="仿宋_GB2312" w:cs="宋体"/>
          <w:snapToGrid w:val="0"/>
          <w:kern w:val="0"/>
          <w:sz w:val="32"/>
          <w:szCs w:val="32"/>
          <w:lang w:val="zh-CN"/>
        </w:rPr>
        <w:t>故意协助相关人出具虚假材料的用人单位，5年内不再受理其推荐的宝安区高层次人才认定及相关资助项目的申请，</w:t>
      </w:r>
      <w:r>
        <w:rPr>
          <w:rFonts w:hint="eastAsia" w:ascii="仿宋_GB2312" w:hAnsi="仿宋" w:eastAsia="仿宋_GB2312"/>
          <w:snapToGrid w:val="0"/>
          <w:kern w:val="0"/>
          <w:sz w:val="32"/>
          <w:szCs w:val="32"/>
          <w:lang w:val="zh-CN"/>
        </w:rPr>
        <w:t>并将其不良行为记录提供给相关征信机构。申请人及用人</w:t>
      </w:r>
      <w:r>
        <w:rPr>
          <w:rFonts w:ascii="仿宋_GB2312" w:hAnsi="仿宋" w:eastAsia="仿宋_GB2312"/>
          <w:snapToGrid w:val="0"/>
          <w:kern w:val="0"/>
          <w:sz w:val="32"/>
          <w:szCs w:val="32"/>
          <w:lang w:val="zh-CN"/>
        </w:rPr>
        <w:t>单位</w:t>
      </w:r>
      <w:r>
        <w:rPr>
          <w:rFonts w:hint="eastAsia" w:ascii="仿宋_GB2312" w:hAnsi="仿宋" w:eastAsia="仿宋_GB2312"/>
          <w:snapToGrid w:val="0"/>
          <w:kern w:val="0"/>
          <w:sz w:val="32"/>
          <w:szCs w:val="32"/>
          <w:lang w:val="zh-CN"/>
        </w:rPr>
        <w:t>涉嫌犯罪的，依法移送司法机关处理。</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2.有关部门和工作人员在认定及</w:t>
      </w:r>
      <w:r>
        <w:rPr>
          <w:rFonts w:ascii="仿宋_GB2312" w:hAnsi="仿宋" w:eastAsia="仿宋_GB2312" w:cs="宋体"/>
          <w:snapToGrid w:val="0"/>
          <w:kern w:val="0"/>
          <w:sz w:val="32"/>
          <w:szCs w:val="32"/>
          <w:lang w:val="zh-CN"/>
        </w:rPr>
        <w:t>监督管理</w:t>
      </w:r>
      <w:r>
        <w:rPr>
          <w:rFonts w:hint="eastAsia" w:ascii="仿宋_GB2312" w:hAnsi="仿宋" w:eastAsia="仿宋_GB2312" w:cs="宋体"/>
          <w:snapToGrid w:val="0"/>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kern w:val="0"/>
          <w:sz w:val="32"/>
          <w:szCs w:val="32"/>
          <w:lang w:val="zh-CN"/>
        </w:rPr>
        <w:t>不具备申请资格</w:t>
      </w:r>
      <w:r>
        <w:rPr>
          <w:rFonts w:hint="eastAsia" w:ascii="仿宋_GB2312" w:hAnsi="仿宋" w:eastAsia="仿宋_GB2312" w:cs="宋体"/>
          <w:snapToGrid w:val="0"/>
          <w:kern w:val="0"/>
          <w:sz w:val="32"/>
          <w:szCs w:val="32"/>
          <w:lang w:val="zh-CN"/>
        </w:rPr>
        <w:t>发放</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资助</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要求其退还</w:t>
      </w:r>
      <w:r>
        <w:rPr>
          <w:rFonts w:hint="eastAsia" w:ascii="仿宋_GB2312" w:hAnsi="仿宋" w:eastAsia="仿宋_GB2312"/>
          <w:snapToGrid w:val="0"/>
          <w:kern w:val="0"/>
          <w:sz w:val="32"/>
          <w:szCs w:val="32"/>
          <w:lang w:val="zh-CN"/>
        </w:rPr>
        <w:t>已发放</w:t>
      </w:r>
      <w:r>
        <w:rPr>
          <w:rFonts w:ascii="仿宋_GB2312" w:hAnsi="仿宋" w:eastAsia="仿宋_GB2312"/>
          <w:snapToGrid w:val="0"/>
          <w:kern w:val="0"/>
          <w:sz w:val="32"/>
          <w:szCs w:val="32"/>
          <w:lang w:val="zh-CN"/>
        </w:rPr>
        <w:t>的</w:t>
      </w:r>
      <w:r>
        <w:rPr>
          <w:rFonts w:hint="eastAsia" w:ascii="仿宋_GB2312" w:hAnsi="仿宋" w:eastAsia="仿宋_GB2312"/>
          <w:snapToGrid w:val="0"/>
          <w:kern w:val="0"/>
          <w:sz w:val="32"/>
          <w:szCs w:val="32"/>
          <w:lang w:val="zh-CN"/>
        </w:rPr>
        <w:t>资助。</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申请人退还已领取资金的，应当按规定一次性退回指定账户，并将退款凭证送区人力资源局备案。</w:t>
      </w:r>
    </w:p>
    <w:p>
      <w:pPr>
        <w:autoSpaceDE w:val="0"/>
        <w:autoSpaceDN w:val="0"/>
        <w:adjustRightInd w:val="0"/>
        <w:snapToGrid w:val="0"/>
        <w:spacing w:line="590" w:lineRule="exact"/>
        <w:ind w:firstLine="640" w:firstLineChars="200"/>
        <w:rPr>
          <w:rFonts w:ascii="黑体" w:eastAsia="黑体" w:hAnsiTheme="majorHAnsi" w:cstheme="majorBidi"/>
          <w:bCs/>
          <w:snapToGrid w:val="0"/>
          <w:kern w:val="0"/>
          <w:sz w:val="32"/>
          <w:szCs w:val="32"/>
        </w:rPr>
      </w:pPr>
      <w:r>
        <w:rPr>
          <w:rFonts w:hint="eastAsia" w:ascii="仿宋_GB2312" w:hAnsi="仿宋" w:eastAsia="仿宋_GB2312" w:cs="宋体"/>
          <w:snapToGrid w:val="0"/>
          <w:kern w:val="0"/>
          <w:sz w:val="32"/>
          <w:szCs w:val="32"/>
          <w:lang w:val="zh-CN"/>
        </w:rPr>
        <w:t>3.关于全职工作的说明。用人单位注册地、申请人社保缴纳地、个税缴纳地及实际工作地址在宝安区内。</w:t>
      </w:r>
      <w:bookmarkStart w:id="36" w:name="_Toc22290"/>
      <w:bookmarkStart w:id="37" w:name="_Toc28528"/>
      <w:bookmarkStart w:id="38" w:name="_Toc513236287"/>
      <w:bookmarkStart w:id="39" w:name="_Toc18406"/>
      <w:bookmarkStart w:id="40" w:name="_Toc514227276"/>
      <w:bookmarkStart w:id="41" w:name="_Toc458374861"/>
      <w:bookmarkStart w:id="42" w:name="_Toc4813"/>
      <w:bookmarkStart w:id="43" w:name="_Toc513235910"/>
      <w:bookmarkStart w:id="44" w:name="_Toc30816"/>
      <w:bookmarkStart w:id="45" w:name="_Toc516831230"/>
      <w:bookmarkStart w:id="46" w:name="_Toc513444301"/>
      <w:bookmarkStart w:id="47" w:name="_Toc513561437"/>
      <w:r>
        <w:rPr>
          <w:snapToGrid w:val="0"/>
          <w:kern w:val="0"/>
        </w:rPr>
        <w:br w:type="page"/>
      </w:r>
    </w:p>
    <w:p>
      <w:pPr>
        <w:pStyle w:val="3"/>
        <w:keepNext w:val="0"/>
        <w:keepLines w:val="0"/>
        <w:widowControl w:val="0"/>
        <w:ind w:firstLine="640"/>
        <w:rPr>
          <w:b/>
          <w:snapToGrid w:val="0"/>
          <w:kern w:val="0"/>
        </w:rPr>
      </w:pPr>
      <w:bookmarkStart w:id="48" w:name="_Toc5499"/>
      <w:bookmarkStart w:id="49" w:name="_Toc520292210"/>
      <w:r>
        <w:rPr>
          <w:rFonts w:hint="eastAsia"/>
          <w:snapToGrid w:val="0"/>
          <w:kern w:val="0"/>
        </w:rPr>
        <w:t>七、新引进入户世界知名大学应届毕业生奖励补贴</w:t>
      </w:r>
      <w:bookmarkEnd w:id="36"/>
      <w:bookmarkEnd w:id="37"/>
      <w:bookmarkEnd w:id="38"/>
      <w:bookmarkEnd w:id="39"/>
      <w:bookmarkEnd w:id="40"/>
      <w:bookmarkEnd w:id="41"/>
      <w:bookmarkEnd w:id="42"/>
      <w:bookmarkEnd w:id="43"/>
      <w:bookmarkEnd w:id="44"/>
      <w:bookmarkEnd w:id="45"/>
      <w:bookmarkEnd w:id="46"/>
      <w:bookmarkEnd w:id="47"/>
      <w:bookmarkEnd w:id="48"/>
      <w:bookmarkEnd w:id="49"/>
    </w:p>
    <w:p>
      <w:pPr>
        <w:adjustRightInd w:val="0"/>
        <w:snapToGrid w:val="0"/>
        <w:spacing w:line="590" w:lineRule="exact"/>
        <w:ind w:firstLine="640" w:firstLineChars="200"/>
        <w:rPr>
          <w:rFonts w:ascii="仿宋_GB2312" w:eastAsia="仿宋_GB2312"/>
          <w:b/>
          <w:bCs/>
          <w:snapToGrid w:val="0"/>
          <w:kern w:val="0"/>
          <w:sz w:val="32"/>
          <w:szCs w:val="32"/>
        </w:rPr>
      </w:pPr>
      <w:r>
        <w:rPr>
          <w:rFonts w:hint="eastAsia" w:ascii="仿宋_GB2312" w:eastAsia="仿宋_GB2312"/>
          <w:b/>
          <w:bCs/>
          <w:snapToGrid w:val="0"/>
          <w:kern w:val="0"/>
          <w:sz w:val="32"/>
          <w:szCs w:val="32"/>
        </w:rPr>
        <w:t>（一）政策依据：</w:t>
      </w:r>
    </w:p>
    <w:p>
      <w:pPr>
        <w:adjustRightInd w:val="0"/>
        <w:snapToGrid w:val="0"/>
        <w:spacing w:line="590" w:lineRule="exact"/>
        <w:ind w:firstLine="640" w:firstLineChars="200"/>
        <w:rPr>
          <w:rFonts w:ascii="仿宋_GB2312" w:hAnsi="宋体" w:eastAsia="仿宋_GB2312" w:cs="Arial"/>
          <w:snapToGrid w:val="0"/>
          <w:kern w:val="0"/>
          <w:sz w:val="32"/>
          <w:szCs w:val="32"/>
        </w:rPr>
      </w:pPr>
      <w:r>
        <w:rPr>
          <w:rFonts w:hint="eastAsia" w:ascii="仿宋_GB2312" w:hAnsi="仿宋" w:eastAsia="仿宋_GB2312" w:cs="宋体"/>
          <w:snapToGrid w:val="0"/>
          <w:kern w:val="0"/>
          <w:sz w:val="32"/>
          <w:szCs w:val="32"/>
          <w:lang w:val="zh-CN"/>
        </w:rPr>
        <w:t>《宝安区贯彻</w:t>
      </w:r>
      <w:r>
        <w:rPr>
          <w:rFonts w:ascii="仿宋_GB2312" w:hAnsi="仿宋" w:eastAsia="仿宋_GB2312" w:cs="宋体"/>
          <w:snapToGrid w:val="0"/>
          <w:kern w:val="0"/>
          <w:sz w:val="32"/>
          <w:szCs w:val="32"/>
          <w:lang w:val="zh-CN"/>
        </w:rPr>
        <w:t>落实</w:t>
      </w:r>
      <w:r>
        <w:rPr>
          <w:rFonts w:hint="eastAsia" w:ascii="仿宋_GB2312" w:hAnsi="仿宋" w:eastAsia="仿宋_GB2312" w:cs="宋体"/>
          <w:snapToGrid w:val="0"/>
          <w:kern w:val="0"/>
          <w:sz w:val="32"/>
          <w:szCs w:val="32"/>
          <w:lang w:val="zh-CN"/>
        </w:rPr>
        <w:t>&lt;关于</w:t>
      </w:r>
      <w:r>
        <w:rPr>
          <w:rFonts w:ascii="仿宋_GB2312" w:hAnsi="仿宋" w:eastAsia="仿宋_GB2312" w:cs="宋体"/>
          <w:snapToGrid w:val="0"/>
          <w:kern w:val="0"/>
          <w:sz w:val="32"/>
          <w:szCs w:val="32"/>
          <w:lang w:val="zh-CN"/>
        </w:rPr>
        <w:t>促进人才优先发展的若干措施</w:t>
      </w:r>
      <w:r>
        <w:rPr>
          <w:rFonts w:hint="eastAsia" w:ascii="仿宋_GB2312" w:hAnsi="仿宋" w:eastAsia="仿宋_GB2312" w:cs="宋体"/>
          <w:snapToGrid w:val="0"/>
          <w:kern w:val="0"/>
          <w:sz w:val="32"/>
          <w:szCs w:val="32"/>
          <w:lang w:val="zh-CN"/>
        </w:rPr>
        <w:t>&gt;的实施</w:t>
      </w:r>
      <w:r>
        <w:rPr>
          <w:rFonts w:ascii="仿宋_GB2312" w:hAnsi="仿宋" w:eastAsia="仿宋_GB2312" w:cs="宋体"/>
          <w:snapToGrid w:val="0"/>
          <w:kern w:val="0"/>
          <w:sz w:val="32"/>
          <w:szCs w:val="32"/>
          <w:lang w:val="zh-CN"/>
        </w:rPr>
        <w:t>方案</w:t>
      </w:r>
      <w:r>
        <w:rPr>
          <w:rFonts w:hint="eastAsia" w:ascii="仿宋_GB2312" w:hAnsi="仿宋" w:eastAsia="仿宋_GB2312" w:cs="宋体"/>
          <w:snapToGrid w:val="0"/>
          <w:kern w:val="0"/>
          <w:sz w:val="32"/>
          <w:szCs w:val="32"/>
          <w:lang w:val="zh-CN"/>
        </w:rPr>
        <w:t>》第</w:t>
      </w:r>
      <w:r>
        <w:rPr>
          <w:rFonts w:hint="eastAsia" w:ascii="仿宋_GB2312" w:hAnsi="仿宋" w:eastAsia="仿宋_GB2312" w:cs="宋体"/>
          <w:snapToGrid w:val="0"/>
          <w:kern w:val="0"/>
          <w:sz w:val="32"/>
          <w:szCs w:val="32"/>
        </w:rPr>
        <w:t>五十</w:t>
      </w:r>
      <w:r>
        <w:rPr>
          <w:rFonts w:ascii="仿宋_GB2312" w:hAnsi="仿宋" w:eastAsia="仿宋_GB2312" w:cs="宋体"/>
          <w:snapToGrid w:val="0"/>
          <w:kern w:val="0"/>
          <w:sz w:val="32"/>
          <w:szCs w:val="32"/>
        </w:rPr>
        <w:t>一</w:t>
      </w:r>
      <w:r>
        <w:rPr>
          <w:rFonts w:ascii="仿宋_GB2312" w:hAnsi="仿宋" w:eastAsia="仿宋_GB2312" w:cs="宋体"/>
          <w:snapToGrid w:val="0"/>
          <w:kern w:val="0"/>
          <w:sz w:val="32"/>
          <w:szCs w:val="32"/>
          <w:lang w:val="zh-CN"/>
        </w:rPr>
        <w:t>条</w:t>
      </w:r>
      <w:r>
        <w:rPr>
          <w:rFonts w:hint="eastAsia" w:ascii="仿宋_GB2312" w:hAnsi="仿宋" w:eastAsia="仿宋_GB2312" w:cs="宋体"/>
          <w:snapToGrid w:val="0"/>
          <w:kern w:val="0"/>
          <w:sz w:val="32"/>
          <w:szCs w:val="32"/>
          <w:lang w:val="zh-CN"/>
        </w:rPr>
        <w:t>：</w:t>
      </w:r>
      <w:r>
        <w:rPr>
          <w:rFonts w:hint="eastAsia" w:ascii="仿宋_GB2312" w:hAnsi="宋体" w:eastAsia="仿宋_GB2312" w:cs="Arial"/>
          <w:snapToGrid w:val="0"/>
          <w:kern w:val="0"/>
          <w:sz w:val="32"/>
          <w:szCs w:val="32"/>
        </w:rPr>
        <w:t>新引进入户我区的世界知名大学</w:t>
      </w:r>
      <w:r>
        <w:rPr>
          <w:rFonts w:ascii="仿宋_GB2312" w:hAnsi="宋体" w:eastAsia="仿宋_GB2312" w:cs="Arial"/>
          <w:snapToGrid w:val="0"/>
          <w:kern w:val="0"/>
          <w:sz w:val="32"/>
          <w:szCs w:val="32"/>
        </w:rPr>
        <w:t>应届毕业生，与我区用人单位签订3年以上（含3年）劳动（聘用）合同且在我区实际工作满1年后，可获得一次性奖励补贴，分别是博士5万元、硕士2万元、本科1万元。</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（二）申报对象：</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自然</w:t>
      </w:r>
      <w:r>
        <w:rPr>
          <w:rFonts w:ascii="仿宋_GB2312" w:hAnsi="宋体" w:eastAsia="仿宋_GB2312" w:cs="宋体"/>
          <w:snapToGrid w:val="0"/>
          <w:kern w:val="0"/>
          <w:sz w:val="32"/>
          <w:szCs w:val="32"/>
        </w:rPr>
        <w:t>人</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（三）申报条件：</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1.毕业于世界知名大学</w:t>
      </w:r>
      <w:r>
        <w:rPr>
          <w:rFonts w:hint="eastAsia" w:ascii="仿宋_GB2312" w:hAnsi="宋体" w:eastAsia="仿宋_GB2312" w:cs="Arial"/>
          <w:snapToGrid w:val="0"/>
          <w:kern w:val="0"/>
          <w:sz w:val="32"/>
          <w:szCs w:val="32"/>
        </w:rPr>
        <w:t>（毕业当年度上海交通大学高等教育研究院前一年度《世界大学学术排名》综合排名达到前</w:t>
      </w:r>
      <w:r>
        <w:rPr>
          <w:rFonts w:ascii="仿宋_GB2312" w:hAnsi="宋体" w:eastAsia="仿宋_GB2312" w:cs="Arial"/>
          <w:snapToGrid w:val="0"/>
          <w:kern w:val="0"/>
          <w:sz w:val="32"/>
          <w:szCs w:val="32"/>
        </w:rPr>
        <w:t>500名）</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2.申请人通过宝安区人力资源局办理完毕人才引进手续</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3.申请人自引进我市时起（《高等院校毕业生介绍信》、《留学人员行政介绍信》开具时）在宝安区全职工作，且由注册地为宝安区的用人单位依法连续缴纳社会保险费12个月及以上（所服务的用人单位和社保缴纳单位应保持一致，不含补缴、断缴、个人缴纳或农城化人员股份合作公司缴纳情况）；</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4.申请人所服务的用人单位注册地及税务登记地均在宝安区；</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5.与我区用人单位签订3年以上劳动（聘用）合同，自人才引进手续办理完毕后在我区实际工作满1年；</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6.申请人需在《高等院校毕业生介绍信》、《留学人员行政介绍信》开具15个月内提出申请（以系统受理成功时间为准）。未在规定期限内受理成功的，或由非审批单位原因造成的超期，视为自动放弃申请资格。</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（四）政策待遇：</w:t>
      </w:r>
    </w:p>
    <w:p>
      <w:pPr>
        <w:adjustRightInd w:val="0"/>
        <w:snapToGrid w:val="0"/>
        <w:spacing w:line="610" w:lineRule="exact"/>
        <w:ind w:firstLine="640" w:firstLineChars="200"/>
        <w:rPr>
          <w:rFonts w:ascii="仿宋_GB2312" w:hAnsi="宋体" w:eastAsia="仿宋_GB2312" w:cs="仿宋_GB2312"/>
          <w:snapToGrid w:val="0"/>
          <w:kern w:val="0"/>
          <w:sz w:val="32"/>
          <w:szCs w:val="32"/>
        </w:rPr>
      </w:pPr>
      <w:r>
        <w:rPr>
          <w:rFonts w:hint="eastAsia" w:ascii="仿宋_GB2312" w:eastAsia="仿宋_GB2312"/>
          <w:snapToGrid w:val="0"/>
          <w:kern w:val="0"/>
          <w:sz w:val="32"/>
          <w:szCs w:val="32"/>
        </w:rPr>
        <w:t>一次性奖励补贴，分别是博士</w:t>
      </w:r>
      <w:r>
        <w:rPr>
          <w:rFonts w:ascii="仿宋_GB2312" w:eastAsia="仿宋_GB2312"/>
          <w:snapToGrid w:val="0"/>
          <w:kern w:val="0"/>
          <w:sz w:val="32"/>
          <w:szCs w:val="32"/>
        </w:rPr>
        <w:t>5</w:t>
      </w:r>
      <w:r>
        <w:rPr>
          <w:rFonts w:hint="eastAsia" w:ascii="仿宋_GB2312" w:eastAsia="仿宋_GB2312"/>
          <w:snapToGrid w:val="0"/>
          <w:kern w:val="0"/>
          <w:sz w:val="32"/>
          <w:szCs w:val="32"/>
        </w:rPr>
        <w:t>万元、硕士</w:t>
      </w:r>
      <w:r>
        <w:rPr>
          <w:rFonts w:ascii="仿宋_GB2312" w:eastAsia="仿宋_GB2312"/>
          <w:snapToGrid w:val="0"/>
          <w:kern w:val="0"/>
          <w:sz w:val="32"/>
          <w:szCs w:val="32"/>
        </w:rPr>
        <w:t>2</w:t>
      </w:r>
      <w:r>
        <w:rPr>
          <w:rFonts w:hint="eastAsia" w:ascii="仿宋_GB2312" w:eastAsia="仿宋_GB2312"/>
          <w:snapToGrid w:val="0"/>
          <w:kern w:val="0"/>
          <w:sz w:val="32"/>
          <w:szCs w:val="32"/>
        </w:rPr>
        <w:t>万元、本科</w:t>
      </w:r>
      <w:r>
        <w:rPr>
          <w:rFonts w:ascii="仿宋_GB2312" w:eastAsia="仿宋_GB2312"/>
          <w:snapToGrid w:val="0"/>
          <w:kern w:val="0"/>
          <w:sz w:val="32"/>
          <w:szCs w:val="32"/>
        </w:rPr>
        <w:t>1</w:t>
      </w:r>
      <w:r>
        <w:rPr>
          <w:rFonts w:hint="eastAsia" w:ascii="仿宋_GB2312" w:eastAsia="仿宋_GB2312"/>
          <w:snapToGrid w:val="0"/>
          <w:kern w:val="0"/>
          <w:sz w:val="32"/>
          <w:szCs w:val="32"/>
        </w:rPr>
        <w:t>万元。</w:t>
      </w:r>
    </w:p>
    <w:p>
      <w:pPr>
        <w:adjustRightInd w:val="0"/>
        <w:snapToGrid w:val="0"/>
        <w:spacing w:line="61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（五）申请材料：</w:t>
      </w:r>
    </w:p>
    <w:p>
      <w:pPr>
        <w:adjustRightInd w:val="0"/>
        <w:snapToGrid w:val="0"/>
        <w:spacing w:line="610" w:lineRule="exact"/>
        <w:ind w:firstLine="640" w:firstLineChars="200"/>
        <w:rPr>
          <w:rFonts w:ascii="仿宋_GB2312" w:hAnsi="宋体" w:eastAsia="仿宋_GB2312" w:cs="仿宋_GB2312"/>
          <w:snapToGrid w:val="0"/>
          <w:kern w:val="0"/>
          <w:sz w:val="32"/>
          <w:szCs w:val="32"/>
        </w:rPr>
      </w:pPr>
      <w:r>
        <w:rPr>
          <w:rFonts w:ascii="仿宋_GB2312" w:hAnsi="宋体" w:eastAsia="仿宋_GB2312" w:cs="仿宋_GB2312"/>
          <w:snapToGrid w:val="0"/>
          <w:kern w:val="0"/>
          <w:sz w:val="32"/>
          <w:szCs w:val="32"/>
        </w:rPr>
        <w:t>1.《宝安区新引进世界知名大学毕业生奖励补贴申请表》</w:t>
      </w:r>
      <w:r>
        <w:rPr>
          <w:rFonts w:hint="eastAsia" w:ascii="仿宋_GB2312" w:hAnsi="宋体" w:eastAsia="仿宋_GB2312" w:cs="仿宋_GB2312"/>
          <w:snapToGrid w:val="0"/>
          <w:kern w:val="0"/>
          <w:sz w:val="32"/>
          <w:szCs w:val="32"/>
        </w:rPr>
        <w:t>；</w:t>
      </w:r>
    </w:p>
    <w:p>
      <w:pPr>
        <w:adjustRightInd w:val="0"/>
        <w:snapToGrid w:val="0"/>
        <w:spacing w:line="61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2.身份证件（身份证、护照或其他有效证明身份材料）；</w:t>
      </w:r>
    </w:p>
    <w:p>
      <w:pPr>
        <w:adjustRightInd w:val="0"/>
        <w:snapToGrid w:val="0"/>
        <w:spacing w:line="61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3.毕业证、学位证；留学生提供《出国留学人员资格证明》和教育部开具的学历学位认证书正本（《国外学历学位认证书》、《香港、澳门特别行政区学历学位认证书》或《台湾地区学历学位认证书》）；</w:t>
      </w:r>
    </w:p>
    <w:p>
      <w:pPr>
        <w:adjustRightInd w:val="0"/>
        <w:snapToGrid w:val="0"/>
        <w:spacing w:line="61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4.宝安区人力资源部门出具的</w:t>
      </w:r>
      <w:r>
        <w:rPr>
          <w:rFonts w:hint="eastAsia" w:ascii="仿宋_GB2312" w:hAnsi="宋体" w:eastAsia="仿宋_GB2312" w:cs="宋体"/>
          <w:snapToGrid w:val="0"/>
          <w:kern w:val="0"/>
          <w:sz w:val="32"/>
          <w:szCs w:val="32"/>
        </w:rPr>
        <w:t>《高等院校毕业生介绍信》、《留学人员行政介绍信》</w:t>
      </w:r>
    </w:p>
    <w:p>
      <w:pPr>
        <w:adjustRightInd w:val="0"/>
        <w:snapToGrid w:val="0"/>
        <w:spacing w:line="61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5.自引进我市时起至最新月份的社保缴纳证明（12个月及以上，社保局加盖公章）；</w:t>
      </w:r>
    </w:p>
    <w:p>
      <w:pPr>
        <w:adjustRightInd w:val="0"/>
        <w:snapToGrid w:val="0"/>
        <w:spacing w:line="61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6.在宝安区就业的，需提供与注册地为宝安区的用人单位签订3年及以上的劳动（聘用）合同；劳动派遣的应同时提供用工单位在职证明；在宝安区创办企业的，必须是企业法定代表人或股权超过30%的股东，需提供三证合一营业执照或股权证明，及最近一年的企业纳税证明；</w:t>
      </w:r>
    </w:p>
    <w:p>
      <w:pPr>
        <w:adjustRightInd w:val="0"/>
        <w:snapToGrid w:val="0"/>
        <w:spacing w:line="610" w:lineRule="exact"/>
        <w:ind w:firstLine="640" w:firstLineChars="200"/>
        <w:rPr>
          <w:rFonts w:ascii="仿宋_GB2312" w:hAnsi="宋体" w:eastAsia="仿宋_GB2312" w:cs="Arial"/>
          <w:snapToGrid w:val="0"/>
          <w:kern w:val="0"/>
          <w:sz w:val="32"/>
          <w:szCs w:val="32"/>
        </w:rPr>
      </w:pPr>
      <w:r>
        <w:rPr>
          <w:rFonts w:hint="eastAsia" w:ascii="仿宋_GB2312" w:hAnsi="宋体" w:eastAsia="仿宋_GB2312" w:cs="宋体"/>
          <w:snapToGrid w:val="0"/>
          <w:kern w:val="0"/>
          <w:sz w:val="32"/>
          <w:szCs w:val="32"/>
        </w:rPr>
        <w:t>7.</w:t>
      </w:r>
      <w:r>
        <w:rPr>
          <w:rFonts w:hint="eastAsia" w:ascii="仿宋_GB2312" w:hAnsi="宋体" w:eastAsia="仿宋_GB2312" w:cs="Arial"/>
          <w:snapToGrid w:val="0"/>
          <w:kern w:val="0"/>
          <w:sz w:val="32"/>
          <w:szCs w:val="32"/>
        </w:rPr>
        <w:t>申请人银行卡复印件（一类账户）。</w:t>
      </w:r>
    </w:p>
    <w:p>
      <w:pPr>
        <w:adjustRightInd w:val="0"/>
        <w:snapToGrid w:val="0"/>
        <w:spacing w:line="610" w:lineRule="exact"/>
        <w:ind w:firstLine="640" w:firstLineChars="200"/>
        <w:rPr>
          <w:rFonts w:ascii="仿宋_GB2312" w:hAnsi="宋体" w:eastAsia="仿宋_GB2312" w:cs="Arial"/>
          <w:snapToGrid w:val="0"/>
          <w:kern w:val="0"/>
          <w:sz w:val="32"/>
          <w:szCs w:val="32"/>
        </w:rPr>
      </w:pPr>
      <w:r>
        <w:rPr>
          <w:rFonts w:hint="eastAsia" w:ascii="仿宋_GB2312" w:hAnsi="宋体" w:eastAsia="仿宋_GB2312" w:cs="Arial"/>
          <w:snapToGrid w:val="0"/>
          <w:kern w:val="0"/>
          <w:sz w:val="32"/>
          <w:szCs w:val="32"/>
        </w:rPr>
        <w:t>推荐单位应当核实以上材料的真实性、完整性、有效性和合法性，在复印件上加盖公章，在《申请表》中填写审核意见、负责人签名并加盖单位公章确认。</w:t>
      </w:r>
    </w:p>
    <w:p>
      <w:pPr>
        <w:adjustRightInd w:val="0"/>
        <w:snapToGrid w:val="0"/>
        <w:spacing w:line="61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（六）责任部门：</w:t>
      </w:r>
    </w:p>
    <w:p>
      <w:pPr>
        <w:adjustRightInd w:val="0"/>
        <w:snapToGrid w:val="0"/>
        <w:spacing w:line="610" w:lineRule="exact"/>
        <w:ind w:firstLine="640" w:firstLineChars="200"/>
        <w:rPr>
          <w:rFonts w:ascii="仿宋_GB2312" w:hAnsi="仿宋" w:eastAsia="仿宋_GB2312" w:cs="宋体"/>
          <w:bCs/>
          <w:snapToGrid w:val="0"/>
          <w:kern w:val="0"/>
          <w:sz w:val="32"/>
          <w:szCs w:val="32"/>
          <w:lang w:val="zh-CN"/>
        </w:rPr>
      </w:pPr>
      <w:r>
        <w:rPr>
          <w:rFonts w:hint="eastAsia" w:ascii="仿宋_GB2312" w:hAnsi="仿宋" w:eastAsia="仿宋_GB2312" w:cs="宋体"/>
          <w:bCs/>
          <w:snapToGrid w:val="0"/>
          <w:kern w:val="0"/>
          <w:sz w:val="32"/>
          <w:szCs w:val="32"/>
          <w:lang w:val="zh-CN"/>
        </w:rPr>
        <w:t>宝安区人力资源局</w:t>
      </w:r>
    </w:p>
    <w:p>
      <w:pPr>
        <w:adjustRightInd w:val="0"/>
        <w:snapToGrid w:val="0"/>
        <w:spacing w:line="610" w:lineRule="exact"/>
        <w:ind w:firstLine="640" w:firstLineChars="200"/>
        <w:rPr>
          <w:rFonts w:ascii="仿宋_GB2312" w:hAnsi="仿宋" w:eastAsia="仿宋_GB2312" w:cs="宋体"/>
          <w:bCs/>
          <w:snapToGrid w:val="0"/>
          <w:kern w:val="0"/>
          <w:sz w:val="32"/>
          <w:szCs w:val="32"/>
          <w:lang w:val="zh-CN"/>
        </w:rPr>
      </w:pPr>
      <w:r>
        <w:rPr>
          <w:rFonts w:hint="eastAsia" w:ascii="仿宋_GB2312" w:hAnsi="仿宋" w:eastAsia="仿宋_GB2312" w:cs="宋体"/>
          <w:bCs/>
          <w:snapToGrid w:val="0"/>
          <w:kern w:val="0"/>
          <w:sz w:val="32"/>
          <w:szCs w:val="32"/>
          <w:lang w:val="zh-CN"/>
        </w:rPr>
        <w:t>联系电话：27667194</w:t>
      </w:r>
    </w:p>
    <w:p>
      <w:pPr>
        <w:adjustRightInd w:val="0"/>
        <w:snapToGrid w:val="0"/>
        <w:spacing w:line="610" w:lineRule="exact"/>
        <w:ind w:firstLine="640" w:firstLineChars="200"/>
        <w:rPr>
          <w:rFonts w:ascii="仿宋_GB2312" w:hAnsi="宋体" w:eastAsia="仿宋_GB2312" w:cs="宋体"/>
          <w:snapToGrid w:val="0"/>
          <w:kern w:val="0"/>
          <w:sz w:val="32"/>
          <w:szCs w:val="32"/>
        </w:rPr>
      </w:pPr>
      <w:r>
        <w:rPr>
          <w:rFonts w:hint="eastAsia" w:ascii="仿宋_GB2312" w:hAnsi="仿宋" w:eastAsia="仿宋_GB2312" w:cs="宋体"/>
          <w:snapToGrid w:val="0"/>
          <w:kern w:val="0"/>
          <w:sz w:val="32"/>
          <w:szCs w:val="32"/>
          <w:lang w:val="zh-CN"/>
        </w:rPr>
        <w:t>窗口</w:t>
      </w:r>
      <w:r>
        <w:rPr>
          <w:rFonts w:hint="eastAsia" w:ascii="仿宋_GB2312" w:hAnsi="仿宋" w:eastAsia="仿宋_GB2312" w:cs="宋体"/>
          <w:bCs/>
          <w:snapToGrid w:val="0"/>
          <w:kern w:val="0"/>
          <w:sz w:val="32"/>
          <w:szCs w:val="32"/>
          <w:lang w:val="zh-CN"/>
        </w:rPr>
        <w:t>地址：深圳市宝安区福海街道永和路与荔园路交界处翰宇财富广场宝安人才园1楼人才服务专区</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仿宋" w:eastAsia="仿宋_GB2312" w:cs="宋体"/>
          <w:b/>
          <w:bCs/>
          <w:snapToGrid w:val="0"/>
          <w:kern w:val="0"/>
          <w:sz w:val="32"/>
          <w:szCs w:val="32"/>
          <w:lang w:val="zh-CN"/>
        </w:rPr>
      </w:pPr>
      <w:r>
        <w:rPr>
          <w:rFonts w:hint="eastAsia" w:ascii="仿宋_GB2312" w:hAnsi="仿宋" w:eastAsia="仿宋_GB2312" w:cs="宋体"/>
          <w:b/>
          <w:bCs/>
          <w:snapToGrid w:val="0"/>
          <w:kern w:val="0"/>
          <w:sz w:val="32"/>
          <w:szCs w:val="32"/>
          <w:lang w:val="zh-CN"/>
        </w:rPr>
        <w:t>（七）受理时间：</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全年工作日。</w:t>
      </w:r>
    </w:p>
    <w:p>
      <w:pPr>
        <w:adjustRightInd w:val="0"/>
        <w:snapToGrid w:val="0"/>
        <w:spacing w:line="590" w:lineRule="exact"/>
        <w:ind w:firstLine="640" w:firstLineChars="200"/>
        <w:rPr>
          <w:rFonts w:ascii="仿宋_GB2312" w:hAnsi="仿宋" w:eastAsia="仿宋_GB2312" w:cs="宋体"/>
          <w:b/>
          <w:bCs/>
          <w:snapToGrid w:val="0"/>
          <w:kern w:val="0"/>
          <w:sz w:val="32"/>
          <w:szCs w:val="32"/>
          <w:lang w:val="zh-CN"/>
        </w:rPr>
      </w:pPr>
      <w:r>
        <w:rPr>
          <w:rFonts w:hint="eastAsia" w:ascii="仿宋_GB2312" w:hAnsi="仿宋" w:eastAsia="仿宋_GB2312" w:cs="宋体"/>
          <w:b/>
          <w:bCs/>
          <w:snapToGrid w:val="0"/>
          <w:kern w:val="0"/>
          <w:sz w:val="32"/>
          <w:szCs w:val="32"/>
          <w:lang w:val="zh-CN"/>
        </w:rPr>
        <w:t>（八）审定程序：</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_GB2312"/>
          <w:b/>
          <w:snapToGrid w:val="0"/>
          <w:kern w:val="0"/>
          <w:sz w:val="32"/>
          <w:szCs w:val="32"/>
        </w:rPr>
        <w:t>1</w:t>
      </w:r>
      <w:r>
        <w:rPr>
          <w:rFonts w:hint="eastAsia" w:ascii="仿宋_GB2312" w:hAnsi="仿宋" w:eastAsia="仿宋_GB2312" w:cs="宋体"/>
          <w:b/>
          <w:snapToGrid w:val="0"/>
          <w:kern w:val="0"/>
          <w:sz w:val="32"/>
          <w:szCs w:val="32"/>
          <w:lang w:val="zh-CN"/>
        </w:rPr>
        <w:t>.申请。</w:t>
      </w:r>
      <w:r>
        <w:rPr>
          <w:rFonts w:hint="eastAsia" w:ascii="仿宋_GB2312" w:hAnsi="仿宋" w:eastAsia="仿宋_GB2312" w:cs="宋体"/>
          <w:snapToGrid w:val="0"/>
          <w:kern w:val="0"/>
          <w:sz w:val="32"/>
          <w:szCs w:val="32"/>
          <w:lang w:val="zh-CN"/>
        </w:rPr>
        <w:t>申请人所在单位对申请人各项条件的</w:t>
      </w:r>
      <w:r>
        <w:rPr>
          <w:rFonts w:ascii="仿宋_GB2312" w:hAnsi="仿宋" w:eastAsia="仿宋_GB2312" w:cs="宋体"/>
          <w:snapToGrid w:val="0"/>
          <w:kern w:val="0"/>
          <w:sz w:val="32"/>
          <w:szCs w:val="32"/>
          <w:lang w:val="zh-CN"/>
        </w:rPr>
        <w:t>真实性、</w:t>
      </w:r>
      <w:r>
        <w:rPr>
          <w:rFonts w:hint="eastAsia" w:ascii="仿宋_GB2312" w:hAnsi="仿宋" w:eastAsia="仿宋_GB2312" w:cs="宋体"/>
          <w:snapToGrid w:val="0"/>
          <w:kern w:val="0"/>
          <w:sz w:val="32"/>
          <w:szCs w:val="32"/>
          <w:lang w:val="zh-CN"/>
        </w:rPr>
        <w:t>完整性</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有效性</w:t>
      </w:r>
      <w:r>
        <w:rPr>
          <w:rFonts w:ascii="仿宋_GB2312" w:hAnsi="仿宋" w:eastAsia="仿宋_GB2312" w:cs="宋体"/>
          <w:snapToGrid w:val="0"/>
          <w:kern w:val="0"/>
          <w:sz w:val="32"/>
          <w:szCs w:val="32"/>
          <w:lang w:val="zh-CN"/>
        </w:rPr>
        <w:t>、合法性</w:t>
      </w:r>
      <w:r>
        <w:rPr>
          <w:rFonts w:hint="eastAsia" w:ascii="仿宋_GB2312" w:hAnsi="仿宋" w:eastAsia="仿宋_GB2312" w:cs="宋体"/>
          <w:snapToGrid w:val="0"/>
          <w:kern w:val="0"/>
          <w:sz w:val="32"/>
          <w:szCs w:val="32"/>
          <w:lang w:val="zh-CN"/>
        </w:rPr>
        <w:t>等进行审核，加具推荐意见、审核人签名并加盖单位公章后，申请</w:t>
      </w:r>
      <w:r>
        <w:rPr>
          <w:rFonts w:ascii="仿宋_GB2312" w:hAnsi="仿宋" w:eastAsia="仿宋_GB2312" w:cs="宋体"/>
          <w:snapToGrid w:val="0"/>
          <w:kern w:val="0"/>
          <w:sz w:val="32"/>
          <w:szCs w:val="32"/>
          <w:lang w:val="zh-CN"/>
        </w:rPr>
        <w:t>人</w:t>
      </w:r>
      <w:r>
        <w:rPr>
          <w:rFonts w:hint="eastAsia" w:ascii="仿宋_GB2312" w:hAnsi="仿宋" w:eastAsia="仿宋_GB2312" w:cs="宋体"/>
          <w:snapToGrid w:val="0"/>
          <w:kern w:val="0"/>
          <w:sz w:val="32"/>
          <w:szCs w:val="32"/>
          <w:lang w:val="zh-CN"/>
        </w:rPr>
        <w:t>登陆“广东政务服务网”提</w:t>
      </w:r>
      <w:r>
        <w:rPr>
          <w:rFonts w:ascii="仿宋_GB2312" w:hAnsi="仿宋" w:eastAsia="仿宋_GB2312" w:cs="宋体"/>
          <w:snapToGrid w:val="0"/>
          <w:kern w:val="0"/>
          <w:sz w:val="32"/>
          <w:szCs w:val="32"/>
          <w:lang w:val="zh-CN"/>
        </w:rPr>
        <w:t>交电子</w:t>
      </w:r>
      <w:r>
        <w:rPr>
          <w:rFonts w:hint="eastAsia" w:ascii="仿宋_GB2312" w:hAnsi="仿宋" w:eastAsia="仿宋_GB2312" w:cs="宋体"/>
          <w:snapToGrid w:val="0"/>
          <w:kern w:val="0"/>
          <w:sz w:val="32"/>
          <w:szCs w:val="32"/>
          <w:lang w:val="zh-CN"/>
        </w:rPr>
        <w:t>材</w:t>
      </w:r>
      <w:r>
        <w:rPr>
          <w:rFonts w:ascii="仿宋_GB2312" w:hAnsi="仿宋" w:eastAsia="仿宋_GB2312" w:cs="宋体"/>
          <w:snapToGrid w:val="0"/>
          <w:kern w:val="0"/>
          <w:sz w:val="32"/>
          <w:szCs w:val="32"/>
          <w:lang w:val="zh-CN"/>
        </w:rPr>
        <w:t>料</w:t>
      </w:r>
      <w:r>
        <w:rPr>
          <w:rFonts w:hint="eastAsia" w:ascii="仿宋_GB2312" w:hAnsi="仿宋" w:eastAsia="仿宋_GB2312" w:cs="宋体"/>
          <w:snapToGrid w:val="0"/>
          <w:kern w:val="0"/>
          <w:sz w:val="32"/>
          <w:szCs w:val="32"/>
          <w:lang w:val="zh-CN"/>
        </w:rPr>
        <w:t>。</w:t>
      </w:r>
    </w:p>
    <w:p>
      <w:pPr>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2</w:t>
      </w:r>
      <w:r>
        <w:rPr>
          <w:rFonts w:hint="eastAsia" w:ascii="仿宋_GB2312" w:hAnsi="仿宋" w:eastAsia="仿宋_GB2312" w:cs="宋体"/>
          <w:b/>
          <w:snapToGrid w:val="0"/>
          <w:kern w:val="0"/>
          <w:sz w:val="32"/>
          <w:szCs w:val="32"/>
          <w:lang w:val="zh-CN"/>
        </w:rPr>
        <w:t>.受</w:t>
      </w:r>
      <w:r>
        <w:rPr>
          <w:rFonts w:ascii="仿宋_GB2312" w:hAnsi="仿宋" w:eastAsia="仿宋_GB2312" w:cs="宋体"/>
          <w:b/>
          <w:snapToGrid w:val="0"/>
          <w:kern w:val="0"/>
          <w:sz w:val="32"/>
          <w:szCs w:val="32"/>
          <w:lang w:val="zh-CN"/>
        </w:rPr>
        <w:t>理</w:t>
      </w:r>
      <w:r>
        <w:rPr>
          <w:rFonts w:hint="eastAsia" w:ascii="仿宋_GB2312" w:hAnsi="仿宋" w:eastAsia="仿宋_GB2312" w:cs="宋体"/>
          <w:b/>
          <w:snapToGrid w:val="0"/>
          <w:kern w:val="0"/>
          <w:sz w:val="32"/>
          <w:szCs w:val="32"/>
          <w:lang w:val="zh-CN"/>
        </w:rPr>
        <w:t>。</w:t>
      </w:r>
      <w:r>
        <w:rPr>
          <w:rFonts w:hint="eastAsia" w:ascii="仿宋_GB2312" w:hAnsi="仿宋" w:eastAsia="仿宋_GB2312" w:cs="宋体"/>
          <w:snapToGrid w:val="0"/>
          <w:kern w:val="0"/>
          <w:sz w:val="32"/>
          <w:szCs w:val="32"/>
          <w:lang w:val="zh-CN"/>
        </w:rPr>
        <w:t>区人力资源局对电子</w:t>
      </w:r>
      <w:r>
        <w:rPr>
          <w:rFonts w:ascii="仿宋_GB2312" w:hAnsi="仿宋" w:eastAsia="仿宋_GB2312" w:cs="宋体"/>
          <w:snapToGrid w:val="0"/>
          <w:kern w:val="0"/>
          <w:sz w:val="32"/>
          <w:szCs w:val="32"/>
          <w:lang w:val="zh-CN"/>
        </w:rPr>
        <w:t>材料</w:t>
      </w:r>
      <w:r>
        <w:rPr>
          <w:rFonts w:hint="eastAsia" w:ascii="仿宋_GB2312" w:hAnsi="仿宋" w:eastAsia="仿宋_GB2312" w:cs="宋体"/>
          <w:snapToGrid w:val="0"/>
          <w:kern w:val="0"/>
          <w:sz w:val="32"/>
          <w:szCs w:val="32"/>
          <w:lang w:val="zh-CN"/>
        </w:rPr>
        <w:t>进行资格</w:t>
      </w:r>
      <w:r>
        <w:rPr>
          <w:rFonts w:ascii="仿宋_GB2312" w:hAnsi="仿宋" w:eastAsia="仿宋_GB2312" w:cs="宋体"/>
          <w:snapToGrid w:val="0"/>
          <w:kern w:val="0"/>
          <w:sz w:val="32"/>
          <w:szCs w:val="32"/>
          <w:lang w:val="zh-CN"/>
        </w:rPr>
        <w:t>审查</w:t>
      </w:r>
      <w:r>
        <w:rPr>
          <w:rFonts w:hint="eastAsia" w:ascii="仿宋_GB2312" w:hAnsi="仿宋" w:eastAsia="仿宋_GB2312" w:cs="宋体"/>
          <w:snapToGrid w:val="0"/>
          <w:kern w:val="0"/>
          <w:sz w:val="32"/>
          <w:szCs w:val="32"/>
          <w:lang w:val="zh-CN"/>
        </w:rPr>
        <w:t>，合格的，予以受理；不合格的，退回申报材料。区人</w:t>
      </w:r>
      <w:r>
        <w:rPr>
          <w:rFonts w:ascii="仿宋_GB2312" w:hAnsi="仿宋" w:eastAsia="仿宋_GB2312" w:cs="宋体"/>
          <w:snapToGrid w:val="0"/>
          <w:kern w:val="0"/>
          <w:sz w:val="32"/>
          <w:szCs w:val="32"/>
          <w:lang w:val="zh-CN"/>
        </w:rPr>
        <w:t>力资源局通过短信向申请人反馈审查结果。</w:t>
      </w:r>
      <w:r>
        <w:rPr>
          <w:rFonts w:hint="eastAsia" w:ascii="仿宋_GB2312" w:hAnsi="仿宋" w:eastAsia="仿宋_GB2312" w:cs="??_GB2312"/>
          <w:snapToGrid w:val="0"/>
          <w:kern w:val="0"/>
          <w:sz w:val="32"/>
          <w:szCs w:val="32"/>
        </w:rPr>
        <w:t>(5个工作日)</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3</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审核。</w:t>
      </w:r>
      <w:r>
        <w:rPr>
          <w:rFonts w:hint="eastAsia" w:ascii="仿宋_GB2312" w:hAnsi="仿宋" w:eastAsia="仿宋_GB2312" w:cs="宋体"/>
          <w:snapToGrid w:val="0"/>
          <w:kern w:val="0"/>
          <w:sz w:val="32"/>
          <w:szCs w:val="32"/>
          <w:lang w:val="zh-CN"/>
        </w:rPr>
        <w:t>区人力资源局对申请材料进行内容审核，合格的予以公示；不合格的退回申请或向申请人作出说明并要求补充、修订材料。（</w:t>
      </w:r>
      <w:r>
        <w:rPr>
          <w:rFonts w:ascii="仿宋_GB2312" w:hAnsi="仿宋" w:eastAsia="仿宋_GB2312" w:cs="??_GB2312"/>
          <w:snapToGrid w:val="0"/>
          <w:kern w:val="0"/>
          <w:sz w:val="32"/>
          <w:szCs w:val="32"/>
        </w:rPr>
        <w:t>10</w:t>
      </w:r>
      <w:r>
        <w:rPr>
          <w:rFonts w:hint="eastAsia" w:ascii="仿宋_GB2312" w:hAnsi="仿宋" w:eastAsia="仿宋_GB2312" w:cs="宋体"/>
          <w:snapToGrid w:val="0"/>
          <w:kern w:val="0"/>
          <w:sz w:val="32"/>
          <w:szCs w:val="32"/>
          <w:lang w:val="zh-CN"/>
        </w:rPr>
        <w:t>个工作日）</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_GB2312"/>
          <w:b/>
          <w:snapToGrid w:val="0"/>
          <w:kern w:val="0"/>
          <w:sz w:val="32"/>
          <w:szCs w:val="32"/>
        </w:rPr>
        <w:t>4.</w:t>
      </w:r>
      <w:r>
        <w:rPr>
          <w:rFonts w:hint="eastAsia" w:ascii="仿宋_GB2312" w:hAnsi="仿宋" w:eastAsia="仿宋_GB2312" w:cs="宋体"/>
          <w:b/>
          <w:snapToGrid w:val="0"/>
          <w:kern w:val="0"/>
          <w:sz w:val="32"/>
          <w:szCs w:val="32"/>
          <w:lang w:val="zh-CN"/>
        </w:rPr>
        <w:t>公示。</w:t>
      </w:r>
      <w:r>
        <w:rPr>
          <w:rFonts w:hint="eastAsia" w:ascii="仿宋_GB2312" w:hAnsi="仿宋" w:eastAsia="仿宋_GB2312" w:cs="宋体"/>
          <w:snapToGrid w:val="0"/>
          <w:kern w:val="0"/>
          <w:sz w:val="32"/>
          <w:szCs w:val="32"/>
          <w:lang w:val="zh-CN"/>
        </w:rPr>
        <w:t>区人力资源局在区政府网站、区人力资源官网公示拟发放补贴人员名单。（公示期为</w:t>
      </w:r>
      <w:r>
        <w:rPr>
          <w:rFonts w:hint="eastAsia"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个工作日）</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5.审议。</w:t>
      </w:r>
      <w:r>
        <w:rPr>
          <w:rFonts w:hint="eastAsia" w:ascii="仿宋_GB2312" w:hAnsi="仿宋" w:eastAsia="仿宋_GB2312" w:cs="宋体"/>
          <w:snapToGrid w:val="0"/>
          <w:kern w:val="0"/>
          <w:sz w:val="32"/>
          <w:szCs w:val="32"/>
          <w:lang w:val="zh-CN"/>
        </w:rPr>
        <w:t>区人力资源局按照《宝安区人才工作专项资金使用与管理办法》的规定提请审议。（</w:t>
      </w:r>
      <w:r>
        <w:rPr>
          <w:rFonts w:ascii="仿宋_GB2312" w:hAnsi="仿宋" w:eastAsia="仿宋_GB2312" w:cs="宋体"/>
          <w:snapToGrid w:val="0"/>
          <w:kern w:val="0"/>
          <w:sz w:val="32"/>
          <w:szCs w:val="32"/>
          <w:lang w:val="zh-CN"/>
        </w:rPr>
        <w:t>8</w:t>
      </w:r>
      <w:r>
        <w:rPr>
          <w:rFonts w:hint="eastAsia" w:ascii="仿宋_GB2312" w:hAnsi="仿宋" w:eastAsia="仿宋_GB2312" w:cs="宋体"/>
          <w:snapToGrid w:val="0"/>
          <w:kern w:val="0"/>
          <w:sz w:val="32"/>
          <w:szCs w:val="32"/>
          <w:lang w:val="zh-CN"/>
        </w:rPr>
        <w:t>个工作日）</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_GB2312"/>
          <w:b/>
          <w:snapToGrid w:val="0"/>
          <w:kern w:val="0"/>
          <w:sz w:val="32"/>
          <w:szCs w:val="32"/>
        </w:rPr>
        <w:t>6.</w:t>
      </w:r>
      <w:r>
        <w:rPr>
          <w:rFonts w:hint="eastAsia" w:ascii="仿宋_GB2312" w:hAnsi="仿宋" w:eastAsia="仿宋_GB2312" w:cs="宋体"/>
          <w:b/>
          <w:snapToGrid w:val="0"/>
          <w:kern w:val="0"/>
          <w:sz w:val="32"/>
          <w:szCs w:val="32"/>
          <w:lang w:val="zh-CN"/>
        </w:rPr>
        <w:t>拨付。</w:t>
      </w:r>
      <w:r>
        <w:rPr>
          <w:rFonts w:hint="eastAsia" w:ascii="仿宋_GB2312" w:hAnsi="仿宋" w:eastAsia="仿宋_GB2312" w:cs="宋体"/>
          <w:snapToGrid w:val="0"/>
          <w:kern w:val="0"/>
          <w:sz w:val="32"/>
          <w:szCs w:val="32"/>
          <w:lang w:val="zh-CN"/>
        </w:rPr>
        <w:t>审议通过后，区人力资源局按照《宝安区人才工作专项资金使用与管理办法》的规定办理资金拨付手续。（5个工作日）</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申请人补充材料、特殊材料核实、审议时间纳入特殊程序，不在上述限定</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工作时限之列。</w:t>
      </w:r>
    </w:p>
    <w:p>
      <w:pPr>
        <w:adjustRightInd w:val="0"/>
        <w:snapToGrid w:val="0"/>
        <w:spacing w:line="59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（九）补充说明：</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snapToGrid w:val="0"/>
          <w:kern w:val="0"/>
          <w:sz w:val="32"/>
          <w:szCs w:val="32"/>
          <w:lang w:val="zh-CN"/>
        </w:rPr>
        <w:t>1.</w:t>
      </w:r>
      <w:r>
        <w:rPr>
          <w:rFonts w:hint="eastAsia" w:ascii="仿宋_GB2312" w:hAnsi="仿宋" w:eastAsia="仿宋_GB2312"/>
          <w:snapToGrid w:val="0"/>
          <w:kern w:val="0"/>
          <w:sz w:val="32"/>
          <w:szCs w:val="32"/>
          <w:lang w:val="zh-CN"/>
        </w:rPr>
        <w:t>申请人及用人单位应当对所提交资料的真实性、完整性、有效性和合法性负责，并接受有关部门的监督检查。对使用虚假材料和虚假信息的申请人，取消</w:t>
      </w:r>
      <w:r>
        <w:rPr>
          <w:rFonts w:ascii="仿宋_GB2312" w:hAnsi="仿宋" w:eastAsia="仿宋_GB2312"/>
          <w:snapToGrid w:val="0"/>
          <w:kern w:val="0"/>
          <w:sz w:val="32"/>
          <w:szCs w:val="32"/>
          <w:lang w:val="zh-CN"/>
        </w:rPr>
        <w:t>其</w:t>
      </w:r>
      <w:r>
        <w:rPr>
          <w:rFonts w:hint="eastAsia" w:ascii="仿宋_GB2312" w:hAnsi="仿宋" w:eastAsia="仿宋_GB2312"/>
          <w:snapToGrid w:val="0"/>
          <w:kern w:val="0"/>
          <w:sz w:val="32"/>
          <w:szCs w:val="32"/>
          <w:lang w:val="zh-CN"/>
        </w:rPr>
        <w:t>该</w:t>
      </w:r>
      <w:r>
        <w:rPr>
          <w:rFonts w:ascii="仿宋_GB2312" w:hAnsi="仿宋" w:eastAsia="仿宋_GB2312"/>
          <w:snapToGrid w:val="0"/>
          <w:kern w:val="0"/>
          <w:sz w:val="32"/>
          <w:szCs w:val="32"/>
          <w:lang w:val="zh-CN"/>
        </w:rPr>
        <w:t>项</w:t>
      </w:r>
      <w:r>
        <w:rPr>
          <w:rFonts w:hint="eastAsia" w:ascii="仿宋_GB2312" w:hAnsi="仿宋" w:eastAsia="仿宋_GB2312"/>
          <w:snapToGrid w:val="0"/>
          <w:kern w:val="0"/>
          <w:sz w:val="32"/>
          <w:szCs w:val="32"/>
          <w:lang w:val="zh-CN"/>
        </w:rPr>
        <w:t>补贴</w:t>
      </w:r>
      <w:r>
        <w:rPr>
          <w:rFonts w:ascii="仿宋_GB2312" w:hAnsi="仿宋" w:eastAsia="仿宋_GB2312"/>
          <w:snapToGrid w:val="0"/>
          <w:kern w:val="0"/>
          <w:sz w:val="32"/>
          <w:szCs w:val="32"/>
          <w:lang w:val="zh-CN"/>
        </w:rPr>
        <w:t>的发放资格，</w:t>
      </w:r>
      <w:r>
        <w:rPr>
          <w:rFonts w:hint="eastAsia" w:ascii="仿宋_GB2312" w:hAnsi="仿宋" w:eastAsia="仿宋_GB2312"/>
          <w:snapToGrid w:val="0"/>
          <w:kern w:val="0"/>
          <w:sz w:val="32"/>
          <w:szCs w:val="32"/>
          <w:lang w:val="zh-CN"/>
        </w:rPr>
        <w:t>责令其退还已发放</w:t>
      </w:r>
      <w:r>
        <w:rPr>
          <w:rFonts w:ascii="仿宋_GB2312" w:hAnsi="仿宋" w:eastAsia="仿宋_GB2312"/>
          <w:snapToGrid w:val="0"/>
          <w:kern w:val="0"/>
          <w:sz w:val="32"/>
          <w:szCs w:val="32"/>
          <w:lang w:val="zh-CN"/>
        </w:rPr>
        <w:t>的奖励补贴</w:t>
      </w:r>
      <w:r>
        <w:rPr>
          <w:rFonts w:hint="eastAsia" w:ascii="仿宋_GB2312" w:hAnsi="仿宋" w:eastAsia="仿宋_GB2312"/>
          <w:snapToGrid w:val="0"/>
          <w:kern w:val="0"/>
          <w:sz w:val="32"/>
          <w:szCs w:val="32"/>
          <w:lang w:val="zh-CN"/>
        </w:rPr>
        <w:t>，并将其不良行为记录提供给相关征信机构，同时5年内不再受理其</w:t>
      </w:r>
      <w:r>
        <w:rPr>
          <w:rFonts w:ascii="仿宋_GB2312" w:hAnsi="仿宋" w:eastAsia="仿宋_GB2312"/>
          <w:snapToGrid w:val="0"/>
          <w:kern w:val="0"/>
          <w:sz w:val="32"/>
          <w:szCs w:val="32"/>
          <w:lang w:val="zh-CN"/>
        </w:rPr>
        <w:t>提交的该项</w:t>
      </w:r>
      <w:r>
        <w:rPr>
          <w:rFonts w:hint="eastAsia" w:ascii="仿宋_GB2312" w:hAnsi="仿宋" w:eastAsia="仿宋_GB2312"/>
          <w:snapToGrid w:val="0"/>
          <w:kern w:val="0"/>
          <w:sz w:val="32"/>
          <w:szCs w:val="32"/>
          <w:lang w:val="zh-CN"/>
        </w:rPr>
        <w:t>补贴</w:t>
      </w:r>
      <w:r>
        <w:rPr>
          <w:rFonts w:ascii="仿宋_GB2312" w:hAnsi="仿宋" w:eastAsia="仿宋_GB2312"/>
          <w:snapToGrid w:val="0"/>
          <w:kern w:val="0"/>
          <w:sz w:val="32"/>
          <w:szCs w:val="32"/>
          <w:lang w:val="zh-CN"/>
        </w:rPr>
        <w:t>的申请</w:t>
      </w:r>
      <w:r>
        <w:rPr>
          <w:rFonts w:hint="eastAsia" w:ascii="仿宋_GB2312" w:hAnsi="仿宋" w:eastAsia="仿宋_GB2312"/>
          <w:snapToGrid w:val="0"/>
          <w:kern w:val="0"/>
          <w:sz w:val="32"/>
          <w:szCs w:val="32"/>
          <w:lang w:val="zh-CN"/>
        </w:rPr>
        <w:t>。对无正当理由，</w:t>
      </w:r>
      <w:r>
        <w:rPr>
          <w:rFonts w:hint="eastAsia" w:ascii="仿宋_GB2312" w:hAnsi="仿宋" w:eastAsia="仿宋_GB2312" w:cs="宋体"/>
          <w:snapToGrid w:val="0"/>
          <w:kern w:val="0"/>
          <w:sz w:val="32"/>
          <w:szCs w:val="32"/>
          <w:lang w:val="zh-CN"/>
        </w:rPr>
        <w:t>故意协助相关人出具虚假材料的用人单位，5年内不再受理其推荐的宝安区高层次人才认定及相关资助项目的申请，</w:t>
      </w:r>
      <w:r>
        <w:rPr>
          <w:rFonts w:hint="eastAsia" w:ascii="仿宋_GB2312" w:hAnsi="仿宋" w:eastAsia="仿宋_GB2312"/>
          <w:snapToGrid w:val="0"/>
          <w:kern w:val="0"/>
          <w:sz w:val="32"/>
          <w:szCs w:val="32"/>
          <w:lang w:val="zh-CN"/>
        </w:rPr>
        <w:t>并将其不良行为记录提供给相关征信机构。申请人及用人</w:t>
      </w:r>
      <w:r>
        <w:rPr>
          <w:rFonts w:ascii="仿宋_GB2312" w:hAnsi="仿宋" w:eastAsia="仿宋_GB2312"/>
          <w:snapToGrid w:val="0"/>
          <w:kern w:val="0"/>
          <w:sz w:val="32"/>
          <w:szCs w:val="32"/>
          <w:lang w:val="zh-CN"/>
        </w:rPr>
        <w:t>单位</w:t>
      </w:r>
      <w:r>
        <w:rPr>
          <w:rFonts w:hint="eastAsia" w:ascii="仿宋_GB2312" w:hAnsi="仿宋" w:eastAsia="仿宋_GB2312"/>
          <w:snapToGrid w:val="0"/>
          <w:kern w:val="0"/>
          <w:sz w:val="32"/>
          <w:szCs w:val="32"/>
          <w:lang w:val="zh-CN"/>
        </w:rPr>
        <w:t>涉嫌犯罪的，依法移送司法机关处理。</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2.有关部门和工作人员在认定及</w:t>
      </w:r>
      <w:r>
        <w:rPr>
          <w:rFonts w:ascii="仿宋_GB2312" w:hAnsi="仿宋" w:eastAsia="仿宋_GB2312" w:cs="宋体"/>
          <w:snapToGrid w:val="0"/>
          <w:kern w:val="0"/>
          <w:sz w:val="32"/>
          <w:szCs w:val="32"/>
          <w:lang w:val="zh-CN"/>
        </w:rPr>
        <w:t>监督管理</w:t>
      </w:r>
      <w:r>
        <w:rPr>
          <w:rFonts w:hint="eastAsia" w:ascii="仿宋_GB2312" w:hAnsi="仿宋" w:eastAsia="仿宋_GB2312" w:cs="宋体"/>
          <w:snapToGrid w:val="0"/>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kern w:val="0"/>
          <w:sz w:val="32"/>
          <w:szCs w:val="32"/>
          <w:lang w:val="zh-CN"/>
        </w:rPr>
        <w:t>不具备申请资格</w:t>
      </w:r>
      <w:r>
        <w:rPr>
          <w:rFonts w:hint="eastAsia" w:ascii="仿宋_GB2312" w:hAnsi="仿宋" w:eastAsia="仿宋_GB2312" w:cs="宋体"/>
          <w:snapToGrid w:val="0"/>
          <w:kern w:val="0"/>
          <w:sz w:val="32"/>
          <w:szCs w:val="32"/>
          <w:lang w:val="zh-CN"/>
        </w:rPr>
        <w:t>发放</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奖励补贴</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要求其退还</w:t>
      </w:r>
      <w:r>
        <w:rPr>
          <w:rFonts w:hint="eastAsia" w:ascii="仿宋_GB2312" w:hAnsi="仿宋" w:eastAsia="仿宋_GB2312"/>
          <w:snapToGrid w:val="0"/>
          <w:kern w:val="0"/>
          <w:sz w:val="32"/>
          <w:szCs w:val="32"/>
          <w:lang w:val="zh-CN"/>
        </w:rPr>
        <w:t>已发放</w:t>
      </w:r>
      <w:r>
        <w:rPr>
          <w:rFonts w:ascii="仿宋_GB2312" w:hAnsi="仿宋" w:eastAsia="仿宋_GB2312"/>
          <w:snapToGrid w:val="0"/>
          <w:kern w:val="0"/>
          <w:sz w:val="32"/>
          <w:szCs w:val="32"/>
          <w:lang w:val="zh-CN"/>
        </w:rPr>
        <w:t>的奖励补贴</w:t>
      </w:r>
      <w:r>
        <w:rPr>
          <w:rFonts w:hint="eastAsia" w:ascii="仿宋_GB2312" w:hAnsi="仿宋" w:eastAsia="仿宋_GB2312"/>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申请人退还已领取资金的，应当按规定一次性退回指定账户，并将退款凭证送区人力资源局备案。</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3.关于全职工作的说明。用人单位注册地、申请人社保缴纳地、个税缴纳地及实际工作地址在宝安区内。</w:t>
      </w:r>
    </w:p>
    <w:p>
      <w:pPr>
        <w:widowControl/>
        <w:adjustRightInd w:val="0"/>
        <w:snapToGrid w:val="0"/>
        <w:spacing w:line="590" w:lineRule="exact"/>
        <w:ind w:firstLine="200"/>
        <w:jc w:val="left"/>
        <w:rPr>
          <w:rFonts w:ascii="仿宋_GB2312" w:hAnsi="仿宋" w:eastAsia="仿宋_GB2312" w:cs="宋体"/>
          <w:snapToGrid w:val="0"/>
          <w:kern w:val="0"/>
          <w:sz w:val="32"/>
          <w:szCs w:val="32"/>
          <w:lang w:val="zh-CN"/>
        </w:rPr>
      </w:pPr>
      <w:r>
        <w:rPr>
          <w:rFonts w:ascii="仿宋_GB2312" w:hAnsi="仿宋" w:eastAsia="仿宋_GB2312" w:cs="宋体"/>
          <w:snapToGrid w:val="0"/>
          <w:kern w:val="0"/>
          <w:sz w:val="32"/>
          <w:szCs w:val="32"/>
          <w:lang w:val="zh-CN"/>
        </w:rPr>
        <w:br w:type="page"/>
      </w:r>
    </w:p>
    <w:p>
      <w:pPr>
        <w:pStyle w:val="3"/>
        <w:keepNext w:val="0"/>
        <w:keepLines w:val="0"/>
        <w:widowControl w:val="0"/>
        <w:spacing w:line="570" w:lineRule="exact"/>
        <w:ind w:firstLine="640"/>
        <w:rPr>
          <w:snapToGrid w:val="0"/>
          <w:kern w:val="0"/>
        </w:rPr>
      </w:pPr>
      <w:bookmarkStart w:id="50" w:name="_Toc513235911"/>
      <w:bookmarkStart w:id="51" w:name="_Toc513236288"/>
      <w:bookmarkStart w:id="52" w:name="_Toc520292211"/>
      <w:bookmarkStart w:id="53" w:name="_Toc513444302"/>
      <w:bookmarkStart w:id="54" w:name="_Toc1149"/>
      <w:bookmarkStart w:id="55" w:name="_Toc514227277"/>
      <w:bookmarkStart w:id="56" w:name="_Toc516831231"/>
      <w:bookmarkStart w:id="57" w:name="_Toc513561438"/>
      <w:r>
        <w:rPr>
          <w:rFonts w:hint="eastAsia"/>
          <w:snapToGrid w:val="0"/>
          <w:kern w:val="0"/>
        </w:rPr>
        <w:t>八、在站博士后生活补贴</w:t>
      </w:r>
      <w:bookmarkEnd w:id="50"/>
      <w:bookmarkEnd w:id="51"/>
      <w:bookmarkEnd w:id="52"/>
      <w:bookmarkEnd w:id="53"/>
      <w:bookmarkEnd w:id="54"/>
      <w:bookmarkEnd w:id="55"/>
      <w:bookmarkEnd w:id="56"/>
      <w:bookmarkEnd w:id="57"/>
    </w:p>
    <w:p>
      <w:pPr>
        <w:adjustRightInd w:val="0"/>
        <w:snapToGrid w:val="0"/>
        <w:spacing w:line="570" w:lineRule="exact"/>
        <w:ind w:firstLine="640" w:firstLineChars="200"/>
        <w:rPr>
          <w:rFonts w:ascii="仿宋_GB2312" w:eastAsia="仿宋_GB2312"/>
          <w:b/>
          <w:bCs/>
          <w:snapToGrid w:val="0"/>
          <w:kern w:val="0"/>
          <w:sz w:val="32"/>
          <w:szCs w:val="32"/>
        </w:rPr>
      </w:pPr>
      <w:r>
        <w:rPr>
          <w:rFonts w:hint="eastAsia" w:ascii="仿宋_GB2312" w:eastAsia="仿宋_GB2312"/>
          <w:b/>
          <w:bCs/>
          <w:snapToGrid w:val="0"/>
          <w:kern w:val="0"/>
          <w:sz w:val="32"/>
          <w:szCs w:val="32"/>
        </w:rPr>
        <w:t>（一）政策依据：</w:t>
      </w:r>
    </w:p>
    <w:p>
      <w:pPr>
        <w:adjustRightInd w:val="0"/>
        <w:snapToGrid w:val="0"/>
        <w:spacing w:line="570" w:lineRule="exact"/>
        <w:ind w:firstLine="640" w:firstLineChars="200"/>
        <w:rPr>
          <w:rFonts w:ascii="仿宋_GB2312" w:hAnsi="宋体" w:eastAsia="仿宋_GB2312" w:cs="Arial"/>
          <w:snapToGrid w:val="0"/>
          <w:kern w:val="0"/>
          <w:sz w:val="32"/>
          <w:szCs w:val="32"/>
        </w:rPr>
      </w:pPr>
      <w:r>
        <w:rPr>
          <w:rFonts w:hint="eastAsia" w:ascii="仿宋_GB2312" w:hAnsi="仿宋" w:eastAsia="仿宋_GB2312" w:cs="宋体"/>
          <w:snapToGrid w:val="0"/>
          <w:kern w:val="0"/>
          <w:sz w:val="32"/>
          <w:szCs w:val="32"/>
          <w:lang w:val="zh-CN"/>
        </w:rPr>
        <w:t>《宝安区贯彻</w:t>
      </w:r>
      <w:r>
        <w:rPr>
          <w:rFonts w:ascii="仿宋_GB2312" w:hAnsi="仿宋" w:eastAsia="仿宋_GB2312" w:cs="宋体"/>
          <w:snapToGrid w:val="0"/>
          <w:kern w:val="0"/>
          <w:sz w:val="32"/>
          <w:szCs w:val="32"/>
          <w:lang w:val="zh-CN"/>
        </w:rPr>
        <w:t>落实</w:t>
      </w:r>
      <w:r>
        <w:rPr>
          <w:rFonts w:hint="eastAsia" w:ascii="仿宋_GB2312" w:hAnsi="仿宋" w:eastAsia="仿宋_GB2312" w:cs="宋体"/>
          <w:snapToGrid w:val="0"/>
          <w:kern w:val="0"/>
          <w:sz w:val="32"/>
          <w:szCs w:val="32"/>
          <w:lang w:val="zh-CN"/>
        </w:rPr>
        <w:t>&lt;关于</w:t>
      </w:r>
      <w:r>
        <w:rPr>
          <w:rFonts w:ascii="仿宋_GB2312" w:hAnsi="仿宋" w:eastAsia="仿宋_GB2312" w:cs="宋体"/>
          <w:snapToGrid w:val="0"/>
          <w:kern w:val="0"/>
          <w:sz w:val="32"/>
          <w:szCs w:val="32"/>
          <w:lang w:val="zh-CN"/>
        </w:rPr>
        <w:t>促进人才优先发展的若干措施</w:t>
      </w:r>
      <w:r>
        <w:rPr>
          <w:rFonts w:hint="eastAsia" w:ascii="仿宋_GB2312" w:hAnsi="仿宋" w:eastAsia="仿宋_GB2312" w:cs="宋体"/>
          <w:snapToGrid w:val="0"/>
          <w:kern w:val="0"/>
          <w:sz w:val="32"/>
          <w:szCs w:val="32"/>
          <w:lang w:val="zh-CN"/>
        </w:rPr>
        <w:t>&gt;的实施</w:t>
      </w:r>
      <w:r>
        <w:rPr>
          <w:rFonts w:ascii="仿宋_GB2312" w:hAnsi="仿宋" w:eastAsia="仿宋_GB2312" w:cs="宋体"/>
          <w:snapToGrid w:val="0"/>
          <w:kern w:val="0"/>
          <w:sz w:val="32"/>
          <w:szCs w:val="32"/>
          <w:lang w:val="zh-CN"/>
        </w:rPr>
        <w:t>方案</w:t>
      </w:r>
      <w:r>
        <w:rPr>
          <w:rFonts w:hint="eastAsia" w:ascii="仿宋_GB2312" w:hAnsi="仿宋" w:eastAsia="仿宋_GB2312" w:cs="宋体"/>
          <w:snapToGrid w:val="0"/>
          <w:kern w:val="0"/>
          <w:sz w:val="32"/>
          <w:szCs w:val="32"/>
          <w:lang w:val="zh-CN"/>
        </w:rPr>
        <w:t>》第</w:t>
      </w:r>
      <w:r>
        <w:rPr>
          <w:rFonts w:hint="eastAsia" w:ascii="仿宋_GB2312" w:hAnsi="仿宋" w:eastAsia="仿宋_GB2312" w:cs="宋体"/>
          <w:snapToGrid w:val="0"/>
          <w:kern w:val="0"/>
          <w:sz w:val="32"/>
          <w:szCs w:val="32"/>
        </w:rPr>
        <w:t>十五</w:t>
      </w:r>
      <w:r>
        <w:rPr>
          <w:rFonts w:ascii="仿宋_GB2312" w:hAnsi="仿宋" w:eastAsia="仿宋_GB2312" w:cs="宋体"/>
          <w:snapToGrid w:val="0"/>
          <w:kern w:val="0"/>
          <w:sz w:val="32"/>
          <w:szCs w:val="32"/>
          <w:lang w:val="zh-CN"/>
        </w:rPr>
        <w:t>条</w:t>
      </w:r>
      <w:r>
        <w:rPr>
          <w:rFonts w:hint="eastAsia" w:ascii="仿宋_GB2312" w:hAnsi="仿宋" w:eastAsia="仿宋_GB2312" w:cs="宋体"/>
          <w:snapToGrid w:val="0"/>
          <w:kern w:val="0"/>
          <w:sz w:val="32"/>
          <w:szCs w:val="32"/>
          <w:lang w:val="zh-CN"/>
        </w:rPr>
        <w:t>：</w:t>
      </w:r>
      <w:r>
        <w:rPr>
          <w:rFonts w:hint="eastAsia" w:ascii="仿宋_GB2312" w:hAnsi="宋体" w:eastAsia="仿宋_GB2312" w:cs="Arial"/>
          <w:snapToGrid w:val="0"/>
          <w:kern w:val="0"/>
          <w:sz w:val="32"/>
          <w:szCs w:val="32"/>
        </w:rPr>
        <w:t>对博士后工作站（创新实践基地、合作研究基地）接收的在站博士后人员，中期考核合格的，在市资助基础上，再给予</w:t>
      </w:r>
      <w:r>
        <w:rPr>
          <w:rFonts w:ascii="仿宋_GB2312" w:hAnsi="宋体" w:eastAsia="仿宋_GB2312" w:cs="Arial"/>
          <w:snapToGrid w:val="0"/>
          <w:kern w:val="0"/>
          <w:sz w:val="32"/>
          <w:szCs w:val="32"/>
        </w:rPr>
        <w:t>12万元的一次性生活补贴。</w:t>
      </w:r>
    </w:p>
    <w:p>
      <w:pPr>
        <w:adjustRightInd w:val="0"/>
        <w:snapToGrid w:val="0"/>
        <w:spacing w:line="570" w:lineRule="exact"/>
        <w:ind w:firstLine="640" w:firstLineChars="200"/>
        <w:rPr>
          <w:rFonts w:ascii="仿宋_GB2312" w:eastAsia="仿宋_GB2312"/>
          <w:b/>
          <w:snapToGrid w:val="0"/>
          <w:kern w:val="0"/>
          <w:sz w:val="32"/>
          <w:szCs w:val="32"/>
        </w:rPr>
      </w:pPr>
      <w:r>
        <w:rPr>
          <w:rFonts w:hint="eastAsia" w:ascii="仿宋_GB2312" w:eastAsia="仿宋_GB2312"/>
          <w:b/>
          <w:snapToGrid w:val="0"/>
          <w:kern w:val="0"/>
          <w:sz w:val="32"/>
          <w:szCs w:val="32"/>
        </w:rPr>
        <w:t>（二）申报对象：</w:t>
      </w:r>
    </w:p>
    <w:p>
      <w:pPr>
        <w:adjustRightInd w:val="0"/>
        <w:snapToGrid w:val="0"/>
        <w:spacing w:line="57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自然</w:t>
      </w:r>
      <w:r>
        <w:rPr>
          <w:rFonts w:ascii="仿宋_GB2312" w:hAnsi="宋体" w:eastAsia="仿宋_GB2312" w:cs="宋体"/>
          <w:snapToGrid w:val="0"/>
          <w:kern w:val="0"/>
          <w:sz w:val="32"/>
          <w:szCs w:val="32"/>
        </w:rPr>
        <w:t>人</w:t>
      </w:r>
      <w:r>
        <w:rPr>
          <w:rFonts w:hint="eastAsia" w:ascii="仿宋_GB2312" w:hAnsi="宋体" w:eastAsia="仿宋_GB2312" w:cs="宋体"/>
          <w:snapToGrid w:val="0"/>
          <w:kern w:val="0"/>
          <w:sz w:val="32"/>
          <w:szCs w:val="32"/>
        </w:rPr>
        <w:t>。</w:t>
      </w:r>
    </w:p>
    <w:p>
      <w:pPr>
        <w:adjustRightInd w:val="0"/>
        <w:snapToGrid w:val="0"/>
        <w:spacing w:line="570" w:lineRule="exact"/>
        <w:ind w:firstLine="640" w:firstLineChars="200"/>
        <w:rPr>
          <w:rFonts w:ascii="仿宋_GB2312" w:eastAsia="仿宋_GB2312"/>
          <w:b/>
          <w:snapToGrid w:val="0"/>
          <w:kern w:val="0"/>
          <w:sz w:val="32"/>
          <w:szCs w:val="32"/>
        </w:rPr>
      </w:pPr>
      <w:r>
        <w:rPr>
          <w:rFonts w:hint="eastAsia" w:ascii="仿宋_GB2312" w:eastAsia="仿宋_GB2312"/>
          <w:b/>
          <w:snapToGrid w:val="0"/>
          <w:kern w:val="0"/>
          <w:sz w:val="32"/>
          <w:szCs w:val="32"/>
        </w:rPr>
        <w:t>（三）申报条件：</w:t>
      </w:r>
    </w:p>
    <w:p>
      <w:pPr>
        <w:adjustRightInd w:val="0"/>
        <w:snapToGrid w:val="0"/>
        <w:spacing w:line="57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1.</w:t>
      </w:r>
      <w:r>
        <w:rPr>
          <w:rFonts w:hint="eastAsia" w:ascii="仿宋_GB2312" w:hAnsi="宋体" w:eastAsia="仿宋_GB2312" w:cs="宋体"/>
          <w:snapToGrid w:val="0"/>
          <w:kern w:val="0"/>
          <w:sz w:val="32"/>
          <w:szCs w:val="32"/>
        </w:rPr>
        <w:t>申请人自《深圳招收进站博士后人员备案通知书》开具之日起，</w:t>
      </w:r>
      <w:r>
        <w:rPr>
          <w:rFonts w:ascii="仿宋_GB2312" w:hAnsi="宋体" w:eastAsia="仿宋_GB2312" w:cs="宋体"/>
          <w:snapToGrid w:val="0"/>
          <w:kern w:val="0"/>
          <w:sz w:val="32"/>
          <w:szCs w:val="32"/>
        </w:rPr>
        <w:t>博士毕业生到</w:t>
      </w:r>
      <w:r>
        <w:rPr>
          <w:rFonts w:hint="eastAsia" w:ascii="仿宋_GB2312" w:hAnsi="宋体" w:eastAsia="仿宋_GB2312" w:cs="宋体"/>
          <w:snapToGrid w:val="0"/>
          <w:kern w:val="0"/>
          <w:sz w:val="32"/>
          <w:szCs w:val="32"/>
        </w:rPr>
        <w:t>宝安</w:t>
      </w:r>
      <w:r>
        <w:rPr>
          <w:rFonts w:ascii="仿宋_GB2312" w:hAnsi="宋体" w:eastAsia="仿宋_GB2312" w:cs="宋体"/>
          <w:snapToGrid w:val="0"/>
          <w:kern w:val="0"/>
          <w:sz w:val="32"/>
          <w:szCs w:val="32"/>
        </w:rPr>
        <w:t>区设站单位从事博士后科研工作，</w:t>
      </w:r>
      <w:r>
        <w:rPr>
          <w:rFonts w:hint="eastAsia" w:ascii="仿宋_GB2312" w:hAnsi="宋体" w:eastAsia="仿宋_GB2312" w:cs="宋体"/>
          <w:snapToGrid w:val="0"/>
          <w:kern w:val="0"/>
          <w:sz w:val="32"/>
          <w:szCs w:val="32"/>
        </w:rPr>
        <w:t>实际科研工作地点在宝安区，</w:t>
      </w:r>
      <w:r>
        <w:rPr>
          <w:rFonts w:ascii="仿宋_GB2312" w:hAnsi="宋体" w:eastAsia="仿宋_GB2312" w:cs="宋体"/>
          <w:snapToGrid w:val="0"/>
          <w:kern w:val="0"/>
          <w:sz w:val="32"/>
          <w:szCs w:val="32"/>
        </w:rPr>
        <w:t>且中期考核合格；</w:t>
      </w:r>
    </w:p>
    <w:p>
      <w:pPr>
        <w:adjustRightInd w:val="0"/>
        <w:snapToGrid w:val="0"/>
        <w:spacing w:line="570" w:lineRule="exact"/>
        <w:ind w:firstLine="640" w:firstLineChars="200"/>
        <w:rPr>
          <w:rFonts w:ascii="仿宋_GB2312" w:hAnsi="仿宋" w:eastAsia="仿宋_GB2312" w:cs="宋体"/>
          <w:snapToGrid w:val="0"/>
          <w:kern w:val="0"/>
          <w:sz w:val="32"/>
          <w:szCs w:val="32"/>
        </w:rPr>
      </w:pPr>
      <w:r>
        <w:rPr>
          <w:rFonts w:hint="eastAsia" w:ascii="仿宋_GB2312" w:hAnsi="宋体" w:eastAsia="仿宋_GB2312" w:cs="宋体"/>
          <w:snapToGrid w:val="0"/>
          <w:kern w:val="0"/>
          <w:sz w:val="32"/>
          <w:szCs w:val="32"/>
        </w:rPr>
        <w:t>2</w:t>
      </w:r>
      <w:r>
        <w:rPr>
          <w:rFonts w:ascii="仿宋_GB2312" w:hAnsi="宋体" w:eastAsia="仿宋_GB2312" w:cs="宋体"/>
          <w:snapToGrid w:val="0"/>
          <w:kern w:val="0"/>
          <w:sz w:val="32"/>
          <w:szCs w:val="32"/>
        </w:rPr>
        <w:t>.在站博士后</w:t>
      </w:r>
      <w:r>
        <w:rPr>
          <w:rFonts w:hint="eastAsia" w:ascii="仿宋_GB2312" w:hAnsi="宋体" w:eastAsia="仿宋_GB2312" w:cs="宋体"/>
          <w:snapToGrid w:val="0"/>
          <w:kern w:val="0"/>
          <w:sz w:val="32"/>
          <w:szCs w:val="32"/>
        </w:rPr>
        <w:t>在</w:t>
      </w:r>
      <w:r>
        <w:rPr>
          <w:rFonts w:ascii="仿宋_GB2312" w:hAnsi="宋体" w:eastAsia="仿宋_GB2312" w:cs="宋体"/>
          <w:snapToGrid w:val="0"/>
          <w:kern w:val="0"/>
          <w:sz w:val="32"/>
          <w:szCs w:val="32"/>
        </w:rPr>
        <w:t>获得市人力资源和社会保障局的生活补</w:t>
      </w:r>
      <w:r>
        <w:rPr>
          <w:rFonts w:hint="eastAsia" w:ascii="仿宋_GB2312" w:hAnsi="宋体" w:eastAsia="仿宋_GB2312" w:cs="宋体"/>
          <w:snapToGrid w:val="0"/>
          <w:kern w:val="0"/>
          <w:sz w:val="32"/>
          <w:szCs w:val="32"/>
        </w:rPr>
        <w:t>贴到账后</w:t>
      </w:r>
      <w:r>
        <w:rPr>
          <w:rFonts w:ascii="仿宋_GB2312" w:hAnsi="宋体" w:eastAsia="仿宋_GB2312" w:cs="宋体"/>
          <w:snapToGrid w:val="0"/>
          <w:kern w:val="0"/>
          <w:sz w:val="32"/>
          <w:szCs w:val="32"/>
        </w:rPr>
        <w:t>6个月内提出申请</w:t>
      </w:r>
      <w:r>
        <w:rPr>
          <w:rFonts w:hint="eastAsia" w:ascii="仿宋_GB2312" w:hAnsi="宋体" w:eastAsia="仿宋_GB2312" w:cs="宋体"/>
          <w:snapToGrid w:val="0"/>
          <w:kern w:val="0"/>
          <w:sz w:val="32"/>
          <w:szCs w:val="32"/>
        </w:rPr>
        <w:t>（以系统受理成功时间为准）</w:t>
      </w:r>
      <w:r>
        <w:rPr>
          <w:rFonts w:ascii="仿宋_GB2312" w:hAnsi="宋体" w:eastAsia="仿宋_GB2312" w:cs="宋体"/>
          <w:snapToGrid w:val="0"/>
          <w:kern w:val="0"/>
          <w:sz w:val="32"/>
          <w:szCs w:val="32"/>
        </w:rPr>
        <w:t>。未在规定期限内</w:t>
      </w:r>
      <w:r>
        <w:rPr>
          <w:rFonts w:hint="eastAsia" w:ascii="仿宋_GB2312" w:hAnsi="宋体" w:eastAsia="仿宋_GB2312" w:cs="宋体"/>
          <w:snapToGrid w:val="0"/>
          <w:kern w:val="0"/>
          <w:sz w:val="32"/>
          <w:szCs w:val="32"/>
        </w:rPr>
        <w:t>受理成功</w:t>
      </w:r>
      <w:r>
        <w:rPr>
          <w:rFonts w:ascii="仿宋_GB2312" w:hAnsi="宋体" w:eastAsia="仿宋_GB2312" w:cs="宋体"/>
          <w:snapToGrid w:val="0"/>
          <w:kern w:val="0"/>
          <w:sz w:val="32"/>
          <w:szCs w:val="32"/>
        </w:rPr>
        <w:t>的，</w:t>
      </w:r>
      <w:r>
        <w:rPr>
          <w:rFonts w:hint="eastAsia" w:ascii="仿宋_GB2312" w:hAnsi="宋体" w:eastAsia="仿宋_GB2312" w:cs="宋体"/>
          <w:snapToGrid w:val="0"/>
          <w:kern w:val="0"/>
          <w:sz w:val="32"/>
          <w:szCs w:val="32"/>
        </w:rPr>
        <w:t>或由非审批单位原因造成的超期，</w:t>
      </w:r>
      <w:r>
        <w:rPr>
          <w:rFonts w:ascii="仿宋_GB2312" w:hAnsi="宋体" w:eastAsia="仿宋_GB2312" w:cs="宋体"/>
          <w:snapToGrid w:val="0"/>
          <w:kern w:val="0"/>
          <w:sz w:val="32"/>
          <w:szCs w:val="32"/>
        </w:rPr>
        <w:t>视为自动放弃申请资格</w:t>
      </w:r>
      <w:r>
        <w:rPr>
          <w:rFonts w:ascii="仿宋_GB2312" w:hAnsi="仿宋" w:eastAsia="仿宋_GB2312" w:cs="宋体"/>
          <w:snapToGrid w:val="0"/>
          <w:kern w:val="0"/>
          <w:sz w:val="32"/>
          <w:szCs w:val="32"/>
          <w:lang w:val="zh-CN"/>
        </w:rPr>
        <w:t>。</w:t>
      </w:r>
    </w:p>
    <w:p>
      <w:pPr>
        <w:adjustRightInd w:val="0"/>
        <w:snapToGrid w:val="0"/>
        <w:spacing w:line="570" w:lineRule="exact"/>
        <w:ind w:firstLine="640" w:firstLineChars="200"/>
        <w:rPr>
          <w:rFonts w:ascii="仿宋_GB2312" w:eastAsia="仿宋_GB2312"/>
          <w:b/>
          <w:snapToGrid w:val="0"/>
          <w:kern w:val="0"/>
          <w:sz w:val="32"/>
          <w:szCs w:val="32"/>
        </w:rPr>
      </w:pPr>
      <w:r>
        <w:rPr>
          <w:rFonts w:hint="eastAsia" w:ascii="仿宋_GB2312" w:eastAsia="仿宋_GB2312"/>
          <w:b/>
          <w:bCs/>
          <w:snapToGrid w:val="0"/>
          <w:kern w:val="0"/>
          <w:sz w:val="32"/>
          <w:szCs w:val="32"/>
        </w:rPr>
        <w:t>（四）政策待遇：</w:t>
      </w:r>
    </w:p>
    <w:p>
      <w:pPr>
        <w:adjustRightInd w:val="0"/>
        <w:snapToGrid w:val="0"/>
        <w:spacing w:line="57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bCs/>
          <w:snapToGrid w:val="0"/>
          <w:kern w:val="0"/>
          <w:sz w:val="32"/>
          <w:szCs w:val="32"/>
        </w:rPr>
        <w:t>给予</w:t>
      </w:r>
      <w:r>
        <w:rPr>
          <w:rFonts w:hint="eastAsia" w:ascii="仿宋_GB2312" w:hAnsi="宋体" w:eastAsia="仿宋_GB2312" w:cs="宋体"/>
          <w:snapToGrid w:val="0"/>
          <w:kern w:val="0"/>
          <w:sz w:val="32"/>
          <w:szCs w:val="32"/>
        </w:rPr>
        <w:t>在站博士后一次性</w:t>
      </w:r>
      <w:r>
        <w:rPr>
          <w:rFonts w:ascii="仿宋_GB2312" w:hAnsi="宋体" w:eastAsia="仿宋_GB2312" w:cs="宋体"/>
          <w:snapToGrid w:val="0"/>
          <w:kern w:val="0"/>
          <w:sz w:val="32"/>
          <w:szCs w:val="32"/>
        </w:rPr>
        <w:t>12万元生活补</w:t>
      </w:r>
      <w:r>
        <w:rPr>
          <w:rFonts w:hint="eastAsia" w:ascii="仿宋_GB2312" w:hAnsi="宋体" w:eastAsia="仿宋_GB2312" w:cs="宋体"/>
          <w:snapToGrid w:val="0"/>
          <w:kern w:val="0"/>
          <w:sz w:val="32"/>
          <w:szCs w:val="32"/>
        </w:rPr>
        <w:t>贴</w:t>
      </w:r>
      <w:r>
        <w:rPr>
          <w:rFonts w:ascii="仿宋_GB2312" w:hAnsi="宋体" w:eastAsia="仿宋_GB2312" w:cs="宋体"/>
          <w:snapToGrid w:val="0"/>
          <w:kern w:val="0"/>
          <w:sz w:val="32"/>
          <w:szCs w:val="32"/>
        </w:rPr>
        <w:t>。</w:t>
      </w:r>
    </w:p>
    <w:p>
      <w:pPr>
        <w:adjustRightInd w:val="0"/>
        <w:snapToGrid w:val="0"/>
        <w:spacing w:line="570" w:lineRule="exact"/>
        <w:ind w:firstLine="640" w:firstLineChars="200"/>
        <w:rPr>
          <w:rFonts w:ascii="仿宋_GB2312" w:eastAsia="仿宋_GB2312"/>
          <w:b/>
          <w:snapToGrid w:val="0"/>
          <w:kern w:val="0"/>
          <w:sz w:val="32"/>
          <w:szCs w:val="32"/>
        </w:rPr>
      </w:pPr>
      <w:r>
        <w:rPr>
          <w:rFonts w:hint="eastAsia" w:ascii="仿宋_GB2312" w:eastAsia="仿宋_GB2312"/>
          <w:b/>
          <w:bCs/>
          <w:snapToGrid w:val="0"/>
          <w:kern w:val="0"/>
          <w:sz w:val="32"/>
          <w:szCs w:val="32"/>
        </w:rPr>
        <w:t>（五）申请材料：</w:t>
      </w:r>
    </w:p>
    <w:p>
      <w:pPr>
        <w:adjustRightInd w:val="0"/>
        <w:snapToGrid w:val="0"/>
        <w:spacing w:line="57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1.《宝安区在站博士后生活补助项目申请表》</w:t>
      </w:r>
      <w:r>
        <w:rPr>
          <w:rFonts w:hint="eastAsia" w:ascii="仿宋_GB2312" w:hAnsi="宋体" w:eastAsia="仿宋_GB2312" w:cs="宋体"/>
          <w:snapToGrid w:val="0"/>
          <w:kern w:val="0"/>
          <w:sz w:val="32"/>
          <w:szCs w:val="32"/>
        </w:rPr>
        <w:t>；</w:t>
      </w:r>
    </w:p>
    <w:p>
      <w:pPr>
        <w:adjustRightInd w:val="0"/>
        <w:snapToGrid w:val="0"/>
        <w:spacing w:line="57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2.《深圳招收进站博士后人员备案通知书》；</w:t>
      </w:r>
    </w:p>
    <w:p>
      <w:pPr>
        <w:adjustRightInd w:val="0"/>
        <w:snapToGrid w:val="0"/>
        <w:spacing w:line="57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3</w:t>
      </w:r>
      <w:r>
        <w:rPr>
          <w:rFonts w:ascii="仿宋_GB2312" w:hAnsi="宋体" w:eastAsia="仿宋_GB2312" w:cs="宋体"/>
          <w:snapToGrid w:val="0"/>
          <w:kern w:val="0"/>
          <w:sz w:val="32"/>
          <w:szCs w:val="32"/>
        </w:rPr>
        <w:t>.《在站博士后人员中期考核表》；</w:t>
      </w:r>
    </w:p>
    <w:p>
      <w:pPr>
        <w:adjustRightInd w:val="0"/>
        <w:snapToGrid w:val="0"/>
        <w:spacing w:line="57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4</w:t>
      </w:r>
      <w:r>
        <w:rPr>
          <w:rFonts w:ascii="仿宋_GB2312" w:hAnsi="宋体" w:eastAsia="仿宋_GB2312" w:cs="宋体"/>
          <w:snapToGrid w:val="0"/>
          <w:kern w:val="0"/>
          <w:sz w:val="32"/>
          <w:szCs w:val="32"/>
        </w:rPr>
        <w:t>.申报人身份证、学历学位证书、个人简历；</w:t>
      </w:r>
    </w:p>
    <w:p>
      <w:pPr>
        <w:autoSpaceDE w:val="0"/>
        <w:autoSpaceDN w:val="0"/>
        <w:adjustRightInd w:val="0"/>
        <w:snapToGrid w:val="0"/>
        <w:spacing w:line="57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5.申报人科研成果证明材料；</w:t>
      </w:r>
    </w:p>
    <w:p>
      <w:pPr>
        <w:autoSpaceDE w:val="0"/>
        <w:autoSpaceDN w:val="0"/>
        <w:adjustRightInd w:val="0"/>
        <w:snapToGrid w:val="0"/>
        <w:spacing w:line="57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6.博士后工作站或创新基地设立批准文件或正式；</w:t>
      </w:r>
    </w:p>
    <w:p>
      <w:pPr>
        <w:autoSpaceDE w:val="0"/>
        <w:autoSpaceDN w:val="0"/>
        <w:adjustRightInd w:val="0"/>
        <w:snapToGrid w:val="0"/>
        <w:spacing w:line="57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7.申报人所在工作站（创新实践基地）设站单位的三证合一营业执照或事业单位法人登记证书；</w:t>
      </w:r>
    </w:p>
    <w:p>
      <w:pPr>
        <w:autoSpaceDE w:val="0"/>
        <w:autoSpaceDN w:val="0"/>
        <w:adjustRightInd w:val="0"/>
        <w:snapToGrid w:val="0"/>
        <w:spacing w:line="57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rPr>
        <w:t>8.</w:t>
      </w:r>
      <w:r>
        <w:rPr>
          <w:rFonts w:hint="eastAsia" w:ascii="仿宋_GB2312" w:hAnsi="仿宋" w:eastAsia="仿宋_GB2312" w:cs="宋体"/>
          <w:snapToGrid w:val="0"/>
          <w:kern w:val="0"/>
          <w:sz w:val="32"/>
          <w:szCs w:val="32"/>
          <w:lang w:val="zh-CN"/>
        </w:rPr>
        <w:t>深圳市人</w:t>
      </w:r>
      <w:r>
        <w:rPr>
          <w:rFonts w:ascii="仿宋_GB2312" w:hAnsi="仿宋" w:eastAsia="仿宋_GB2312" w:cs="宋体"/>
          <w:snapToGrid w:val="0"/>
          <w:kern w:val="0"/>
          <w:sz w:val="32"/>
          <w:szCs w:val="32"/>
          <w:lang w:val="zh-CN"/>
        </w:rPr>
        <w:t>力资源和社会保障局</w:t>
      </w:r>
      <w:r>
        <w:rPr>
          <w:rFonts w:hint="eastAsia" w:ascii="仿宋_GB2312" w:hAnsi="仿宋" w:eastAsia="仿宋_GB2312" w:cs="宋体"/>
          <w:snapToGrid w:val="0"/>
          <w:kern w:val="0"/>
          <w:sz w:val="32"/>
          <w:szCs w:val="32"/>
          <w:lang w:val="zh-CN"/>
        </w:rPr>
        <w:t>发放生活补贴的证明材料（加盖业务章的银行流水）；</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9</w:t>
      </w:r>
      <w:r>
        <w:rPr>
          <w:rFonts w:hint="eastAsia" w:ascii="仿宋_GB2312" w:hAnsi="仿宋" w:eastAsia="仿宋_GB2312" w:cs="宋体"/>
          <w:snapToGrid w:val="0"/>
          <w:kern w:val="0"/>
          <w:sz w:val="32"/>
          <w:szCs w:val="32"/>
          <w:lang w:val="zh-CN"/>
        </w:rPr>
        <w:t>.申报人银行卡复印件（一类账户）。</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推荐单位应当核实以上材料的真实性、完整性、有效性和合法性，在复印件上加盖公章，在《申请表》中填写审核意见、负责人签名并加盖单位公章确认。</w:t>
      </w:r>
    </w:p>
    <w:p>
      <w:pPr>
        <w:adjustRightInd w:val="0"/>
        <w:snapToGrid w:val="0"/>
        <w:spacing w:line="590" w:lineRule="exact"/>
        <w:ind w:firstLine="640" w:firstLineChars="200"/>
        <w:rPr>
          <w:rFonts w:ascii="仿宋_GB2312" w:hAnsi="仿宋" w:eastAsia="仿宋_GB2312" w:cs="宋体"/>
          <w:b/>
          <w:bCs/>
          <w:snapToGrid w:val="0"/>
          <w:kern w:val="0"/>
          <w:sz w:val="32"/>
          <w:szCs w:val="32"/>
          <w:lang w:val="zh-CN"/>
        </w:rPr>
      </w:pPr>
      <w:r>
        <w:rPr>
          <w:rFonts w:hint="eastAsia" w:ascii="仿宋_GB2312" w:hAnsi="仿宋" w:eastAsia="仿宋_GB2312" w:cs="宋体"/>
          <w:b/>
          <w:bCs/>
          <w:snapToGrid w:val="0"/>
          <w:kern w:val="0"/>
          <w:sz w:val="32"/>
          <w:szCs w:val="32"/>
          <w:lang w:val="zh-CN"/>
        </w:rPr>
        <w:t>（六）责任部门：</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宝安区人力资源局</w:t>
      </w:r>
    </w:p>
    <w:p>
      <w:pPr>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联系电话：</w:t>
      </w:r>
      <w:r>
        <w:rPr>
          <w:rFonts w:hint="eastAsia" w:ascii="仿宋_GB2312" w:hAnsi="仿宋" w:eastAsia="仿宋_GB2312" w:cs="??_GB2312"/>
          <w:snapToGrid w:val="0"/>
          <w:kern w:val="0"/>
          <w:sz w:val="32"/>
          <w:szCs w:val="32"/>
        </w:rPr>
        <w:t>27667194</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窗口地址：深圳市宝安区福海街道永和路与荔园路交界处翰宇财富广场宝安人才园1楼人才服务专区。</w:t>
      </w:r>
    </w:p>
    <w:p>
      <w:pPr>
        <w:adjustRightInd w:val="0"/>
        <w:snapToGrid w:val="0"/>
        <w:spacing w:line="590" w:lineRule="exact"/>
        <w:ind w:firstLine="640" w:firstLineChars="200"/>
        <w:rPr>
          <w:rFonts w:ascii="仿宋_GB2312" w:hAnsi="仿宋" w:eastAsia="仿宋_GB2312" w:cs="宋体"/>
          <w:b/>
          <w:bCs/>
          <w:snapToGrid w:val="0"/>
          <w:kern w:val="0"/>
          <w:sz w:val="32"/>
          <w:szCs w:val="32"/>
          <w:lang w:val="zh-CN"/>
        </w:rPr>
      </w:pPr>
      <w:r>
        <w:rPr>
          <w:rFonts w:hint="eastAsia" w:ascii="仿宋_GB2312" w:hAnsi="仿宋" w:eastAsia="仿宋_GB2312" w:cs="宋体"/>
          <w:b/>
          <w:bCs/>
          <w:snapToGrid w:val="0"/>
          <w:kern w:val="0"/>
          <w:sz w:val="32"/>
          <w:szCs w:val="32"/>
          <w:lang w:val="zh-CN"/>
        </w:rPr>
        <w:t>（七）受理时间：</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全年工作日。</w:t>
      </w:r>
    </w:p>
    <w:p>
      <w:pPr>
        <w:adjustRightInd w:val="0"/>
        <w:snapToGrid w:val="0"/>
        <w:spacing w:line="590" w:lineRule="exact"/>
        <w:ind w:firstLine="640" w:firstLineChars="200"/>
        <w:rPr>
          <w:rFonts w:ascii="仿宋_GB2312" w:hAnsi="仿宋" w:eastAsia="仿宋_GB2312" w:cs="宋体"/>
          <w:b/>
          <w:bCs/>
          <w:snapToGrid w:val="0"/>
          <w:kern w:val="0"/>
          <w:sz w:val="32"/>
          <w:szCs w:val="32"/>
          <w:lang w:val="zh-CN"/>
        </w:rPr>
      </w:pPr>
      <w:r>
        <w:rPr>
          <w:rFonts w:hint="eastAsia" w:ascii="仿宋_GB2312" w:hAnsi="仿宋" w:eastAsia="仿宋_GB2312" w:cs="宋体"/>
          <w:b/>
          <w:bCs/>
          <w:snapToGrid w:val="0"/>
          <w:kern w:val="0"/>
          <w:sz w:val="32"/>
          <w:szCs w:val="32"/>
          <w:lang w:val="zh-CN"/>
        </w:rPr>
        <w:t>（八）审定程序：</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_GB2312"/>
          <w:b/>
          <w:snapToGrid w:val="0"/>
          <w:kern w:val="0"/>
          <w:sz w:val="32"/>
          <w:szCs w:val="32"/>
        </w:rPr>
        <w:t>1</w:t>
      </w:r>
      <w:r>
        <w:rPr>
          <w:rFonts w:hint="eastAsia" w:ascii="仿宋_GB2312" w:hAnsi="仿宋" w:eastAsia="仿宋_GB2312" w:cs="宋体"/>
          <w:b/>
          <w:snapToGrid w:val="0"/>
          <w:kern w:val="0"/>
          <w:sz w:val="32"/>
          <w:szCs w:val="32"/>
          <w:lang w:val="zh-CN"/>
        </w:rPr>
        <w:t>.申请。</w:t>
      </w:r>
      <w:r>
        <w:rPr>
          <w:rFonts w:hint="eastAsia" w:ascii="仿宋_GB2312" w:hAnsi="仿宋" w:eastAsia="仿宋_GB2312" w:cs="宋体"/>
          <w:snapToGrid w:val="0"/>
          <w:kern w:val="0"/>
          <w:sz w:val="32"/>
          <w:szCs w:val="32"/>
          <w:lang w:val="zh-CN"/>
        </w:rPr>
        <w:t>申请人所在单位对申请人各项条件的</w:t>
      </w:r>
      <w:r>
        <w:rPr>
          <w:rFonts w:ascii="仿宋_GB2312" w:hAnsi="仿宋" w:eastAsia="仿宋_GB2312" w:cs="宋体"/>
          <w:snapToGrid w:val="0"/>
          <w:kern w:val="0"/>
          <w:sz w:val="32"/>
          <w:szCs w:val="32"/>
          <w:lang w:val="zh-CN"/>
        </w:rPr>
        <w:t>真实性、</w:t>
      </w:r>
      <w:r>
        <w:rPr>
          <w:rFonts w:hint="eastAsia" w:ascii="仿宋_GB2312" w:hAnsi="仿宋" w:eastAsia="仿宋_GB2312" w:cs="宋体"/>
          <w:snapToGrid w:val="0"/>
          <w:kern w:val="0"/>
          <w:sz w:val="32"/>
          <w:szCs w:val="32"/>
          <w:lang w:val="zh-CN"/>
        </w:rPr>
        <w:t>完整性</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有效性</w:t>
      </w:r>
      <w:r>
        <w:rPr>
          <w:rFonts w:ascii="仿宋_GB2312" w:hAnsi="仿宋" w:eastAsia="仿宋_GB2312" w:cs="宋体"/>
          <w:snapToGrid w:val="0"/>
          <w:kern w:val="0"/>
          <w:sz w:val="32"/>
          <w:szCs w:val="32"/>
          <w:lang w:val="zh-CN"/>
        </w:rPr>
        <w:t>、合法性</w:t>
      </w:r>
      <w:r>
        <w:rPr>
          <w:rFonts w:hint="eastAsia" w:ascii="仿宋_GB2312" w:hAnsi="仿宋" w:eastAsia="仿宋_GB2312" w:cs="宋体"/>
          <w:snapToGrid w:val="0"/>
          <w:kern w:val="0"/>
          <w:sz w:val="32"/>
          <w:szCs w:val="32"/>
          <w:lang w:val="zh-CN"/>
        </w:rPr>
        <w:t>等进行审核，加具推荐意见、审核人签名并加盖单位公章后，申请</w:t>
      </w:r>
      <w:r>
        <w:rPr>
          <w:rFonts w:ascii="仿宋_GB2312" w:hAnsi="仿宋" w:eastAsia="仿宋_GB2312" w:cs="宋体"/>
          <w:snapToGrid w:val="0"/>
          <w:kern w:val="0"/>
          <w:sz w:val="32"/>
          <w:szCs w:val="32"/>
          <w:lang w:val="zh-CN"/>
        </w:rPr>
        <w:t>人</w:t>
      </w:r>
      <w:r>
        <w:rPr>
          <w:rFonts w:hint="eastAsia" w:ascii="仿宋_GB2312" w:hAnsi="仿宋" w:eastAsia="仿宋_GB2312" w:cs="宋体"/>
          <w:snapToGrid w:val="0"/>
          <w:kern w:val="0"/>
          <w:sz w:val="32"/>
          <w:szCs w:val="32"/>
          <w:lang w:val="zh-CN"/>
        </w:rPr>
        <w:t>登陆“广东政务服务网”提</w:t>
      </w:r>
      <w:r>
        <w:rPr>
          <w:rFonts w:ascii="仿宋_GB2312" w:hAnsi="仿宋" w:eastAsia="仿宋_GB2312" w:cs="宋体"/>
          <w:snapToGrid w:val="0"/>
          <w:kern w:val="0"/>
          <w:sz w:val="32"/>
          <w:szCs w:val="32"/>
          <w:lang w:val="zh-CN"/>
        </w:rPr>
        <w:t>交电子</w:t>
      </w:r>
      <w:r>
        <w:rPr>
          <w:rFonts w:hint="eastAsia" w:ascii="仿宋_GB2312" w:hAnsi="仿宋" w:eastAsia="仿宋_GB2312" w:cs="宋体"/>
          <w:snapToGrid w:val="0"/>
          <w:kern w:val="0"/>
          <w:sz w:val="32"/>
          <w:szCs w:val="32"/>
          <w:lang w:val="zh-CN"/>
        </w:rPr>
        <w:t>材</w:t>
      </w:r>
      <w:r>
        <w:rPr>
          <w:rFonts w:ascii="仿宋_GB2312" w:hAnsi="仿宋" w:eastAsia="仿宋_GB2312" w:cs="宋体"/>
          <w:snapToGrid w:val="0"/>
          <w:kern w:val="0"/>
          <w:sz w:val="32"/>
          <w:szCs w:val="32"/>
          <w:lang w:val="zh-CN"/>
        </w:rPr>
        <w:t>料</w:t>
      </w:r>
      <w:r>
        <w:rPr>
          <w:rFonts w:hint="eastAsia" w:ascii="仿宋_GB2312" w:hAnsi="仿宋" w:eastAsia="仿宋_GB2312" w:cs="宋体"/>
          <w:snapToGrid w:val="0"/>
          <w:kern w:val="0"/>
          <w:sz w:val="32"/>
          <w:szCs w:val="32"/>
          <w:lang w:val="zh-CN"/>
        </w:rPr>
        <w:t>。</w:t>
      </w:r>
    </w:p>
    <w:p>
      <w:pPr>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2</w:t>
      </w:r>
      <w:r>
        <w:rPr>
          <w:rFonts w:hint="eastAsia" w:ascii="仿宋_GB2312" w:hAnsi="仿宋" w:eastAsia="仿宋_GB2312" w:cs="宋体"/>
          <w:b/>
          <w:snapToGrid w:val="0"/>
          <w:kern w:val="0"/>
          <w:sz w:val="32"/>
          <w:szCs w:val="32"/>
          <w:lang w:val="zh-CN"/>
        </w:rPr>
        <w:t>.受</w:t>
      </w:r>
      <w:r>
        <w:rPr>
          <w:rFonts w:ascii="仿宋_GB2312" w:hAnsi="仿宋" w:eastAsia="仿宋_GB2312" w:cs="宋体"/>
          <w:b/>
          <w:snapToGrid w:val="0"/>
          <w:kern w:val="0"/>
          <w:sz w:val="32"/>
          <w:szCs w:val="32"/>
          <w:lang w:val="zh-CN"/>
        </w:rPr>
        <w:t>理</w:t>
      </w:r>
      <w:r>
        <w:rPr>
          <w:rFonts w:hint="eastAsia" w:ascii="仿宋_GB2312" w:hAnsi="仿宋" w:eastAsia="仿宋_GB2312" w:cs="宋体"/>
          <w:b/>
          <w:snapToGrid w:val="0"/>
          <w:kern w:val="0"/>
          <w:sz w:val="32"/>
          <w:szCs w:val="32"/>
          <w:lang w:val="zh-CN"/>
        </w:rPr>
        <w:t>。</w:t>
      </w:r>
      <w:r>
        <w:rPr>
          <w:rFonts w:hint="eastAsia" w:ascii="仿宋_GB2312" w:hAnsi="仿宋" w:eastAsia="仿宋_GB2312" w:cs="宋体"/>
          <w:snapToGrid w:val="0"/>
          <w:kern w:val="0"/>
          <w:sz w:val="32"/>
          <w:szCs w:val="32"/>
          <w:lang w:val="zh-CN"/>
        </w:rPr>
        <w:t>区人力资源局对电子</w:t>
      </w:r>
      <w:r>
        <w:rPr>
          <w:rFonts w:ascii="仿宋_GB2312" w:hAnsi="仿宋" w:eastAsia="仿宋_GB2312" w:cs="宋体"/>
          <w:snapToGrid w:val="0"/>
          <w:kern w:val="0"/>
          <w:sz w:val="32"/>
          <w:szCs w:val="32"/>
          <w:lang w:val="zh-CN"/>
        </w:rPr>
        <w:t>材料</w:t>
      </w:r>
      <w:r>
        <w:rPr>
          <w:rFonts w:hint="eastAsia" w:ascii="仿宋_GB2312" w:hAnsi="仿宋" w:eastAsia="仿宋_GB2312" w:cs="宋体"/>
          <w:snapToGrid w:val="0"/>
          <w:kern w:val="0"/>
          <w:sz w:val="32"/>
          <w:szCs w:val="32"/>
          <w:lang w:val="zh-CN"/>
        </w:rPr>
        <w:t>进行资格</w:t>
      </w:r>
      <w:r>
        <w:rPr>
          <w:rFonts w:ascii="仿宋_GB2312" w:hAnsi="仿宋" w:eastAsia="仿宋_GB2312" w:cs="宋体"/>
          <w:snapToGrid w:val="0"/>
          <w:kern w:val="0"/>
          <w:sz w:val="32"/>
          <w:szCs w:val="32"/>
          <w:lang w:val="zh-CN"/>
        </w:rPr>
        <w:t>审查</w:t>
      </w:r>
      <w:r>
        <w:rPr>
          <w:rFonts w:hint="eastAsia" w:ascii="仿宋_GB2312" w:hAnsi="仿宋" w:eastAsia="仿宋_GB2312" w:cs="宋体"/>
          <w:snapToGrid w:val="0"/>
          <w:kern w:val="0"/>
          <w:sz w:val="32"/>
          <w:szCs w:val="32"/>
          <w:lang w:val="zh-CN"/>
        </w:rPr>
        <w:t>，合格的，予以受理；不合格的，退回申报材料。区人</w:t>
      </w:r>
      <w:r>
        <w:rPr>
          <w:rFonts w:ascii="仿宋_GB2312" w:hAnsi="仿宋" w:eastAsia="仿宋_GB2312" w:cs="宋体"/>
          <w:snapToGrid w:val="0"/>
          <w:kern w:val="0"/>
          <w:sz w:val="32"/>
          <w:szCs w:val="32"/>
          <w:lang w:val="zh-CN"/>
        </w:rPr>
        <w:t>力资源局通过短信向申请人反馈审查结果。</w:t>
      </w:r>
      <w:r>
        <w:rPr>
          <w:rFonts w:hint="eastAsia" w:ascii="仿宋_GB2312" w:hAnsi="仿宋" w:eastAsia="仿宋_GB2312" w:cs="??_GB2312"/>
          <w:snapToGrid w:val="0"/>
          <w:kern w:val="0"/>
          <w:sz w:val="32"/>
          <w:szCs w:val="32"/>
        </w:rPr>
        <w:t>(5个工作日)</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3</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审核。</w:t>
      </w:r>
      <w:r>
        <w:rPr>
          <w:rFonts w:hint="eastAsia" w:ascii="仿宋_GB2312" w:hAnsi="仿宋" w:eastAsia="仿宋_GB2312" w:cs="宋体"/>
          <w:snapToGrid w:val="0"/>
          <w:kern w:val="0"/>
          <w:sz w:val="32"/>
          <w:szCs w:val="32"/>
          <w:lang w:val="zh-CN"/>
        </w:rPr>
        <w:t>区人力资源局对申请材料进行内容审核，合格的予以公示；不合格的退回申请或向申请人作出说明并要求补充、修订材料。（</w:t>
      </w:r>
      <w:r>
        <w:rPr>
          <w:rFonts w:ascii="仿宋_GB2312" w:hAnsi="仿宋" w:eastAsia="仿宋_GB2312" w:cs="??_GB2312"/>
          <w:snapToGrid w:val="0"/>
          <w:kern w:val="0"/>
          <w:sz w:val="32"/>
          <w:szCs w:val="32"/>
        </w:rPr>
        <w:t>10</w:t>
      </w:r>
      <w:r>
        <w:rPr>
          <w:rFonts w:hint="eastAsia" w:ascii="仿宋_GB2312" w:hAnsi="仿宋" w:eastAsia="仿宋_GB2312" w:cs="宋体"/>
          <w:snapToGrid w:val="0"/>
          <w:kern w:val="0"/>
          <w:sz w:val="32"/>
          <w:szCs w:val="32"/>
          <w:lang w:val="zh-CN"/>
        </w:rPr>
        <w:t>个工作日）</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_GB2312"/>
          <w:b/>
          <w:snapToGrid w:val="0"/>
          <w:kern w:val="0"/>
          <w:sz w:val="32"/>
          <w:szCs w:val="32"/>
        </w:rPr>
        <w:t>4.</w:t>
      </w:r>
      <w:r>
        <w:rPr>
          <w:rFonts w:hint="eastAsia" w:ascii="仿宋_GB2312" w:hAnsi="仿宋" w:eastAsia="仿宋_GB2312" w:cs="宋体"/>
          <w:b/>
          <w:snapToGrid w:val="0"/>
          <w:kern w:val="0"/>
          <w:sz w:val="32"/>
          <w:szCs w:val="32"/>
          <w:lang w:val="zh-CN"/>
        </w:rPr>
        <w:t>公示。</w:t>
      </w:r>
      <w:r>
        <w:rPr>
          <w:rFonts w:hint="eastAsia" w:ascii="仿宋_GB2312" w:hAnsi="仿宋" w:eastAsia="仿宋_GB2312" w:cs="宋体"/>
          <w:snapToGrid w:val="0"/>
          <w:kern w:val="0"/>
          <w:sz w:val="32"/>
          <w:szCs w:val="32"/>
          <w:lang w:val="zh-CN"/>
        </w:rPr>
        <w:t>区人力资源局在区政府网站、区人力资源官网公示拟发放补贴人员名单。（公示期为</w:t>
      </w:r>
      <w:r>
        <w:rPr>
          <w:rFonts w:hint="eastAsia"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个工作日）</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5.审议。</w:t>
      </w:r>
      <w:r>
        <w:rPr>
          <w:rFonts w:hint="eastAsia" w:ascii="仿宋_GB2312" w:hAnsi="仿宋" w:eastAsia="仿宋_GB2312" w:cs="宋体"/>
          <w:snapToGrid w:val="0"/>
          <w:kern w:val="0"/>
          <w:sz w:val="32"/>
          <w:szCs w:val="32"/>
          <w:lang w:val="zh-CN"/>
        </w:rPr>
        <w:t>区人力资源局按照《宝安区人才工作专项资金使用与管理办法》的规定提请审议。（</w:t>
      </w:r>
      <w:r>
        <w:rPr>
          <w:rFonts w:ascii="仿宋_GB2312" w:hAnsi="仿宋" w:eastAsia="仿宋_GB2312" w:cs="宋体"/>
          <w:snapToGrid w:val="0"/>
          <w:kern w:val="0"/>
          <w:sz w:val="32"/>
          <w:szCs w:val="32"/>
          <w:lang w:val="zh-CN"/>
        </w:rPr>
        <w:t>8</w:t>
      </w:r>
      <w:r>
        <w:rPr>
          <w:rFonts w:hint="eastAsia" w:ascii="仿宋_GB2312" w:hAnsi="仿宋" w:eastAsia="仿宋_GB2312" w:cs="宋体"/>
          <w:snapToGrid w:val="0"/>
          <w:kern w:val="0"/>
          <w:sz w:val="32"/>
          <w:szCs w:val="32"/>
          <w:lang w:val="zh-CN"/>
        </w:rPr>
        <w:t>个工作日）</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_GB2312"/>
          <w:b/>
          <w:snapToGrid w:val="0"/>
          <w:kern w:val="0"/>
          <w:sz w:val="32"/>
          <w:szCs w:val="32"/>
        </w:rPr>
        <w:t>6.</w:t>
      </w:r>
      <w:r>
        <w:rPr>
          <w:rFonts w:hint="eastAsia" w:ascii="仿宋_GB2312" w:hAnsi="仿宋" w:eastAsia="仿宋_GB2312" w:cs="宋体"/>
          <w:b/>
          <w:snapToGrid w:val="0"/>
          <w:kern w:val="0"/>
          <w:sz w:val="32"/>
          <w:szCs w:val="32"/>
          <w:lang w:val="zh-CN"/>
        </w:rPr>
        <w:t>拨付。</w:t>
      </w:r>
      <w:r>
        <w:rPr>
          <w:rFonts w:hint="eastAsia" w:ascii="仿宋_GB2312" w:hAnsi="仿宋" w:eastAsia="仿宋_GB2312" w:cs="宋体"/>
          <w:snapToGrid w:val="0"/>
          <w:kern w:val="0"/>
          <w:sz w:val="32"/>
          <w:szCs w:val="32"/>
          <w:lang w:val="zh-CN"/>
        </w:rPr>
        <w:t>审议通过后，区人力资源局按照《宝安区人才工作专项资金使用与管理办法》的规定办理资金拨付手续。（5个工作日）</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申请人补充材料、特殊材料核实、审议时间纳入特殊程序，不在上述限定</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工作时限之列。</w:t>
      </w:r>
    </w:p>
    <w:p>
      <w:pPr>
        <w:adjustRightInd w:val="0"/>
        <w:snapToGrid w:val="0"/>
        <w:spacing w:line="59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（九）补充说明：</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snapToGrid w:val="0"/>
          <w:kern w:val="0"/>
          <w:sz w:val="32"/>
          <w:szCs w:val="32"/>
          <w:lang w:val="zh-CN"/>
        </w:rPr>
        <w:t>1.</w:t>
      </w:r>
      <w:r>
        <w:rPr>
          <w:rFonts w:hint="eastAsia" w:ascii="仿宋_GB2312" w:hAnsi="仿宋" w:eastAsia="仿宋_GB2312"/>
          <w:snapToGrid w:val="0"/>
          <w:kern w:val="0"/>
          <w:sz w:val="32"/>
          <w:szCs w:val="32"/>
          <w:lang w:val="zh-CN"/>
        </w:rPr>
        <w:t>申请人及用人单位应当对所提交资料的真实性、完整性、有效性和合法性负责，并接受有关部门的监督检查。对使用虚假材料和虚假信息的申请人，取消</w:t>
      </w:r>
      <w:r>
        <w:rPr>
          <w:rFonts w:ascii="仿宋_GB2312" w:hAnsi="仿宋" w:eastAsia="仿宋_GB2312"/>
          <w:snapToGrid w:val="0"/>
          <w:kern w:val="0"/>
          <w:sz w:val="32"/>
          <w:szCs w:val="32"/>
          <w:lang w:val="zh-CN"/>
        </w:rPr>
        <w:t>其</w:t>
      </w:r>
      <w:r>
        <w:rPr>
          <w:rFonts w:hint="eastAsia" w:ascii="仿宋_GB2312" w:hAnsi="仿宋" w:eastAsia="仿宋_GB2312"/>
          <w:snapToGrid w:val="0"/>
          <w:kern w:val="0"/>
          <w:sz w:val="32"/>
          <w:szCs w:val="32"/>
          <w:lang w:val="zh-CN"/>
        </w:rPr>
        <w:t>该</w:t>
      </w:r>
      <w:r>
        <w:rPr>
          <w:rFonts w:ascii="仿宋_GB2312" w:hAnsi="仿宋" w:eastAsia="仿宋_GB2312"/>
          <w:snapToGrid w:val="0"/>
          <w:kern w:val="0"/>
          <w:sz w:val="32"/>
          <w:szCs w:val="32"/>
          <w:lang w:val="zh-CN"/>
        </w:rPr>
        <w:t>项</w:t>
      </w:r>
      <w:r>
        <w:rPr>
          <w:rFonts w:hint="eastAsia" w:ascii="仿宋_GB2312" w:hAnsi="仿宋" w:eastAsia="仿宋_GB2312"/>
          <w:snapToGrid w:val="0"/>
          <w:kern w:val="0"/>
          <w:sz w:val="32"/>
          <w:szCs w:val="32"/>
          <w:lang w:val="zh-CN"/>
        </w:rPr>
        <w:t>补贴</w:t>
      </w:r>
      <w:r>
        <w:rPr>
          <w:rFonts w:ascii="仿宋_GB2312" w:hAnsi="仿宋" w:eastAsia="仿宋_GB2312"/>
          <w:snapToGrid w:val="0"/>
          <w:kern w:val="0"/>
          <w:sz w:val="32"/>
          <w:szCs w:val="32"/>
          <w:lang w:val="zh-CN"/>
        </w:rPr>
        <w:t>的发放资格，</w:t>
      </w:r>
      <w:r>
        <w:rPr>
          <w:rFonts w:hint="eastAsia" w:ascii="仿宋_GB2312" w:hAnsi="仿宋" w:eastAsia="仿宋_GB2312"/>
          <w:snapToGrid w:val="0"/>
          <w:kern w:val="0"/>
          <w:sz w:val="32"/>
          <w:szCs w:val="32"/>
          <w:lang w:val="zh-CN"/>
        </w:rPr>
        <w:t>责令其退还已发放</w:t>
      </w:r>
      <w:r>
        <w:rPr>
          <w:rFonts w:ascii="仿宋_GB2312" w:hAnsi="仿宋" w:eastAsia="仿宋_GB2312"/>
          <w:snapToGrid w:val="0"/>
          <w:kern w:val="0"/>
          <w:sz w:val="32"/>
          <w:szCs w:val="32"/>
          <w:lang w:val="zh-CN"/>
        </w:rPr>
        <w:t>的补贴</w:t>
      </w:r>
      <w:r>
        <w:rPr>
          <w:rFonts w:hint="eastAsia" w:ascii="仿宋_GB2312" w:hAnsi="仿宋" w:eastAsia="仿宋_GB2312"/>
          <w:snapToGrid w:val="0"/>
          <w:kern w:val="0"/>
          <w:sz w:val="32"/>
          <w:szCs w:val="32"/>
          <w:lang w:val="zh-CN"/>
        </w:rPr>
        <w:t>，并将其不良行为记录提供给相关征信机构，同时5年内不再受理其</w:t>
      </w:r>
      <w:r>
        <w:rPr>
          <w:rFonts w:ascii="仿宋_GB2312" w:hAnsi="仿宋" w:eastAsia="仿宋_GB2312"/>
          <w:snapToGrid w:val="0"/>
          <w:kern w:val="0"/>
          <w:sz w:val="32"/>
          <w:szCs w:val="32"/>
          <w:lang w:val="zh-CN"/>
        </w:rPr>
        <w:t>提交的该项</w:t>
      </w:r>
      <w:r>
        <w:rPr>
          <w:rFonts w:hint="eastAsia" w:ascii="仿宋_GB2312" w:hAnsi="仿宋" w:eastAsia="仿宋_GB2312"/>
          <w:snapToGrid w:val="0"/>
          <w:kern w:val="0"/>
          <w:sz w:val="32"/>
          <w:szCs w:val="32"/>
          <w:lang w:val="zh-CN"/>
        </w:rPr>
        <w:t>补贴</w:t>
      </w:r>
      <w:r>
        <w:rPr>
          <w:rFonts w:ascii="仿宋_GB2312" w:hAnsi="仿宋" w:eastAsia="仿宋_GB2312"/>
          <w:snapToGrid w:val="0"/>
          <w:kern w:val="0"/>
          <w:sz w:val="32"/>
          <w:szCs w:val="32"/>
          <w:lang w:val="zh-CN"/>
        </w:rPr>
        <w:t>的申请</w:t>
      </w:r>
      <w:r>
        <w:rPr>
          <w:rFonts w:hint="eastAsia" w:ascii="仿宋_GB2312" w:hAnsi="仿宋" w:eastAsia="仿宋_GB2312"/>
          <w:snapToGrid w:val="0"/>
          <w:kern w:val="0"/>
          <w:sz w:val="32"/>
          <w:szCs w:val="32"/>
          <w:lang w:val="zh-CN"/>
        </w:rPr>
        <w:t>。对无正当理由，</w:t>
      </w:r>
      <w:r>
        <w:rPr>
          <w:rFonts w:hint="eastAsia" w:ascii="仿宋_GB2312" w:hAnsi="仿宋" w:eastAsia="仿宋_GB2312" w:cs="宋体"/>
          <w:snapToGrid w:val="0"/>
          <w:kern w:val="0"/>
          <w:sz w:val="32"/>
          <w:szCs w:val="32"/>
          <w:lang w:val="zh-CN"/>
        </w:rPr>
        <w:t>故意协助相关人出具虚假材料的用人单位，5年内不再受理其推荐的宝安区高层次人才认定及相关资助项目的申请，</w:t>
      </w:r>
      <w:r>
        <w:rPr>
          <w:rFonts w:hint="eastAsia" w:ascii="仿宋_GB2312" w:hAnsi="仿宋" w:eastAsia="仿宋_GB2312"/>
          <w:snapToGrid w:val="0"/>
          <w:kern w:val="0"/>
          <w:sz w:val="32"/>
          <w:szCs w:val="32"/>
          <w:lang w:val="zh-CN"/>
        </w:rPr>
        <w:t>并将其不良行为记录提供给相关征信机构。申请人及用人</w:t>
      </w:r>
      <w:r>
        <w:rPr>
          <w:rFonts w:ascii="仿宋_GB2312" w:hAnsi="仿宋" w:eastAsia="仿宋_GB2312"/>
          <w:snapToGrid w:val="0"/>
          <w:kern w:val="0"/>
          <w:sz w:val="32"/>
          <w:szCs w:val="32"/>
          <w:lang w:val="zh-CN"/>
        </w:rPr>
        <w:t>单位</w:t>
      </w:r>
      <w:r>
        <w:rPr>
          <w:rFonts w:hint="eastAsia" w:ascii="仿宋_GB2312" w:hAnsi="仿宋" w:eastAsia="仿宋_GB2312"/>
          <w:snapToGrid w:val="0"/>
          <w:kern w:val="0"/>
          <w:sz w:val="32"/>
          <w:szCs w:val="32"/>
          <w:lang w:val="zh-CN"/>
        </w:rPr>
        <w:t>涉嫌犯罪的，依法移送司法机关处理。</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snapToGrid w:val="0"/>
          <w:kern w:val="0"/>
          <w:sz w:val="32"/>
          <w:szCs w:val="32"/>
          <w:lang w:val="zh-CN"/>
        </w:rPr>
        <w:t>2.有关部门和工作人员在认定及</w:t>
      </w:r>
      <w:r>
        <w:rPr>
          <w:rFonts w:ascii="仿宋_GB2312" w:hAnsi="仿宋" w:eastAsia="仿宋_GB2312" w:cs="宋体"/>
          <w:snapToGrid w:val="0"/>
          <w:kern w:val="0"/>
          <w:sz w:val="32"/>
          <w:szCs w:val="32"/>
          <w:lang w:val="zh-CN"/>
        </w:rPr>
        <w:t>监督管理</w:t>
      </w:r>
      <w:r>
        <w:rPr>
          <w:rFonts w:hint="eastAsia" w:ascii="仿宋_GB2312" w:hAnsi="仿宋" w:eastAsia="仿宋_GB2312" w:cs="宋体"/>
          <w:snapToGrid w:val="0"/>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kern w:val="0"/>
          <w:sz w:val="32"/>
          <w:szCs w:val="32"/>
          <w:lang w:val="zh-CN"/>
        </w:rPr>
        <w:t>不具备申请资格</w:t>
      </w:r>
      <w:r>
        <w:rPr>
          <w:rFonts w:hint="eastAsia" w:ascii="仿宋_GB2312" w:hAnsi="仿宋" w:eastAsia="仿宋_GB2312" w:cs="宋体"/>
          <w:snapToGrid w:val="0"/>
          <w:kern w:val="0"/>
          <w:sz w:val="32"/>
          <w:szCs w:val="32"/>
          <w:lang w:val="zh-CN"/>
        </w:rPr>
        <w:t>发放</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补贴</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要求其退还</w:t>
      </w:r>
      <w:r>
        <w:rPr>
          <w:rFonts w:hint="eastAsia" w:ascii="仿宋_GB2312" w:hAnsi="仿宋" w:eastAsia="仿宋_GB2312"/>
          <w:snapToGrid w:val="0"/>
          <w:kern w:val="0"/>
          <w:sz w:val="32"/>
          <w:szCs w:val="32"/>
          <w:lang w:val="zh-CN"/>
        </w:rPr>
        <w:t>已发放</w:t>
      </w:r>
      <w:r>
        <w:rPr>
          <w:rFonts w:ascii="仿宋_GB2312" w:hAnsi="仿宋" w:eastAsia="仿宋_GB2312"/>
          <w:snapToGrid w:val="0"/>
          <w:kern w:val="0"/>
          <w:sz w:val="32"/>
          <w:szCs w:val="32"/>
          <w:lang w:val="zh-CN"/>
        </w:rPr>
        <w:t>的奖励补贴</w:t>
      </w:r>
      <w:r>
        <w:rPr>
          <w:rFonts w:hint="eastAsia" w:ascii="仿宋_GB2312" w:hAnsi="仿宋" w:eastAsia="仿宋_GB2312"/>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黑体" w:eastAsia="仿宋_GB2312"/>
          <w:bCs/>
          <w:snapToGrid w:val="0"/>
          <w:kern w:val="0"/>
        </w:rPr>
      </w:pPr>
      <w:r>
        <w:rPr>
          <w:rFonts w:hint="eastAsia" w:ascii="仿宋_GB2312" w:hAnsi="仿宋" w:eastAsia="仿宋_GB2312" w:cs="宋体"/>
          <w:snapToGrid w:val="0"/>
          <w:kern w:val="0"/>
          <w:sz w:val="32"/>
          <w:szCs w:val="32"/>
          <w:lang w:val="zh-CN"/>
        </w:rPr>
        <w:t>申请人退还已领取资金的，应当按规定一次性退回指定账户，并将退款凭证送区人力资源局备案。</w:t>
      </w:r>
      <w:r>
        <w:rPr>
          <w:rFonts w:ascii="仿宋_GB2312" w:eastAsia="仿宋_GB2312"/>
          <w:snapToGrid w:val="0"/>
          <w:kern w:val="0"/>
        </w:rPr>
        <w:br w:type="page"/>
      </w:r>
    </w:p>
    <w:bookmarkEnd w:id="16"/>
    <w:bookmarkEnd w:id="17"/>
    <w:bookmarkEnd w:id="18"/>
    <w:bookmarkEnd w:id="19"/>
    <w:bookmarkEnd w:id="20"/>
    <w:bookmarkEnd w:id="21"/>
    <w:p>
      <w:pPr>
        <w:pStyle w:val="3"/>
        <w:keepNext w:val="0"/>
        <w:keepLines w:val="0"/>
        <w:widowControl w:val="0"/>
        <w:ind w:firstLine="640"/>
        <w:rPr>
          <w:b/>
          <w:snapToGrid w:val="0"/>
          <w:kern w:val="0"/>
        </w:rPr>
      </w:pPr>
      <w:bookmarkStart w:id="58" w:name="_Toc513444305"/>
      <w:bookmarkStart w:id="59" w:name="_Toc13650"/>
      <w:bookmarkStart w:id="60" w:name="_Toc513235914"/>
      <w:bookmarkStart w:id="61" w:name="_Toc21639"/>
      <w:bookmarkStart w:id="62" w:name="_Toc516831233"/>
      <w:bookmarkStart w:id="63" w:name="_Toc513236291"/>
      <w:bookmarkStart w:id="64" w:name="_Toc514227279"/>
      <w:bookmarkStart w:id="65" w:name="_Toc513561440"/>
      <w:bookmarkStart w:id="66" w:name="_Toc27583"/>
      <w:bookmarkStart w:id="67" w:name="_Toc6700"/>
      <w:bookmarkStart w:id="68" w:name="_Toc26835"/>
      <w:bookmarkStart w:id="69" w:name="_Toc520292215"/>
      <w:bookmarkStart w:id="70" w:name="_Toc513235999"/>
      <w:bookmarkStart w:id="71" w:name="_Toc514227286"/>
      <w:bookmarkStart w:id="72" w:name="_Toc516831240"/>
      <w:bookmarkStart w:id="73" w:name="_Toc520292222"/>
      <w:bookmarkStart w:id="74" w:name="_Toc513444312"/>
      <w:bookmarkStart w:id="75" w:name="_Toc513236298"/>
      <w:bookmarkStart w:id="76" w:name="_Toc513561447"/>
      <w:bookmarkStart w:id="77" w:name="_Toc513235921"/>
      <w:bookmarkStart w:id="78" w:name="_Toc25431"/>
      <w:bookmarkStart w:id="79" w:name="_Toc25464"/>
      <w:bookmarkStart w:id="80" w:name="_Toc14058"/>
      <w:bookmarkStart w:id="81" w:name="_Toc458374819"/>
      <w:bookmarkStart w:id="82" w:name="_Toc19342"/>
      <w:bookmarkStart w:id="83" w:name="_Toc13841"/>
      <w:bookmarkStart w:id="84" w:name="_Toc458374818"/>
      <w:bookmarkStart w:id="85" w:name="_Toc11472"/>
      <w:bookmarkStart w:id="86" w:name="_Toc12170"/>
      <w:bookmarkStart w:id="87" w:name="_Toc6954"/>
      <w:bookmarkStart w:id="88" w:name="_Toc27678"/>
      <w:bookmarkStart w:id="89" w:name="_Toc31279"/>
      <w:r>
        <w:rPr>
          <w:rFonts w:hint="eastAsia"/>
          <w:snapToGrid w:val="0"/>
          <w:kern w:val="0"/>
          <w:lang w:eastAsia="zh-CN"/>
        </w:rPr>
        <w:t>九</w:t>
      </w:r>
      <w:r>
        <w:rPr>
          <w:rFonts w:hint="eastAsia"/>
          <w:snapToGrid w:val="0"/>
          <w:kern w:val="0"/>
        </w:rPr>
        <w:t>、博士后工作的工作站（创新实践基地、合作研究基地）建设配套资助</w:t>
      </w:r>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line="590" w:lineRule="exact"/>
        <w:ind w:firstLine="640" w:firstLineChars="200"/>
        <w:rPr>
          <w:rFonts w:ascii="仿宋_GB2312" w:eastAsia="仿宋_GB2312"/>
          <w:b/>
          <w:bCs/>
          <w:snapToGrid w:val="0"/>
          <w:kern w:val="0"/>
          <w:sz w:val="32"/>
          <w:szCs w:val="32"/>
        </w:rPr>
      </w:pPr>
      <w:r>
        <w:rPr>
          <w:rFonts w:hint="eastAsia" w:ascii="仿宋_GB2312" w:eastAsia="仿宋_GB2312"/>
          <w:b/>
          <w:bCs/>
          <w:snapToGrid w:val="0"/>
          <w:kern w:val="0"/>
          <w:sz w:val="32"/>
          <w:szCs w:val="32"/>
        </w:rPr>
        <w:t>（一）政策依据：</w:t>
      </w:r>
    </w:p>
    <w:p>
      <w:pPr>
        <w:adjustRightInd w:val="0"/>
        <w:snapToGrid w:val="0"/>
        <w:spacing w:line="590" w:lineRule="exact"/>
        <w:ind w:firstLine="640" w:firstLineChars="200"/>
        <w:rPr>
          <w:rFonts w:ascii="仿宋_GB2312" w:hAnsi="宋体" w:eastAsia="仿宋_GB2312" w:cs="Arial"/>
          <w:snapToGrid w:val="0"/>
          <w:kern w:val="0"/>
          <w:sz w:val="32"/>
          <w:szCs w:val="32"/>
        </w:rPr>
      </w:pPr>
      <w:r>
        <w:rPr>
          <w:rFonts w:hint="eastAsia" w:ascii="仿宋_GB2312" w:hAnsi="仿宋" w:eastAsia="仿宋_GB2312" w:cs="宋体"/>
          <w:snapToGrid w:val="0"/>
          <w:kern w:val="0"/>
          <w:sz w:val="32"/>
          <w:szCs w:val="32"/>
          <w:lang w:val="zh-CN"/>
        </w:rPr>
        <w:t>《宝安区贯彻</w:t>
      </w:r>
      <w:r>
        <w:rPr>
          <w:rFonts w:ascii="仿宋_GB2312" w:hAnsi="仿宋" w:eastAsia="仿宋_GB2312" w:cs="宋体"/>
          <w:snapToGrid w:val="0"/>
          <w:kern w:val="0"/>
          <w:sz w:val="32"/>
          <w:szCs w:val="32"/>
          <w:lang w:val="zh-CN"/>
        </w:rPr>
        <w:t>落实</w:t>
      </w:r>
      <w:r>
        <w:rPr>
          <w:rFonts w:hint="eastAsia" w:ascii="仿宋_GB2312" w:hAnsi="仿宋" w:eastAsia="仿宋_GB2312" w:cs="宋体"/>
          <w:snapToGrid w:val="0"/>
          <w:kern w:val="0"/>
          <w:sz w:val="32"/>
          <w:szCs w:val="32"/>
          <w:lang w:val="zh-CN"/>
        </w:rPr>
        <w:t>&lt;关于</w:t>
      </w:r>
      <w:r>
        <w:rPr>
          <w:rFonts w:ascii="仿宋_GB2312" w:hAnsi="仿宋" w:eastAsia="仿宋_GB2312" w:cs="宋体"/>
          <w:snapToGrid w:val="0"/>
          <w:kern w:val="0"/>
          <w:sz w:val="32"/>
          <w:szCs w:val="32"/>
          <w:lang w:val="zh-CN"/>
        </w:rPr>
        <w:t>促进人才优先发展的若干措施</w:t>
      </w:r>
      <w:r>
        <w:rPr>
          <w:rFonts w:hint="eastAsia" w:ascii="仿宋_GB2312" w:hAnsi="仿宋" w:eastAsia="仿宋_GB2312" w:cs="宋体"/>
          <w:snapToGrid w:val="0"/>
          <w:kern w:val="0"/>
          <w:sz w:val="32"/>
          <w:szCs w:val="32"/>
          <w:lang w:val="zh-CN"/>
        </w:rPr>
        <w:t>&gt;的实施</w:t>
      </w:r>
      <w:r>
        <w:rPr>
          <w:rFonts w:ascii="仿宋_GB2312" w:hAnsi="仿宋" w:eastAsia="仿宋_GB2312" w:cs="宋体"/>
          <w:snapToGrid w:val="0"/>
          <w:kern w:val="0"/>
          <w:sz w:val="32"/>
          <w:szCs w:val="32"/>
          <w:lang w:val="zh-CN"/>
        </w:rPr>
        <w:t>方案</w:t>
      </w:r>
      <w:r>
        <w:rPr>
          <w:rFonts w:hint="eastAsia" w:ascii="仿宋_GB2312" w:hAnsi="仿宋" w:eastAsia="仿宋_GB2312" w:cs="宋体"/>
          <w:snapToGrid w:val="0"/>
          <w:kern w:val="0"/>
          <w:sz w:val="32"/>
          <w:szCs w:val="32"/>
          <w:lang w:val="zh-CN"/>
        </w:rPr>
        <w:t>》第</w:t>
      </w:r>
      <w:r>
        <w:rPr>
          <w:rFonts w:hint="eastAsia" w:ascii="仿宋_GB2312" w:hAnsi="仿宋" w:eastAsia="仿宋_GB2312" w:cs="宋体"/>
          <w:snapToGrid w:val="0"/>
          <w:kern w:val="0"/>
          <w:sz w:val="32"/>
          <w:szCs w:val="32"/>
        </w:rPr>
        <w:t>十三</w:t>
      </w:r>
      <w:r>
        <w:rPr>
          <w:rFonts w:ascii="仿宋_GB2312" w:hAnsi="仿宋" w:eastAsia="仿宋_GB2312" w:cs="宋体"/>
          <w:snapToGrid w:val="0"/>
          <w:kern w:val="0"/>
          <w:sz w:val="32"/>
          <w:szCs w:val="32"/>
          <w:lang w:val="zh-CN"/>
        </w:rPr>
        <w:t>条</w:t>
      </w:r>
      <w:r>
        <w:rPr>
          <w:rFonts w:hint="eastAsia" w:ascii="仿宋_GB2312" w:hAnsi="仿宋" w:eastAsia="仿宋_GB2312" w:cs="宋体"/>
          <w:snapToGrid w:val="0"/>
          <w:kern w:val="0"/>
          <w:sz w:val="32"/>
          <w:szCs w:val="32"/>
          <w:lang w:val="zh-CN"/>
        </w:rPr>
        <w:t>：</w:t>
      </w:r>
      <w:r>
        <w:rPr>
          <w:rFonts w:hint="eastAsia" w:ascii="仿宋_GB2312" w:hAnsi="宋体" w:eastAsia="仿宋_GB2312" w:cs="Arial"/>
          <w:snapToGrid w:val="0"/>
          <w:kern w:val="0"/>
          <w:sz w:val="32"/>
          <w:szCs w:val="32"/>
        </w:rPr>
        <w:t>对正常开展博士后工作的工作站（创新实践基地、合作研究基地），在市资助基础上，分别给予</w:t>
      </w:r>
      <w:r>
        <w:rPr>
          <w:rFonts w:ascii="仿宋_GB2312" w:hAnsi="宋体" w:eastAsia="仿宋_GB2312" w:cs="Arial"/>
          <w:snapToGrid w:val="0"/>
          <w:kern w:val="0"/>
          <w:sz w:val="32"/>
          <w:szCs w:val="32"/>
        </w:rPr>
        <w:t>80万元、50万元的一次性等额配套资助；创新实践基地经批准设立工作站的，按工作站的资助标准补齐差额部分。</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snapToGrid w:val="0"/>
          <w:kern w:val="0"/>
          <w:sz w:val="32"/>
          <w:szCs w:val="32"/>
        </w:rPr>
        <w:t>（二）申报对象：</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企事业单位。</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snapToGrid w:val="0"/>
          <w:kern w:val="0"/>
          <w:sz w:val="32"/>
          <w:szCs w:val="32"/>
        </w:rPr>
        <w:t>（三）申报条件：</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1.</w:t>
      </w:r>
      <w:r>
        <w:rPr>
          <w:rFonts w:hint="eastAsia" w:ascii="仿宋_GB2312" w:hAnsi="宋体" w:eastAsia="仿宋_GB2312" w:cs="宋体"/>
          <w:snapToGrid w:val="0"/>
          <w:kern w:val="0"/>
          <w:sz w:val="32"/>
          <w:szCs w:val="32"/>
        </w:rPr>
        <w:t>在</w:t>
      </w:r>
      <w:r>
        <w:rPr>
          <w:rFonts w:ascii="仿宋_GB2312" w:hAnsi="宋体" w:eastAsia="仿宋_GB2312" w:cs="宋体"/>
          <w:snapToGrid w:val="0"/>
          <w:kern w:val="0"/>
          <w:sz w:val="32"/>
          <w:szCs w:val="32"/>
        </w:rPr>
        <w:t>宝安区</w:t>
      </w:r>
      <w:r>
        <w:rPr>
          <w:rFonts w:hint="eastAsia" w:ascii="仿宋_GB2312" w:hAnsi="宋体" w:eastAsia="仿宋_GB2312" w:cs="宋体"/>
          <w:snapToGrid w:val="0"/>
          <w:kern w:val="0"/>
          <w:sz w:val="32"/>
          <w:szCs w:val="32"/>
        </w:rPr>
        <w:t>设有博士后工作站或创新实践基地；</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2.符合有关规定，切实开展博士后工作，至少有1名博士后在站从事科研工作1年以上，且中期考核合格。</w:t>
      </w:r>
    </w:p>
    <w:p>
      <w:pPr>
        <w:adjustRightInd w:val="0"/>
        <w:snapToGrid w:val="0"/>
        <w:spacing w:line="590" w:lineRule="exact"/>
        <w:ind w:firstLine="640" w:firstLineChars="200"/>
        <w:rPr>
          <w:rFonts w:ascii="仿宋_GB2312" w:hAnsi="宋体" w:eastAsia="仿宋_GB2312" w:cs="宋体"/>
          <w:i/>
          <w:snapToGrid w:val="0"/>
          <w:kern w:val="0"/>
          <w:sz w:val="32"/>
          <w:szCs w:val="32"/>
        </w:rPr>
      </w:pPr>
      <w:r>
        <w:rPr>
          <w:rFonts w:ascii="仿宋_GB2312" w:hAnsi="宋体" w:eastAsia="仿宋_GB2312" w:cs="宋体"/>
          <w:snapToGrid w:val="0"/>
          <w:kern w:val="0"/>
          <w:sz w:val="32"/>
          <w:szCs w:val="32"/>
        </w:rPr>
        <w:t>3.</w:t>
      </w:r>
      <w:r>
        <w:rPr>
          <w:rFonts w:hint="eastAsia" w:ascii="仿宋_GB2312" w:hAnsi="宋体" w:eastAsia="仿宋_GB2312" w:cs="宋体"/>
          <w:snapToGrid w:val="0"/>
          <w:kern w:val="0"/>
          <w:sz w:val="32"/>
          <w:szCs w:val="32"/>
        </w:rPr>
        <w:t>在</w:t>
      </w:r>
      <w:r>
        <w:rPr>
          <w:rFonts w:ascii="仿宋_GB2312" w:hAnsi="宋体" w:eastAsia="仿宋_GB2312" w:cs="宋体"/>
          <w:snapToGrid w:val="0"/>
          <w:kern w:val="0"/>
          <w:sz w:val="32"/>
          <w:szCs w:val="32"/>
        </w:rPr>
        <w:t>获得</w:t>
      </w:r>
      <w:r>
        <w:rPr>
          <w:rFonts w:hint="eastAsia" w:ascii="仿宋_GB2312" w:hAnsi="宋体" w:eastAsia="仿宋_GB2312" w:cs="宋体"/>
          <w:snapToGrid w:val="0"/>
          <w:kern w:val="0"/>
          <w:sz w:val="32"/>
          <w:szCs w:val="32"/>
        </w:rPr>
        <w:t>深圳</w:t>
      </w:r>
      <w:r>
        <w:rPr>
          <w:rFonts w:ascii="仿宋_GB2312" w:hAnsi="宋体" w:eastAsia="仿宋_GB2312" w:cs="宋体"/>
          <w:snapToGrid w:val="0"/>
          <w:kern w:val="0"/>
          <w:sz w:val="32"/>
          <w:szCs w:val="32"/>
        </w:rPr>
        <w:t>市人力资源和社会保障局的相关资助6个月内提出申请。未在规定期限内</w:t>
      </w:r>
      <w:r>
        <w:rPr>
          <w:rFonts w:hint="eastAsia" w:ascii="仿宋_GB2312" w:hAnsi="宋体" w:eastAsia="仿宋_GB2312" w:cs="宋体"/>
          <w:snapToGrid w:val="0"/>
          <w:kern w:val="0"/>
          <w:sz w:val="32"/>
          <w:szCs w:val="32"/>
        </w:rPr>
        <w:t>受理成功</w:t>
      </w:r>
      <w:r>
        <w:rPr>
          <w:rFonts w:ascii="仿宋_GB2312" w:hAnsi="宋体" w:eastAsia="仿宋_GB2312" w:cs="宋体"/>
          <w:snapToGrid w:val="0"/>
          <w:kern w:val="0"/>
          <w:sz w:val="32"/>
          <w:szCs w:val="32"/>
        </w:rPr>
        <w:t>的，视为自动放弃申请资格。</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bCs/>
          <w:snapToGrid w:val="0"/>
          <w:kern w:val="0"/>
          <w:sz w:val="32"/>
          <w:szCs w:val="32"/>
        </w:rPr>
        <w:t>（四）政策待遇：</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1.博士后工作站资助80万元；</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2.博士后创新实践基地资助50万元；</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3.获得博士后创新实践基地建设资助50万元后，升级为博士后工作站的单位，可追加资助30万元。</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bCs/>
          <w:snapToGrid w:val="0"/>
          <w:kern w:val="0"/>
          <w:sz w:val="32"/>
          <w:szCs w:val="32"/>
        </w:rPr>
        <w:t>（五）申请材料：</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ascii="仿宋_GB2312" w:hAnsi="宋体" w:eastAsia="仿宋_GB2312" w:cs="宋体"/>
          <w:b/>
          <w:bCs/>
          <w:snapToGrid w:val="0"/>
          <w:kern w:val="0"/>
          <w:sz w:val="32"/>
          <w:szCs w:val="32"/>
        </w:rPr>
        <w:t>1.首次申报需提交：</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1）《宝安区博士后工作站（创新实践基地）建设配套资助项目申请表》</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2）博士后工作站或创新实践基地设立批准文件或证书；</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3）申报单位的工商营业执照或事业单位法人证书；</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4）深圳市人力资源和社会保障局会同市财政部门下达的资助凭证</w:t>
      </w:r>
      <w:r>
        <w:rPr>
          <w:rFonts w:hint="eastAsia" w:ascii="仿宋_GB2312" w:hAnsi="宋体" w:eastAsia="仿宋_GB2312" w:cs="宋体"/>
          <w:snapToGrid w:val="0"/>
          <w:kern w:val="0"/>
          <w:sz w:val="32"/>
          <w:szCs w:val="32"/>
        </w:rPr>
        <w:t>（加</w:t>
      </w:r>
      <w:r>
        <w:rPr>
          <w:rFonts w:ascii="仿宋_GB2312" w:hAnsi="宋体" w:eastAsia="仿宋_GB2312" w:cs="宋体"/>
          <w:snapToGrid w:val="0"/>
          <w:kern w:val="0"/>
          <w:sz w:val="32"/>
          <w:szCs w:val="32"/>
        </w:rPr>
        <w:t>盖业务章</w:t>
      </w:r>
      <w:r>
        <w:rPr>
          <w:rFonts w:hint="eastAsia" w:ascii="仿宋_GB2312" w:hAnsi="宋体" w:eastAsia="仿宋_GB2312" w:cs="宋体"/>
          <w:snapToGrid w:val="0"/>
          <w:kern w:val="0"/>
          <w:sz w:val="32"/>
          <w:szCs w:val="32"/>
        </w:rPr>
        <w:t>的</w:t>
      </w:r>
      <w:r>
        <w:rPr>
          <w:rFonts w:ascii="仿宋_GB2312" w:hAnsi="宋体" w:eastAsia="仿宋_GB2312" w:cs="宋体"/>
          <w:snapToGrid w:val="0"/>
          <w:kern w:val="0"/>
          <w:sz w:val="32"/>
          <w:szCs w:val="32"/>
        </w:rPr>
        <w:t>银行流水）；</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（5</w:t>
      </w:r>
      <w:r>
        <w:rPr>
          <w:rFonts w:ascii="仿宋_GB2312" w:hAnsi="宋体" w:eastAsia="仿宋_GB2312" w:cs="宋体"/>
          <w:snapToGrid w:val="0"/>
          <w:kern w:val="0"/>
          <w:sz w:val="32"/>
          <w:szCs w:val="32"/>
        </w:rPr>
        <w:t>）</w:t>
      </w:r>
      <w:r>
        <w:rPr>
          <w:rFonts w:hint="eastAsia" w:ascii="仿宋_GB2312" w:hAnsi="宋体" w:eastAsia="仿宋_GB2312" w:cs="宋体"/>
          <w:snapToGrid w:val="0"/>
          <w:kern w:val="0"/>
          <w:sz w:val="32"/>
          <w:szCs w:val="32"/>
        </w:rPr>
        <w:t>《在站博士后人员中期考核表》；</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6）博士后工作站或创新实践基地的科研课题或科研计划。</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ascii="仿宋_GB2312" w:hAnsi="宋体" w:eastAsia="仿宋_GB2312" w:cs="宋体"/>
          <w:b/>
          <w:bCs/>
          <w:snapToGrid w:val="0"/>
          <w:kern w:val="0"/>
          <w:sz w:val="32"/>
          <w:szCs w:val="32"/>
        </w:rPr>
        <w:t>2.</w:t>
      </w:r>
      <w:r>
        <w:rPr>
          <w:rFonts w:hint="eastAsia" w:ascii="仿宋_GB2312" w:hAnsi="宋体" w:eastAsia="仿宋_GB2312" w:cs="宋体"/>
          <w:b/>
          <w:bCs/>
          <w:snapToGrid w:val="0"/>
          <w:kern w:val="0"/>
          <w:sz w:val="32"/>
          <w:szCs w:val="32"/>
        </w:rPr>
        <w:t>后续申报需提交：</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获得博士后创新实践基地建设资助</w:t>
      </w:r>
      <w:r>
        <w:rPr>
          <w:rFonts w:ascii="仿宋_GB2312" w:hAnsi="宋体" w:eastAsia="仿宋_GB2312" w:cs="宋体"/>
          <w:snapToGrid w:val="0"/>
          <w:kern w:val="0"/>
          <w:sz w:val="32"/>
          <w:szCs w:val="32"/>
        </w:rPr>
        <w:t>50万元后，升级为博士后工作站的单位，如申报30万元追加资助，需提交如下材料：</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1）《宝安区博士后工作站（创新实践基地）建设配套资助追加项目申请表》</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2）博士后工作站设立批准文件或证书；</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3）申报单位的工商营业执照或事业单位法人证书；</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4）深圳市人力资源和社会保障局会同市财政部门下达的资助凭证</w:t>
      </w:r>
      <w:r>
        <w:rPr>
          <w:rFonts w:hint="eastAsia" w:ascii="仿宋_GB2312" w:hAnsi="宋体" w:eastAsia="仿宋_GB2312" w:cs="宋体"/>
          <w:snapToGrid w:val="0"/>
          <w:kern w:val="0"/>
          <w:sz w:val="32"/>
          <w:szCs w:val="32"/>
        </w:rPr>
        <w:t>（加</w:t>
      </w:r>
      <w:r>
        <w:rPr>
          <w:rFonts w:ascii="仿宋_GB2312" w:hAnsi="宋体" w:eastAsia="仿宋_GB2312" w:cs="宋体"/>
          <w:snapToGrid w:val="0"/>
          <w:kern w:val="0"/>
          <w:sz w:val="32"/>
          <w:szCs w:val="32"/>
        </w:rPr>
        <w:t>盖业务章</w:t>
      </w:r>
      <w:r>
        <w:rPr>
          <w:rFonts w:hint="eastAsia" w:ascii="仿宋_GB2312" w:hAnsi="宋体" w:eastAsia="仿宋_GB2312" w:cs="宋体"/>
          <w:snapToGrid w:val="0"/>
          <w:kern w:val="0"/>
          <w:sz w:val="32"/>
          <w:szCs w:val="32"/>
        </w:rPr>
        <w:t>的</w:t>
      </w:r>
      <w:r>
        <w:rPr>
          <w:rFonts w:ascii="仿宋_GB2312" w:hAnsi="宋体" w:eastAsia="仿宋_GB2312" w:cs="宋体"/>
          <w:snapToGrid w:val="0"/>
          <w:kern w:val="0"/>
          <w:sz w:val="32"/>
          <w:szCs w:val="32"/>
        </w:rPr>
        <w:t>银行流水）</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（5）《在站博士后人员中期考核表》；</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（6）</w:t>
      </w:r>
      <w:r>
        <w:rPr>
          <w:rFonts w:ascii="仿宋_GB2312" w:hAnsi="宋体" w:eastAsia="仿宋_GB2312" w:cs="宋体"/>
          <w:snapToGrid w:val="0"/>
          <w:kern w:val="0"/>
          <w:sz w:val="32"/>
          <w:szCs w:val="32"/>
        </w:rPr>
        <w:t>博士后工作站科研课题或科研计划。</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（六）责任部门：</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宝安区人力资源局</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电话：</w:t>
      </w:r>
      <w:r>
        <w:rPr>
          <w:rFonts w:hint="eastAsia" w:ascii="仿宋_GB2312" w:hAnsi="仿宋" w:eastAsia="仿宋_GB2312" w:cs="宋体"/>
          <w:snapToGrid w:val="0"/>
          <w:kern w:val="0"/>
          <w:sz w:val="32"/>
          <w:szCs w:val="32"/>
        </w:rPr>
        <w:t>29999733</w:t>
      </w:r>
    </w:p>
    <w:p>
      <w:pPr>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lang w:val="zh-CN"/>
        </w:rPr>
        <w:t>地址：宝</w:t>
      </w:r>
      <w:r>
        <w:rPr>
          <w:rFonts w:ascii="仿宋_GB2312" w:hAnsi="仿宋" w:eastAsia="仿宋_GB2312" w:cs="宋体"/>
          <w:snapToGrid w:val="0"/>
          <w:kern w:val="0"/>
          <w:sz w:val="32"/>
          <w:szCs w:val="32"/>
          <w:lang w:val="zh-CN"/>
        </w:rPr>
        <w:t>安区委区政府办公楼</w:t>
      </w:r>
      <w:r>
        <w:rPr>
          <w:rFonts w:hint="eastAsia" w:ascii="仿宋_GB2312" w:hAnsi="仿宋" w:eastAsia="仿宋_GB2312" w:cs="宋体"/>
          <w:snapToGrid w:val="0"/>
          <w:kern w:val="0"/>
          <w:sz w:val="32"/>
          <w:szCs w:val="32"/>
          <w:lang w:val="zh-CN"/>
        </w:rPr>
        <w:t>553室</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（七）受理时间：</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全年工作日。</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（八）审定程序：</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1</w:t>
      </w:r>
      <w:r>
        <w:rPr>
          <w:rFonts w:hint="eastAsia" w:ascii="仿宋_GB2312" w:hAnsi="仿宋" w:eastAsia="仿宋_GB2312" w:cs="宋体"/>
          <w:b/>
          <w:snapToGrid w:val="0"/>
          <w:kern w:val="0"/>
          <w:sz w:val="32"/>
          <w:szCs w:val="32"/>
          <w:lang w:val="zh-CN"/>
        </w:rPr>
        <w:t>.申请。</w:t>
      </w:r>
      <w:r>
        <w:rPr>
          <w:rFonts w:hint="eastAsia" w:ascii="仿宋_GB2312" w:hAnsi="仿宋" w:eastAsia="仿宋_GB2312" w:cs="宋体"/>
          <w:snapToGrid w:val="0"/>
          <w:kern w:val="0"/>
          <w:sz w:val="32"/>
          <w:szCs w:val="32"/>
          <w:lang w:val="zh-CN"/>
        </w:rPr>
        <w:t>符合条</w:t>
      </w:r>
      <w:r>
        <w:rPr>
          <w:rFonts w:ascii="仿宋_GB2312" w:hAnsi="仿宋" w:eastAsia="仿宋_GB2312" w:cs="宋体"/>
          <w:snapToGrid w:val="0"/>
          <w:kern w:val="0"/>
          <w:sz w:val="32"/>
          <w:szCs w:val="32"/>
          <w:lang w:val="zh-CN"/>
        </w:rPr>
        <w:t>件的博</w:t>
      </w:r>
      <w:r>
        <w:rPr>
          <w:rFonts w:hint="eastAsia" w:ascii="仿宋_GB2312" w:hAnsi="仿宋" w:eastAsia="仿宋_GB2312" w:cs="宋体"/>
          <w:snapToGrid w:val="0"/>
          <w:kern w:val="0"/>
          <w:sz w:val="32"/>
          <w:szCs w:val="32"/>
          <w:lang w:val="zh-CN"/>
        </w:rPr>
        <w:t>士后</w:t>
      </w:r>
      <w:r>
        <w:rPr>
          <w:rFonts w:ascii="仿宋_GB2312" w:hAnsi="仿宋" w:eastAsia="仿宋_GB2312" w:cs="宋体"/>
          <w:snapToGrid w:val="0"/>
          <w:kern w:val="0"/>
          <w:sz w:val="32"/>
          <w:szCs w:val="32"/>
          <w:lang w:val="zh-CN"/>
        </w:rPr>
        <w:t>工作站（</w:t>
      </w:r>
      <w:r>
        <w:rPr>
          <w:rFonts w:hint="eastAsia" w:ascii="仿宋_GB2312" w:hAnsi="仿宋" w:eastAsia="仿宋_GB2312" w:cs="宋体"/>
          <w:snapToGrid w:val="0"/>
          <w:kern w:val="0"/>
          <w:sz w:val="32"/>
          <w:szCs w:val="32"/>
          <w:lang w:val="zh-CN"/>
        </w:rPr>
        <w:t>创</w:t>
      </w:r>
      <w:r>
        <w:rPr>
          <w:rFonts w:ascii="仿宋_GB2312" w:hAnsi="仿宋" w:eastAsia="仿宋_GB2312" w:cs="宋体"/>
          <w:snapToGrid w:val="0"/>
          <w:kern w:val="0"/>
          <w:sz w:val="32"/>
          <w:szCs w:val="32"/>
          <w:lang w:val="zh-CN"/>
        </w:rPr>
        <w:t>新实践基地）</w:t>
      </w:r>
      <w:r>
        <w:rPr>
          <w:rFonts w:hint="eastAsia" w:ascii="仿宋_GB2312" w:hAnsi="仿宋" w:eastAsia="仿宋_GB2312" w:cs="宋体"/>
          <w:snapToGrid w:val="0"/>
          <w:kern w:val="0"/>
          <w:sz w:val="32"/>
          <w:szCs w:val="32"/>
          <w:lang w:val="zh-CN"/>
        </w:rPr>
        <w:t>通</w:t>
      </w:r>
      <w:r>
        <w:rPr>
          <w:rFonts w:ascii="仿宋_GB2312" w:hAnsi="仿宋" w:eastAsia="仿宋_GB2312" w:cs="宋体"/>
          <w:snapToGrid w:val="0"/>
          <w:kern w:val="0"/>
          <w:sz w:val="32"/>
          <w:szCs w:val="32"/>
          <w:lang w:val="zh-CN"/>
        </w:rPr>
        <w:t>过</w:t>
      </w:r>
      <w:r>
        <w:rPr>
          <w:rFonts w:hint="eastAsia" w:ascii="仿宋_GB2312" w:hAnsi="仿宋" w:eastAsia="仿宋_GB2312" w:cs="宋体"/>
          <w:snapToGrid w:val="0"/>
          <w:kern w:val="0"/>
          <w:sz w:val="32"/>
          <w:szCs w:val="32"/>
          <w:lang w:val="zh-CN"/>
        </w:rPr>
        <w:t>“广东政务服务网”提</w:t>
      </w:r>
      <w:r>
        <w:rPr>
          <w:rFonts w:ascii="仿宋_GB2312" w:hAnsi="仿宋" w:eastAsia="仿宋_GB2312" w:cs="宋体"/>
          <w:snapToGrid w:val="0"/>
          <w:kern w:val="0"/>
          <w:sz w:val="32"/>
          <w:szCs w:val="32"/>
          <w:lang w:val="zh-CN"/>
        </w:rPr>
        <w:t>交</w:t>
      </w:r>
      <w:r>
        <w:rPr>
          <w:rFonts w:hint="eastAsia" w:ascii="仿宋_GB2312" w:hAnsi="仿宋" w:eastAsia="仿宋_GB2312" w:cs="宋体"/>
          <w:snapToGrid w:val="0"/>
          <w:kern w:val="0"/>
          <w:sz w:val="32"/>
          <w:szCs w:val="32"/>
          <w:lang w:val="zh-CN"/>
        </w:rPr>
        <w:t>加</w:t>
      </w:r>
      <w:r>
        <w:rPr>
          <w:rFonts w:ascii="仿宋_GB2312" w:hAnsi="仿宋" w:eastAsia="仿宋_GB2312" w:cs="宋体"/>
          <w:snapToGrid w:val="0"/>
          <w:kern w:val="0"/>
          <w:sz w:val="32"/>
          <w:szCs w:val="32"/>
          <w:lang w:val="zh-CN"/>
        </w:rPr>
        <w:t>盖单位公章</w:t>
      </w:r>
      <w:r>
        <w:rPr>
          <w:rFonts w:hint="eastAsia" w:ascii="仿宋_GB2312" w:hAnsi="仿宋" w:eastAsia="仿宋_GB2312" w:cs="宋体"/>
          <w:snapToGrid w:val="0"/>
          <w:kern w:val="0"/>
          <w:sz w:val="32"/>
          <w:szCs w:val="32"/>
          <w:lang w:val="zh-CN"/>
        </w:rPr>
        <w:t>的</w:t>
      </w:r>
      <w:r>
        <w:rPr>
          <w:rFonts w:ascii="仿宋_GB2312" w:hAnsi="仿宋" w:eastAsia="仿宋_GB2312" w:cs="宋体"/>
          <w:snapToGrid w:val="0"/>
          <w:kern w:val="0"/>
          <w:sz w:val="32"/>
          <w:szCs w:val="32"/>
          <w:lang w:val="zh-CN"/>
        </w:rPr>
        <w:t>电子</w:t>
      </w:r>
      <w:r>
        <w:rPr>
          <w:rFonts w:hint="eastAsia" w:ascii="仿宋_GB2312" w:hAnsi="仿宋" w:eastAsia="仿宋_GB2312" w:cs="宋体"/>
          <w:snapToGrid w:val="0"/>
          <w:kern w:val="0"/>
          <w:sz w:val="32"/>
          <w:szCs w:val="32"/>
          <w:lang w:val="zh-CN"/>
        </w:rPr>
        <w:t>材</w:t>
      </w:r>
      <w:r>
        <w:rPr>
          <w:rFonts w:ascii="仿宋_GB2312" w:hAnsi="仿宋" w:eastAsia="仿宋_GB2312" w:cs="宋体"/>
          <w:snapToGrid w:val="0"/>
          <w:kern w:val="0"/>
          <w:sz w:val="32"/>
          <w:szCs w:val="32"/>
          <w:lang w:val="zh-CN"/>
        </w:rPr>
        <w:t>料</w:t>
      </w:r>
      <w:r>
        <w:rPr>
          <w:rFonts w:hint="eastAsia" w:ascii="仿宋_GB2312" w:hAnsi="仿宋" w:eastAsia="仿宋_GB2312" w:cs="宋体"/>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2</w:t>
      </w:r>
      <w:r>
        <w:rPr>
          <w:rFonts w:hint="eastAsia" w:ascii="仿宋_GB2312" w:hAnsi="仿宋" w:eastAsia="仿宋_GB2312" w:cs="宋体"/>
          <w:b/>
          <w:snapToGrid w:val="0"/>
          <w:kern w:val="0"/>
          <w:sz w:val="32"/>
          <w:szCs w:val="32"/>
          <w:lang w:val="zh-CN"/>
        </w:rPr>
        <w:t>.受</w:t>
      </w:r>
      <w:r>
        <w:rPr>
          <w:rFonts w:ascii="仿宋_GB2312" w:hAnsi="仿宋" w:eastAsia="仿宋_GB2312" w:cs="宋体"/>
          <w:b/>
          <w:snapToGrid w:val="0"/>
          <w:kern w:val="0"/>
          <w:sz w:val="32"/>
          <w:szCs w:val="32"/>
          <w:lang w:val="zh-CN"/>
        </w:rPr>
        <w:t>理</w:t>
      </w:r>
      <w:r>
        <w:rPr>
          <w:rFonts w:hint="eastAsia" w:ascii="仿宋_GB2312" w:hAnsi="仿宋" w:eastAsia="仿宋_GB2312" w:cs="宋体"/>
          <w:b/>
          <w:snapToGrid w:val="0"/>
          <w:kern w:val="0"/>
          <w:sz w:val="32"/>
          <w:szCs w:val="32"/>
          <w:lang w:val="zh-CN"/>
        </w:rPr>
        <w:t>。</w:t>
      </w:r>
      <w:r>
        <w:rPr>
          <w:rFonts w:hint="eastAsia" w:ascii="仿宋_GB2312" w:hAnsi="仿宋" w:eastAsia="仿宋_GB2312" w:cs="宋体"/>
          <w:snapToGrid w:val="0"/>
          <w:kern w:val="0"/>
          <w:sz w:val="32"/>
          <w:szCs w:val="32"/>
          <w:lang w:val="zh-CN"/>
        </w:rPr>
        <w:t>区人力资源局对电子</w:t>
      </w:r>
      <w:r>
        <w:rPr>
          <w:rFonts w:ascii="仿宋_GB2312" w:hAnsi="仿宋" w:eastAsia="仿宋_GB2312" w:cs="宋体"/>
          <w:snapToGrid w:val="0"/>
          <w:kern w:val="0"/>
          <w:sz w:val="32"/>
          <w:szCs w:val="32"/>
          <w:lang w:val="zh-CN"/>
        </w:rPr>
        <w:t>材料</w:t>
      </w:r>
      <w:r>
        <w:rPr>
          <w:rFonts w:hint="eastAsia" w:ascii="仿宋_GB2312" w:hAnsi="仿宋" w:eastAsia="仿宋_GB2312" w:cs="宋体"/>
          <w:snapToGrid w:val="0"/>
          <w:kern w:val="0"/>
          <w:sz w:val="32"/>
          <w:szCs w:val="32"/>
          <w:lang w:val="zh-CN"/>
        </w:rPr>
        <w:t>进行资格</w:t>
      </w:r>
      <w:r>
        <w:rPr>
          <w:rFonts w:ascii="仿宋_GB2312" w:hAnsi="仿宋" w:eastAsia="仿宋_GB2312" w:cs="宋体"/>
          <w:snapToGrid w:val="0"/>
          <w:kern w:val="0"/>
          <w:sz w:val="32"/>
          <w:szCs w:val="32"/>
          <w:lang w:val="zh-CN"/>
        </w:rPr>
        <w:t>审查</w:t>
      </w:r>
      <w:r>
        <w:rPr>
          <w:rFonts w:hint="eastAsia" w:ascii="仿宋_GB2312" w:hAnsi="仿宋" w:eastAsia="仿宋_GB2312" w:cs="宋体"/>
          <w:snapToGrid w:val="0"/>
          <w:kern w:val="0"/>
          <w:sz w:val="32"/>
          <w:szCs w:val="32"/>
          <w:lang w:val="zh-CN"/>
        </w:rPr>
        <w:t>，合格的，予以受理；不合格的，退回申报材料。区人</w:t>
      </w:r>
      <w:r>
        <w:rPr>
          <w:rFonts w:ascii="仿宋_GB2312" w:hAnsi="仿宋" w:eastAsia="仿宋_GB2312" w:cs="宋体"/>
          <w:snapToGrid w:val="0"/>
          <w:kern w:val="0"/>
          <w:sz w:val="32"/>
          <w:szCs w:val="32"/>
          <w:lang w:val="zh-CN"/>
        </w:rPr>
        <w:t>力资源局通过短信向申请人反馈审查结果。</w:t>
      </w:r>
      <w:r>
        <w:rPr>
          <w:rFonts w:hint="eastAsia" w:ascii="仿宋_GB2312" w:hAnsi="仿宋" w:eastAsia="仿宋_GB2312" w:cs="??_GB2312"/>
          <w:snapToGrid w:val="0"/>
          <w:kern w:val="0"/>
          <w:sz w:val="32"/>
          <w:szCs w:val="32"/>
        </w:rPr>
        <w:t>(2</w:t>
      </w:r>
      <w:r>
        <w:rPr>
          <w:rFonts w:hint="eastAsia" w:ascii="仿宋_GB2312" w:hAnsi="仿宋" w:eastAsia="仿宋_GB2312" w:cs="宋体"/>
          <w:snapToGrid w:val="0"/>
          <w:kern w:val="0"/>
          <w:sz w:val="32"/>
          <w:szCs w:val="32"/>
          <w:lang w:val="zh-CN"/>
        </w:rPr>
        <w:t>个工作日</w:t>
      </w:r>
      <w:r>
        <w:rPr>
          <w:rFonts w:hint="eastAsia" w:ascii="仿宋_GB2312" w:hAnsi="仿宋" w:eastAsia="仿宋_GB2312" w:cs="??_GB2312"/>
          <w:snapToGrid w:val="0"/>
          <w:kern w:val="0"/>
          <w:sz w:val="32"/>
          <w:szCs w:val="32"/>
        </w:rPr>
        <w:t>)</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3</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审核。</w:t>
      </w:r>
      <w:r>
        <w:rPr>
          <w:rFonts w:hint="eastAsia" w:ascii="仿宋_GB2312" w:hAnsi="仿宋" w:eastAsia="仿宋_GB2312" w:cs="宋体"/>
          <w:snapToGrid w:val="0"/>
          <w:kern w:val="0"/>
          <w:sz w:val="32"/>
          <w:szCs w:val="32"/>
          <w:lang w:val="zh-CN"/>
        </w:rPr>
        <w:t>区人力资源局对申请材料进行内容审核，合格的予以公示；不合格的退回申请或向申请人作出说明并要求补充、修订材料。（</w:t>
      </w:r>
      <w:r>
        <w:rPr>
          <w:rFonts w:ascii="仿宋_GB2312" w:hAnsi="仿宋" w:eastAsia="仿宋_GB2312" w:cs="??_GB2312"/>
          <w:snapToGrid w:val="0"/>
          <w:kern w:val="0"/>
          <w:sz w:val="32"/>
          <w:szCs w:val="32"/>
        </w:rPr>
        <w:t>10</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4.</w:t>
      </w:r>
      <w:r>
        <w:rPr>
          <w:rFonts w:hint="eastAsia" w:ascii="仿宋_GB2312" w:hAnsi="仿宋" w:eastAsia="仿宋_GB2312" w:cs="宋体"/>
          <w:b/>
          <w:snapToGrid w:val="0"/>
          <w:kern w:val="0"/>
          <w:sz w:val="32"/>
          <w:szCs w:val="32"/>
          <w:lang w:val="zh-CN"/>
        </w:rPr>
        <w:t>公示。</w:t>
      </w:r>
      <w:r>
        <w:rPr>
          <w:rFonts w:hint="eastAsia" w:ascii="仿宋_GB2312" w:hAnsi="仿宋" w:eastAsia="仿宋_GB2312" w:cs="宋体"/>
          <w:snapToGrid w:val="0"/>
          <w:kern w:val="0"/>
          <w:sz w:val="32"/>
          <w:szCs w:val="32"/>
          <w:lang w:val="zh-CN"/>
        </w:rPr>
        <w:t>区人力资源局在区政府网站、区人力资源官网公示拟发放补贴人员名单。（公示期为</w:t>
      </w:r>
      <w:r>
        <w:rPr>
          <w:rFonts w:hint="eastAsia"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5.审议。</w:t>
      </w:r>
      <w:r>
        <w:rPr>
          <w:rFonts w:hint="eastAsia" w:ascii="仿宋_GB2312" w:hAnsi="仿宋" w:eastAsia="仿宋_GB2312" w:cs="宋体"/>
          <w:snapToGrid w:val="0"/>
          <w:kern w:val="0"/>
          <w:sz w:val="32"/>
          <w:szCs w:val="32"/>
          <w:lang w:val="zh-CN"/>
        </w:rPr>
        <w:t>区人力资源局按照《宝安区人才工作专项资金使用与管理办法》的规定提请审议。（</w:t>
      </w:r>
      <w:r>
        <w:rPr>
          <w:rFonts w:ascii="仿宋_GB2312" w:hAnsi="仿宋" w:eastAsia="仿宋_GB2312" w:cs="宋体"/>
          <w:snapToGrid w:val="0"/>
          <w:kern w:val="0"/>
          <w:sz w:val="32"/>
          <w:szCs w:val="32"/>
          <w:lang w:val="zh-CN"/>
        </w:rPr>
        <w:t>8</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_GB2312"/>
          <w:b/>
          <w:snapToGrid w:val="0"/>
          <w:kern w:val="0"/>
          <w:sz w:val="32"/>
          <w:szCs w:val="32"/>
        </w:rPr>
        <w:t>6.</w:t>
      </w:r>
      <w:r>
        <w:rPr>
          <w:rFonts w:hint="eastAsia" w:ascii="仿宋_GB2312" w:hAnsi="仿宋" w:eastAsia="仿宋_GB2312" w:cs="宋体"/>
          <w:b/>
          <w:snapToGrid w:val="0"/>
          <w:kern w:val="0"/>
          <w:sz w:val="32"/>
          <w:szCs w:val="32"/>
          <w:lang w:val="zh-CN"/>
        </w:rPr>
        <w:t>拨付。</w:t>
      </w:r>
      <w:r>
        <w:rPr>
          <w:rFonts w:hint="eastAsia" w:ascii="仿宋_GB2312" w:hAnsi="仿宋" w:eastAsia="仿宋_GB2312" w:cs="宋体"/>
          <w:snapToGrid w:val="0"/>
          <w:kern w:val="0"/>
          <w:sz w:val="32"/>
          <w:szCs w:val="32"/>
          <w:lang w:val="zh-CN"/>
        </w:rPr>
        <w:t>审议通过后，区人力资源局按照《宝安区人才工作专项资金使用与管理办法》的规定办理资金拨付手续。（5个工作日）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申请人补充材料、特殊材料核实、审议时间纳入特殊程序，不在上述限定</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工作时限之列。</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（九）补充说明：</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1.申报单位应当对所提交资料的真实性、完整性、有效性和合法性负责，并接受有关部门的监督检查。对利用虚假材料和信息申请的，如配套资助尚未发放，取消其配套资助发放资格，并将不良行为记录提供给相关征信机构。如已发放，应责令其退还或追缴，同时5年内不再受理该项配套资助的申请。</w:t>
      </w:r>
      <w:r>
        <w:rPr>
          <w:rFonts w:hint="eastAsia" w:ascii="仿宋_GB2312" w:hAnsi="仿宋" w:eastAsia="仿宋_GB2312" w:cs="宋体"/>
          <w:snapToGrid w:val="0"/>
          <w:kern w:val="0"/>
          <w:sz w:val="32"/>
          <w:szCs w:val="32"/>
        </w:rPr>
        <w:t>申报单位</w:t>
      </w:r>
      <w:r>
        <w:rPr>
          <w:rFonts w:hint="eastAsia" w:ascii="仿宋_GB2312" w:hAnsi="仿宋" w:eastAsia="仿宋_GB2312" w:cs="宋体"/>
          <w:snapToGrid w:val="0"/>
          <w:kern w:val="0"/>
          <w:sz w:val="32"/>
          <w:szCs w:val="32"/>
          <w:lang w:val="zh-CN"/>
        </w:rPr>
        <w:t>涉嫌犯罪的，依法移送司法机关处理。</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2.有关部门和工作人员在</w:t>
      </w:r>
      <w:r>
        <w:rPr>
          <w:rFonts w:hint="eastAsia" w:ascii="仿宋_GB2312" w:hAnsi="仿宋" w:eastAsia="仿宋_GB2312" w:cs="宋体"/>
          <w:snapToGrid w:val="0"/>
          <w:kern w:val="0"/>
          <w:sz w:val="32"/>
          <w:szCs w:val="32"/>
        </w:rPr>
        <w:t>发放资金</w:t>
      </w:r>
      <w:r>
        <w:rPr>
          <w:rFonts w:hint="eastAsia" w:ascii="仿宋_GB2312" w:hAnsi="仿宋" w:eastAsia="仿宋_GB2312" w:cs="宋体"/>
          <w:snapToGrid w:val="0"/>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kern w:val="0"/>
          <w:sz w:val="32"/>
          <w:szCs w:val="32"/>
          <w:lang w:val="zh-CN"/>
        </w:rPr>
        <w:t>不具备申请资格</w:t>
      </w:r>
      <w:r>
        <w:rPr>
          <w:rFonts w:hint="eastAsia" w:ascii="仿宋_GB2312" w:hAnsi="仿宋" w:eastAsia="仿宋_GB2312" w:cs="宋体"/>
          <w:snapToGrid w:val="0"/>
          <w:kern w:val="0"/>
          <w:sz w:val="32"/>
          <w:szCs w:val="32"/>
          <w:lang w:val="zh-CN"/>
        </w:rPr>
        <w:t>发放</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rPr>
        <w:t>配套资助</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要求其退还</w:t>
      </w:r>
      <w:r>
        <w:rPr>
          <w:rFonts w:hint="eastAsia" w:ascii="仿宋_GB2312" w:hAnsi="仿宋" w:eastAsia="仿宋_GB2312"/>
          <w:snapToGrid w:val="0"/>
          <w:kern w:val="0"/>
          <w:sz w:val="32"/>
          <w:szCs w:val="32"/>
          <w:lang w:val="zh-CN"/>
        </w:rPr>
        <w:t>已发放</w:t>
      </w:r>
      <w:r>
        <w:rPr>
          <w:rFonts w:ascii="仿宋_GB2312" w:hAnsi="仿宋" w:eastAsia="仿宋_GB2312"/>
          <w:snapToGrid w:val="0"/>
          <w:kern w:val="0"/>
          <w:sz w:val="32"/>
          <w:szCs w:val="32"/>
          <w:lang w:val="zh-CN"/>
        </w:rPr>
        <w:t>的</w:t>
      </w:r>
      <w:r>
        <w:rPr>
          <w:rFonts w:hint="eastAsia" w:ascii="仿宋_GB2312" w:hAnsi="仿宋" w:eastAsia="仿宋_GB2312"/>
          <w:snapToGrid w:val="0"/>
          <w:kern w:val="0"/>
          <w:sz w:val="32"/>
          <w:szCs w:val="32"/>
        </w:rPr>
        <w:t>资金</w:t>
      </w:r>
      <w:r>
        <w:rPr>
          <w:rFonts w:hint="eastAsia" w:ascii="仿宋_GB2312" w:hAnsi="仿宋" w:eastAsia="仿宋_GB2312"/>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snapToGrid w:val="0"/>
          <w:kern w:val="0"/>
          <w:sz w:val="32"/>
          <w:szCs w:val="32"/>
        </w:rPr>
        <w:t>申报单位</w:t>
      </w:r>
      <w:r>
        <w:rPr>
          <w:rFonts w:hint="eastAsia" w:ascii="仿宋_GB2312" w:hAnsi="仿宋" w:eastAsia="仿宋_GB2312" w:cs="宋体"/>
          <w:snapToGrid w:val="0"/>
          <w:kern w:val="0"/>
          <w:sz w:val="32"/>
          <w:szCs w:val="32"/>
          <w:lang w:val="zh-CN"/>
        </w:rPr>
        <w:t>退还已领取资金的，应当按规定一次性退回指定账户，并将退款凭证送区人力资源局备案。</w:t>
      </w:r>
    </w:p>
    <w:p>
      <w:pPr>
        <w:widowControl/>
        <w:adjustRightInd w:val="0"/>
        <w:snapToGrid w:val="0"/>
        <w:spacing w:line="590" w:lineRule="exact"/>
        <w:ind w:firstLine="200"/>
        <w:jc w:val="left"/>
        <w:rPr>
          <w:rFonts w:ascii="仿宋_GB2312" w:hAnsi="仿宋" w:eastAsia="仿宋_GB2312" w:cs="宋体"/>
          <w:snapToGrid w:val="0"/>
          <w:kern w:val="0"/>
          <w:sz w:val="32"/>
          <w:szCs w:val="32"/>
          <w:lang w:val="zh-CN"/>
        </w:rPr>
      </w:pPr>
      <w:r>
        <w:rPr>
          <w:rFonts w:ascii="仿宋_GB2312" w:hAnsi="仿宋" w:eastAsia="仿宋_GB2312" w:cs="宋体"/>
          <w:snapToGrid w:val="0"/>
          <w:kern w:val="0"/>
          <w:sz w:val="32"/>
          <w:szCs w:val="32"/>
          <w:lang w:val="zh-CN"/>
        </w:rPr>
        <w:br w:type="page"/>
      </w:r>
    </w:p>
    <w:p>
      <w:pPr>
        <w:pStyle w:val="3"/>
        <w:keepNext w:val="0"/>
        <w:keepLines w:val="0"/>
        <w:widowControl w:val="0"/>
        <w:ind w:firstLine="640"/>
        <w:rPr>
          <w:b/>
          <w:snapToGrid w:val="0"/>
          <w:kern w:val="0"/>
        </w:rPr>
      </w:pPr>
      <w:bookmarkStart w:id="90" w:name="_Toc514227280"/>
      <w:bookmarkStart w:id="91" w:name="_Toc516831234"/>
      <w:bookmarkStart w:id="92" w:name="_Toc458374834"/>
      <w:bookmarkStart w:id="93" w:name="_Toc28257"/>
      <w:bookmarkStart w:id="94" w:name="_Toc30258"/>
      <w:bookmarkStart w:id="95" w:name="_Toc520292216"/>
      <w:bookmarkStart w:id="96" w:name="_Toc513235915"/>
      <w:bookmarkStart w:id="97" w:name="_Toc15361"/>
      <w:bookmarkStart w:id="98" w:name="_Toc513444306"/>
      <w:bookmarkStart w:id="99" w:name="_Toc5091"/>
      <w:bookmarkStart w:id="100" w:name="_Toc513236292"/>
      <w:bookmarkStart w:id="101" w:name="_Toc5282"/>
      <w:bookmarkStart w:id="102" w:name="_Toc25813"/>
      <w:bookmarkStart w:id="103" w:name="_Toc513561441"/>
      <w:r>
        <w:rPr>
          <w:rFonts w:hint="eastAsia"/>
          <w:snapToGrid w:val="0"/>
          <w:kern w:val="0"/>
        </w:rPr>
        <w:t>十、博士后工作站（创新实践基地）日常经费补助</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adjustRightInd w:val="0"/>
        <w:snapToGrid w:val="0"/>
        <w:spacing w:line="590" w:lineRule="exact"/>
        <w:ind w:firstLine="640" w:firstLineChars="200"/>
        <w:rPr>
          <w:rFonts w:ascii="仿宋_GB2312" w:eastAsia="仿宋_GB2312"/>
          <w:b/>
          <w:bCs/>
          <w:snapToGrid w:val="0"/>
          <w:kern w:val="0"/>
          <w:sz w:val="32"/>
          <w:szCs w:val="32"/>
        </w:rPr>
      </w:pPr>
      <w:bookmarkStart w:id="104" w:name="_Toc458374835"/>
      <w:bookmarkStart w:id="105" w:name="_Toc17806"/>
      <w:bookmarkStart w:id="106" w:name="_Toc32239"/>
      <w:bookmarkStart w:id="107" w:name="_Toc30210"/>
      <w:bookmarkStart w:id="108" w:name="_Toc1875"/>
      <w:bookmarkStart w:id="109" w:name="_Toc32473"/>
      <w:r>
        <w:rPr>
          <w:rFonts w:hint="eastAsia" w:ascii="仿宋_GB2312" w:eastAsia="仿宋_GB2312"/>
          <w:b/>
          <w:bCs/>
          <w:snapToGrid w:val="0"/>
          <w:kern w:val="0"/>
          <w:sz w:val="32"/>
          <w:szCs w:val="32"/>
        </w:rPr>
        <w:t>（一）政策依据：</w:t>
      </w:r>
    </w:p>
    <w:p>
      <w:pPr>
        <w:adjustRightInd w:val="0"/>
        <w:snapToGrid w:val="0"/>
        <w:spacing w:line="590" w:lineRule="exact"/>
        <w:ind w:firstLine="640" w:firstLineChars="200"/>
        <w:rPr>
          <w:rFonts w:ascii="仿宋_GB2312" w:hAnsi="宋体" w:eastAsia="仿宋_GB2312" w:cs="Arial"/>
          <w:snapToGrid w:val="0"/>
          <w:kern w:val="0"/>
          <w:sz w:val="32"/>
          <w:szCs w:val="32"/>
        </w:rPr>
      </w:pPr>
      <w:r>
        <w:rPr>
          <w:rFonts w:hint="eastAsia" w:ascii="仿宋_GB2312" w:hAnsi="仿宋" w:eastAsia="仿宋_GB2312" w:cs="宋体"/>
          <w:snapToGrid w:val="0"/>
          <w:kern w:val="0"/>
          <w:sz w:val="32"/>
          <w:szCs w:val="32"/>
          <w:lang w:val="zh-CN"/>
        </w:rPr>
        <w:t>《宝安区贯彻</w:t>
      </w:r>
      <w:r>
        <w:rPr>
          <w:rFonts w:ascii="仿宋_GB2312" w:hAnsi="仿宋" w:eastAsia="仿宋_GB2312" w:cs="宋体"/>
          <w:snapToGrid w:val="0"/>
          <w:kern w:val="0"/>
          <w:sz w:val="32"/>
          <w:szCs w:val="32"/>
          <w:lang w:val="zh-CN"/>
        </w:rPr>
        <w:t>落实</w:t>
      </w:r>
      <w:r>
        <w:rPr>
          <w:rFonts w:hint="eastAsia" w:ascii="仿宋_GB2312" w:hAnsi="仿宋" w:eastAsia="仿宋_GB2312" w:cs="宋体"/>
          <w:snapToGrid w:val="0"/>
          <w:kern w:val="0"/>
          <w:sz w:val="32"/>
          <w:szCs w:val="32"/>
          <w:lang w:val="zh-CN"/>
        </w:rPr>
        <w:t>&lt;关于</w:t>
      </w:r>
      <w:r>
        <w:rPr>
          <w:rFonts w:ascii="仿宋_GB2312" w:hAnsi="仿宋" w:eastAsia="仿宋_GB2312" w:cs="宋体"/>
          <w:snapToGrid w:val="0"/>
          <w:kern w:val="0"/>
          <w:sz w:val="32"/>
          <w:szCs w:val="32"/>
          <w:lang w:val="zh-CN"/>
        </w:rPr>
        <w:t>促进人才优先发展的若干措施</w:t>
      </w:r>
      <w:r>
        <w:rPr>
          <w:rFonts w:hint="eastAsia" w:ascii="仿宋_GB2312" w:hAnsi="仿宋" w:eastAsia="仿宋_GB2312" w:cs="宋体"/>
          <w:snapToGrid w:val="0"/>
          <w:kern w:val="0"/>
          <w:sz w:val="32"/>
          <w:szCs w:val="32"/>
          <w:lang w:val="zh-CN"/>
        </w:rPr>
        <w:t>&gt;的实施</w:t>
      </w:r>
      <w:r>
        <w:rPr>
          <w:rFonts w:ascii="仿宋_GB2312" w:hAnsi="仿宋" w:eastAsia="仿宋_GB2312" w:cs="宋体"/>
          <w:snapToGrid w:val="0"/>
          <w:kern w:val="0"/>
          <w:sz w:val="32"/>
          <w:szCs w:val="32"/>
          <w:lang w:val="zh-CN"/>
        </w:rPr>
        <w:t>方案</w:t>
      </w:r>
      <w:r>
        <w:rPr>
          <w:rFonts w:hint="eastAsia" w:ascii="仿宋_GB2312" w:hAnsi="仿宋" w:eastAsia="仿宋_GB2312" w:cs="宋体"/>
          <w:snapToGrid w:val="0"/>
          <w:kern w:val="0"/>
          <w:sz w:val="32"/>
          <w:szCs w:val="32"/>
          <w:lang w:val="zh-CN"/>
        </w:rPr>
        <w:t>》第</w:t>
      </w:r>
      <w:r>
        <w:rPr>
          <w:rFonts w:hint="eastAsia" w:ascii="仿宋_GB2312" w:hAnsi="仿宋" w:eastAsia="仿宋_GB2312" w:cs="宋体"/>
          <w:snapToGrid w:val="0"/>
          <w:kern w:val="0"/>
          <w:sz w:val="32"/>
          <w:szCs w:val="32"/>
        </w:rPr>
        <w:t>十</w:t>
      </w:r>
      <w:r>
        <w:rPr>
          <w:rFonts w:ascii="仿宋_GB2312" w:hAnsi="仿宋" w:eastAsia="仿宋_GB2312" w:cs="宋体"/>
          <w:snapToGrid w:val="0"/>
          <w:kern w:val="0"/>
          <w:sz w:val="32"/>
          <w:szCs w:val="32"/>
        </w:rPr>
        <w:t>三</w:t>
      </w:r>
      <w:r>
        <w:rPr>
          <w:rFonts w:ascii="仿宋_GB2312" w:hAnsi="仿宋" w:eastAsia="仿宋_GB2312" w:cs="宋体"/>
          <w:snapToGrid w:val="0"/>
          <w:kern w:val="0"/>
          <w:sz w:val="32"/>
          <w:szCs w:val="32"/>
          <w:lang w:val="zh-CN"/>
        </w:rPr>
        <w:t>条</w:t>
      </w:r>
      <w:r>
        <w:rPr>
          <w:rFonts w:hint="eastAsia" w:ascii="仿宋_GB2312" w:hAnsi="仿宋" w:eastAsia="仿宋_GB2312" w:cs="宋体"/>
          <w:snapToGrid w:val="0"/>
          <w:kern w:val="0"/>
          <w:sz w:val="32"/>
          <w:szCs w:val="32"/>
          <w:lang w:val="zh-CN"/>
        </w:rPr>
        <w:t>：</w:t>
      </w:r>
      <w:r>
        <w:rPr>
          <w:rFonts w:hint="eastAsia" w:ascii="仿宋_GB2312" w:hAnsi="宋体" w:eastAsia="仿宋_GB2312" w:cs="Arial"/>
          <w:snapToGrid w:val="0"/>
          <w:kern w:val="0"/>
          <w:sz w:val="32"/>
          <w:szCs w:val="32"/>
        </w:rPr>
        <w:t>对设站单位开展博士后工作期间的日常经费，按每名博士后</w:t>
      </w:r>
      <w:r>
        <w:rPr>
          <w:rFonts w:ascii="仿宋_GB2312" w:hAnsi="宋体" w:eastAsia="仿宋_GB2312" w:cs="Arial"/>
          <w:snapToGrid w:val="0"/>
          <w:kern w:val="0"/>
          <w:sz w:val="32"/>
          <w:szCs w:val="32"/>
        </w:rPr>
        <w:t>5万元的标准给予一次性配套补助。</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snapToGrid w:val="0"/>
          <w:kern w:val="0"/>
          <w:sz w:val="32"/>
          <w:szCs w:val="32"/>
        </w:rPr>
        <w:t>（二）申报对象：</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企事业单位。</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snapToGrid w:val="0"/>
          <w:kern w:val="0"/>
          <w:sz w:val="32"/>
          <w:szCs w:val="32"/>
        </w:rPr>
        <w:t>（三）申报条件：</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1.在宝安区</w:t>
      </w:r>
      <w:r>
        <w:rPr>
          <w:rFonts w:hint="eastAsia" w:ascii="仿宋_GB2312" w:hAnsi="宋体" w:eastAsia="仿宋_GB2312" w:cs="宋体"/>
          <w:snapToGrid w:val="0"/>
          <w:kern w:val="0"/>
          <w:sz w:val="32"/>
          <w:szCs w:val="32"/>
        </w:rPr>
        <w:t>设有</w:t>
      </w:r>
      <w:r>
        <w:rPr>
          <w:rFonts w:ascii="仿宋_GB2312" w:hAnsi="宋体" w:eastAsia="仿宋_GB2312" w:cs="宋体"/>
          <w:snapToGrid w:val="0"/>
          <w:kern w:val="0"/>
          <w:sz w:val="32"/>
          <w:szCs w:val="32"/>
        </w:rPr>
        <w:t>博士后工作站或创新实践基地；</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2.所招博士后人员开题考核合格；</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3.博士后人员经深圳市人力资源和社会保障局核准备案；</w:t>
      </w:r>
    </w:p>
    <w:p>
      <w:pPr>
        <w:adjustRightInd w:val="0"/>
        <w:snapToGrid w:val="0"/>
        <w:spacing w:line="590" w:lineRule="exact"/>
        <w:ind w:firstLine="640" w:firstLineChars="200"/>
        <w:rPr>
          <w:rFonts w:ascii="仿宋_GB2312" w:hAnsi="宋体" w:eastAsia="仿宋_GB2312" w:cs="宋体"/>
          <w:i/>
          <w:snapToGrid w:val="0"/>
          <w:kern w:val="0"/>
          <w:sz w:val="32"/>
          <w:szCs w:val="32"/>
        </w:rPr>
      </w:pPr>
      <w:r>
        <w:rPr>
          <w:rFonts w:ascii="仿宋_GB2312" w:hAnsi="宋体" w:eastAsia="仿宋_GB2312" w:cs="宋体"/>
          <w:snapToGrid w:val="0"/>
          <w:kern w:val="0"/>
          <w:sz w:val="32"/>
          <w:szCs w:val="32"/>
        </w:rPr>
        <w:t>4.</w:t>
      </w:r>
      <w:r>
        <w:rPr>
          <w:rFonts w:hint="eastAsia" w:ascii="仿宋_GB2312" w:hAnsi="宋体" w:eastAsia="仿宋_GB2312" w:cs="宋体"/>
          <w:snapToGrid w:val="0"/>
          <w:kern w:val="0"/>
          <w:sz w:val="32"/>
          <w:szCs w:val="32"/>
        </w:rPr>
        <w:t>在</w:t>
      </w:r>
      <w:r>
        <w:rPr>
          <w:rFonts w:ascii="仿宋_GB2312" w:hAnsi="宋体" w:eastAsia="仿宋_GB2312" w:cs="宋体"/>
          <w:snapToGrid w:val="0"/>
          <w:kern w:val="0"/>
          <w:sz w:val="32"/>
          <w:szCs w:val="32"/>
        </w:rPr>
        <w:t>获得深圳市人力资源和社会保障局</w:t>
      </w:r>
      <w:r>
        <w:rPr>
          <w:rFonts w:hint="eastAsia" w:ascii="仿宋_GB2312" w:hAnsi="宋体" w:eastAsia="仿宋_GB2312" w:cs="宋体"/>
          <w:snapToGrid w:val="0"/>
          <w:kern w:val="0"/>
          <w:sz w:val="32"/>
          <w:szCs w:val="32"/>
        </w:rPr>
        <w:t>发放的</w:t>
      </w:r>
      <w:r>
        <w:rPr>
          <w:rFonts w:ascii="仿宋_GB2312" w:hAnsi="宋体" w:eastAsia="仿宋_GB2312" w:cs="宋体"/>
          <w:snapToGrid w:val="0"/>
          <w:kern w:val="0"/>
          <w:sz w:val="32"/>
          <w:szCs w:val="32"/>
        </w:rPr>
        <w:t>博士后设站单位日常经费补助6个月内提出申请。未在规定期限内</w:t>
      </w:r>
      <w:r>
        <w:rPr>
          <w:rFonts w:hint="eastAsia" w:ascii="仿宋_GB2312" w:hAnsi="宋体" w:eastAsia="仿宋_GB2312" w:cs="宋体"/>
          <w:snapToGrid w:val="0"/>
          <w:kern w:val="0"/>
          <w:sz w:val="32"/>
          <w:szCs w:val="32"/>
        </w:rPr>
        <w:t>受理成功</w:t>
      </w:r>
      <w:r>
        <w:rPr>
          <w:rFonts w:ascii="仿宋_GB2312" w:hAnsi="宋体" w:eastAsia="仿宋_GB2312" w:cs="宋体"/>
          <w:snapToGrid w:val="0"/>
          <w:kern w:val="0"/>
          <w:sz w:val="32"/>
          <w:szCs w:val="32"/>
        </w:rPr>
        <w:t>的，视为自动放弃申请资格。</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bCs/>
          <w:snapToGrid w:val="0"/>
          <w:kern w:val="0"/>
          <w:sz w:val="32"/>
          <w:szCs w:val="32"/>
        </w:rPr>
        <w:t>（四）政策待遇：</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设站单位每招收一名博士后给予</w:t>
      </w:r>
      <w:r>
        <w:rPr>
          <w:rFonts w:ascii="仿宋_GB2312" w:hAnsi="宋体" w:eastAsia="仿宋_GB2312" w:cs="宋体"/>
          <w:snapToGrid w:val="0"/>
          <w:kern w:val="0"/>
          <w:sz w:val="32"/>
          <w:szCs w:val="32"/>
        </w:rPr>
        <w:t>5万元补助。</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bCs/>
          <w:snapToGrid w:val="0"/>
          <w:kern w:val="0"/>
          <w:sz w:val="32"/>
          <w:szCs w:val="32"/>
        </w:rPr>
        <w:t>（五）申请材料：</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1.《宝安区博士后工作站（创新实践基地）日常经费配套资助项目申请表》</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2.《深圳招收进站博士后人员备案通知书》；</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3</w:t>
      </w:r>
      <w:r>
        <w:rPr>
          <w:rFonts w:ascii="仿宋_GB2312" w:hAnsi="宋体" w:eastAsia="仿宋_GB2312" w:cs="宋体"/>
          <w:snapToGrid w:val="0"/>
          <w:kern w:val="0"/>
          <w:sz w:val="32"/>
          <w:szCs w:val="32"/>
        </w:rPr>
        <w:t>.市人力资源和社会保障局会同市财政部门下达的资金补助凭证</w:t>
      </w:r>
      <w:r>
        <w:rPr>
          <w:rFonts w:hint="eastAsia" w:ascii="仿宋_GB2312" w:hAnsi="宋体" w:eastAsia="仿宋_GB2312" w:cs="宋体"/>
          <w:snapToGrid w:val="0"/>
          <w:kern w:val="0"/>
          <w:sz w:val="32"/>
          <w:szCs w:val="32"/>
        </w:rPr>
        <w:t>（加盖业务章的银行流水）</w:t>
      </w:r>
      <w:r>
        <w:rPr>
          <w:rFonts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4</w:t>
      </w:r>
      <w:r>
        <w:rPr>
          <w:rFonts w:ascii="仿宋_GB2312" w:hAnsi="宋体" w:eastAsia="仿宋_GB2312" w:cs="宋体"/>
          <w:snapToGrid w:val="0"/>
          <w:kern w:val="0"/>
          <w:sz w:val="32"/>
          <w:szCs w:val="32"/>
        </w:rPr>
        <w:t>.博士后招收单位出具的经评审专家签名的在站博士后人员开题考核表。</w:t>
      </w:r>
    </w:p>
    <w:p>
      <w:pPr>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（六）责任部门：</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宝安区人力资源局</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电话：</w:t>
      </w:r>
      <w:r>
        <w:rPr>
          <w:rFonts w:hint="eastAsia" w:ascii="仿宋_GB2312" w:hAnsi="仿宋" w:eastAsia="仿宋_GB2312" w:cs="宋体"/>
          <w:snapToGrid w:val="0"/>
          <w:kern w:val="0"/>
          <w:sz w:val="32"/>
          <w:szCs w:val="32"/>
        </w:rPr>
        <w:t>29999733</w:t>
      </w:r>
    </w:p>
    <w:p>
      <w:pPr>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lang w:val="zh-CN"/>
        </w:rPr>
        <w:t>地址：宝</w:t>
      </w:r>
      <w:r>
        <w:rPr>
          <w:rFonts w:ascii="仿宋_GB2312" w:hAnsi="仿宋" w:eastAsia="仿宋_GB2312" w:cs="宋体"/>
          <w:snapToGrid w:val="0"/>
          <w:kern w:val="0"/>
          <w:sz w:val="32"/>
          <w:szCs w:val="32"/>
          <w:lang w:val="zh-CN"/>
        </w:rPr>
        <w:t>安区委区政府办公楼</w:t>
      </w:r>
      <w:r>
        <w:rPr>
          <w:rFonts w:hint="eastAsia" w:ascii="仿宋_GB2312" w:hAnsi="仿宋" w:eastAsia="仿宋_GB2312" w:cs="宋体"/>
          <w:snapToGrid w:val="0"/>
          <w:kern w:val="0"/>
          <w:sz w:val="32"/>
          <w:szCs w:val="32"/>
          <w:lang w:val="zh-CN"/>
        </w:rPr>
        <w:t>553室</w:t>
      </w:r>
    </w:p>
    <w:p>
      <w:pPr>
        <w:adjustRightInd w:val="0"/>
        <w:snapToGrid w:val="0"/>
        <w:spacing w:line="590" w:lineRule="exact"/>
        <w:ind w:firstLine="640" w:firstLineChars="200"/>
        <w:rPr>
          <w:rFonts w:ascii="仿宋_GB2312" w:hAnsi="仿宋" w:eastAsia="仿宋_GB2312" w:cs="宋体"/>
          <w:b/>
          <w:bCs/>
          <w:snapToGrid w:val="0"/>
          <w:kern w:val="0"/>
          <w:sz w:val="32"/>
          <w:szCs w:val="32"/>
          <w:lang w:val="zh-CN"/>
        </w:rPr>
      </w:pPr>
      <w:r>
        <w:rPr>
          <w:rFonts w:hint="eastAsia" w:ascii="仿宋_GB2312" w:hAnsi="仿宋" w:eastAsia="仿宋_GB2312" w:cs="宋体"/>
          <w:b/>
          <w:bCs/>
          <w:snapToGrid w:val="0"/>
          <w:kern w:val="0"/>
          <w:sz w:val="32"/>
          <w:szCs w:val="32"/>
          <w:lang w:val="zh-CN"/>
        </w:rPr>
        <w:t>（七）受理时间：</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全年工作日。</w:t>
      </w:r>
    </w:p>
    <w:p>
      <w:pPr>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（八）审定程序：</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1</w:t>
      </w:r>
      <w:r>
        <w:rPr>
          <w:rFonts w:hint="eastAsia" w:ascii="仿宋_GB2312" w:hAnsi="仿宋" w:eastAsia="仿宋_GB2312" w:cs="宋体"/>
          <w:b/>
          <w:snapToGrid w:val="0"/>
          <w:kern w:val="0"/>
          <w:sz w:val="32"/>
          <w:szCs w:val="32"/>
          <w:lang w:val="zh-CN"/>
        </w:rPr>
        <w:t>.申请。</w:t>
      </w:r>
      <w:r>
        <w:rPr>
          <w:rFonts w:hint="eastAsia" w:ascii="仿宋_GB2312" w:hAnsi="仿宋" w:eastAsia="仿宋_GB2312" w:cs="宋体"/>
          <w:snapToGrid w:val="0"/>
          <w:kern w:val="0"/>
          <w:sz w:val="32"/>
          <w:szCs w:val="32"/>
          <w:lang w:val="zh-CN"/>
        </w:rPr>
        <w:t>符合条</w:t>
      </w:r>
      <w:r>
        <w:rPr>
          <w:rFonts w:ascii="仿宋_GB2312" w:hAnsi="仿宋" w:eastAsia="仿宋_GB2312" w:cs="宋体"/>
          <w:snapToGrid w:val="0"/>
          <w:kern w:val="0"/>
          <w:sz w:val="32"/>
          <w:szCs w:val="32"/>
          <w:lang w:val="zh-CN"/>
        </w:rPr>
        <w:t>件的博</w:t>
      </w:r>
      <w:r>
        <w:rPr>
          <w:rFonts w:hint="eastAsia" w:ascii="仿宋_GB2312" w:hAnsi="仿宋" w:eastAsia="仿宋_GB2312" w:cs="宋体"/>
          <w:snapToGrid w:val="0"/>
          <w:kern w:val="0"/>
          <w:sz w:val="32"/>
          <w:szCs w:val="32"/>
          <w:lang w:val="zh-CN"/>
        </w:rPr>
        <w:t>士后</w:t>
      </w:r>
      <w:r>
        <w:rPr>
          <w:rFonts w:ascii="仿宋_GB2312" w:hAnsi="仿宋" w:eastAsia="仿宋_GB2312" w:cs="宋体"/>
          <w:snapToGrid w:val="0"/>
          <w:kern w:val="0"/>
          <w:sz w:val="32"/>
          <w:szCs w:val="32"/>
          <w:lang w:val="zh-CN"/>
        </w:rPr>
        <w:t>工作站（</w:t>
      </w:r>
      <w:r>
        <w:rPr>
          <w:rFonts w:hint="eastAsia" w:ascii="仿宋_GB2312" w:hAnsi="仿宋" w:eastAsia="仿宋_GB2312" w:cs="宋体"/>
          <w:snapToGrid w:val="0"/>
          <w:kern w:val="0"/>
          <w:sz w:val="32"/>
          <w:szCs w:val="32"/>
          <w:lang w:val="zh-CN"/>
        </w:rPr>
        <w:t>创</w:t>
      </w:r>
      <w:r>
        <w:rPr>
          <w:rFonts w:ascii="仿宋_GB2312" w:hAnsi="仿宋" w:eastAsia="仿宋_GB2312" w:cs="宋体"/>
          <w:snapToGrid w:val="0"/>
          <w:kern w:val="0"/>
          <w:sz w:val="32"/>
          <w:szCs w:val="32"/>
          <w:lang w:val="zh-CN"/>
        </w:rPr>
        <w:t>新实践基地）</w:t>
      </w:r>
      <w:r>
        <w:rPr>
          <w:rFonts w:hint="eastAsia" w:ascii="仿宋_GB2312" w:hAnsi="仿宋" w:eastAsia="仿宋_GB2312" w:cs="宋体"/>
          <w:snapToGrid w:val="0"/>
          <w:kern w:val="0"/>
          <w:sz w:val="32"/>
          <w:szCs w:val="32"/>
          <w:lang w:val="zh-CN"/>
        </w:rPr>
        <w:t>通</w:t>
      </w:r>
      <w:r>
        <w:rPr>
          <w:rFonts w:ascii="仿宋_GB2312" w:hAnsi="仿宋" w:eastAsia="仿宋_GB2312" w:cs="宋体"/>
          <w:snapToGrid w:val="0"/>
          <w:kern w:val="0"/>
          <w:sz w:val="32"/>
          <w:szCs w:val="32"/>
          <w:lang w:val="zh-CN"/>
        </w:rPr>
        <w:t>过</w:t>
      </w:r>
      <w:r>
        <w:rPr>
          <w:rFonts w:hint="eastAsia" w:ascii="仿宋_GB2312" w:hAnsi="仿宋" w:eastAsia="仿宋_GB2312" w:cs="宋体"/>
          <w:snapToGrid w:val="0"/>
          <w:kern w:val="0"/>
          <w:sz w:val="32"/>
          <w:szCs w:val="32"/>
          <w:lang w:val="zh-CN"/>
        </w:rPr>
        <w:t>“广东政务服务网”提</w:t>
      </w:r>
      <w:r>
        <w:rPr>
          <w:rFonts w:ascii="仿宋_GB2312" w:hAnsi="仿宋" w:eastAsia="仿宋_GB2312" w:cs="宋体"/>
          <w:snapToGrid w:val="0"/>
          <w:kern w:val="0"/>
          <w:sz w:val="32"/>
          <w:szCs w:val="32"/>
          <w:lang w:val="zh-CN"/>
        </w:rPr>
        <w:t>交</w:t>
      </w:r>
      <w:r>
        <w:rPr>
          <w:rFonts w:hint="eastAsia" w:ascii="仿宋_GB2312" w:hAnsi="仿宋" w:eastAsia="仿宋_GB2312" w:cs="宋体"/>
          <w:snapToGrid w:val="0"/>
          <w:kern w:val="0"/>
          <w:sz w:val="32"/>
          <w:szCs w:val="32"/>
          <w:lang w:val="zh-CN"/>
        </w:rPr>
        <w:t>加</w:t>
      </w:r>
      <w:r>
        <w:rPr>
          <w:rFonts w:ascii="仿宋_GB2312" w:hAnsi="仿宋" w:eastAsia="仿宋_GB2312" w:cs="宋体"/>
          <w:snapToGrid w:val="0"/>
          <w:kern w:val="0"/>
          <w:sz w:val="32"/>
          <w:szCs w:val="32"/>
          <w:lang w:val="zh-CN"/>
        </w:rPr>
        <w:t>盖单位公章</w:t>
      </w:r>
      <w:r>
        <w:rPr>
          <w:rFonts w:hint="eastAsia" w:ascii="仿宋_GB2312" w:hAnsi="仿宋" w:eastAsia="仿宋_GB2312" w:cs="宋体"/>
          <w:snapToGrid w:val="0"/>
          <w:kern w:val="0"/>
          <w:sz w:val="32"/>
          <w:szCs w:val="32"/>
          <w:lang w:val="zh-CN"/>
        </w:rPr>
        <w:t>的</w:t>
      </w:r>
      <w:r>
        <w:rPr>
          <w:rFonts w:ascii="仿宋_GB2312" w:hAnsi="仿宋" w:eastAsia="仿宋_GB2312" w:cs="宋体"/>
          <w:snapToGrid w:val="0"/>
          <w:kern w:val="0"/>
          <w:sz w:val="32"/>
          <w:szCs w:val="32"/>
          <w:lang w:val="zh-CN"/>
        </w:rPr>
        <w:t>电子</w:t>
      </w:r>
      <w:r>
        <w:rPr>
          <w:rFonts w:hint="eastAsia" w:ascii="仿宋_GB2312" w:hAnsi="仿宋" w:eastAsia="仿宋_GB2312" w:cs="宋体"/>
          <w:snapToGrid w:val="0"/>
          <w:kern w:val="0"/>
          <w:sz w:val="32"/>
          <w:szCs w:val="32"/>
          <w:lang w:val="zh-CN"/>
        </w:rPr>
        <w:t>材</w:t>
      </w:r>
      <w:r>
        <w:rPr>
          <w:rFonts w:ascii="仿宋_GB2312" w:hAnsi="仿宋" w:eastAsia="仿宋_GB2312" w:cs="宋体"/>
          <w:snapToGrid w:val="0"/>
          <w:kern w:val="0"/>
          <w:sz w:val="32"/>
          <w:szCs w:val="32"/>
          <w:lang w:val="zh-CN"/>
        </w:rPr>
        <w:t>料</w:t>
      </w:r>
      <w:r>
        <w:rPr>
          <w:rFonts w:hint="eastAsia" w:ascii="仿宋_GB2312" w:hAnsi="仿宋" w:eastAsia="仿宋_GB2312" w:cs="宋体"/>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2</w:t>
      </w:r>
      <w:r>
        <w:rPr>
          <w:rFonts w:hint="eastAsia" w:ascii="仿宋_GB2312" w:hAnsi="仿宋" w:eastAsia="仿宋_GB2312" w:cs="宋体"/>
          <w:b/>
          <w:snapToGrid w:val="0"/>
          <w:kern w:val="0"/>
          <w:sz w:val="32"/>
          <w:szCs w:val="32"/>
          <w:lang w:val="zh-CN"/>
        </w:rPr>
        <w:t>.受</w:t>
      </w:r>
      <w:r>
        <w:rPr>
          <w:rFonts w:ascii="仿宋_GB2312" w:hAnsi="仿宋" w:eastAsia="仿宋_GB2312" w:cs="宋体"/>
          <w:b/>
          <w:snapToGrid w:val="0"/>
          <w:kern w:val="0"/>
          <w:sz w:val="32"/>
          <w:szCs w:val="32"/>
          <w:lang w:val="zh-CN"/>
        </w:rPr>
        <w:t>理</w:t>
      </w:r>
      <w:r>
        <w:rPr>
          <w:rFonts w:hint="eastAsia" w:ascii="仿宋_GB2312" w:hAnsi="仿宋" w:eastAsia="仿宋_GB2312" w:cs="宋体"/>
          <w:b/>
          <w:snapToGrid w:val="0"/>
          <w:kern w:val="0"/>
          <w:sz w:val="32"/>
          <w:szCs w:val="32"/>
          <w:lang w:val="zh-CN"/>
        </w:rPr>
        <w:t>。</w:t>
      </w:r>
      <w:r>
        <w:rPr>
          <w:rFonts w:hint="eastAsia" w:ascii="仿宋_GB2312" w:hAnsi="仿宋" w:eastAsia="仿宋_GB2312" w:cs="宋体"/>
          <w:snapToGrid w:val="0"/>
          <w:kern w:val="0"/>
          <w:sz w:val="32"/>
          <w:szCs w:val="32"/>
          <w:lang w:val="zh-CN"/>
        </w:rPr>
        <w:t>区人力资源局对电子</w:t>
      </w:r>
      <w:r>
        <w:rPr>
          <w:rFonts w:ascii="仿宋_GB2312" w:hAnsi="仿宋" w:eastAsia="仿宋_GB2312" w:cs="宋体"/>
          <w:snapToGrid w:val="0"/>
          <w:kern w:val="0"/>
          <w:sz w:val="32"/>
          <w:szCs w:val="32"/>
          <w:lang w:val="zh-CN"/>
        </w:rPr>
        <w:t>材料</w:t>
      </w:r>
      <w:r>
        <w:rPr>
          <w:rFonts w:hint="eastAsia" w:ascii="仿宋_GB2312" w:hAnsi="仿宋" w:eastAsia="仿宋_GB2312" w:cs="宋体"/>
          <w:snapToGrid w:val="0"/>
          <w:kern w:val="0"/>
          <w:sz w:val="32"/>
          <w:szCs w:val="32"/>
          <w:lang w:val="zh-CN"/>
        </w:rPr>
        <w:t>进行资格</w:t>
      </w:r>
      <w:r>
        <w:rPr>
          <w:rFonts w:ascii="仿宋_GB2312" w:hAnsi="仿宋" w:eastAsia="仿宋_GB2312" w:cs="宋体"/>
          <w:snapToGrid w:val="0"/>
          <w:kern w:val="0"/>
          <w:sz w:val="32"/>
          <w:szCs w:val="32"/>
          <w:lang w:val="zh-CN"/>
        </w:rPr>
        <w:t>审查</w:t>
      </w:r>
      <w:r>
        <w:rPr>
          <w:rFonts w:hint="eastAsia" w:ascii="仿宋_GB2312" w:hAnsi="仿宋" w:eastAsia="仿宋_GB2312" w:cs="宋体"/>
          <w:snapToGrid w:val="0"/>
          <w:kern w:val="0"/>
          <w:sz w:val="32"/>
          <w:szCs w:val="32"/>
          <w:lang w:val="zh-CN"/>
        </w:rPr>
        <w:t>，合格的，予以受理；不合格的，退回申报材料。区人</w:t>
      </w:r>
      <w:r>
        <w:rPr>
          <w:rFonts w:ascii="仿宋_GB2312" w:hAnsi="仿宋" w:eastAsia="仿宋_GB2312" w:cs="宋体"/>
          <w:snapToGrid w:val="0"/>
          <w:kern w:val="0"/>
          <w:sz w:val="32"/>
          <w:szCs w:val="32"/>
          <w:lang w:val="zh-CN"/>
        </w:rPr>
        <w:t>力资源局通过短信向申请人反馈审查结果。</w:t>
      </w:r>
      <w:r>
        <w:rPr>
          <w:rFonts w:hint="eastAsia" w:ascii="仿宋_GB2312" w:hAnsi="仿宋" w:eastAsia="仿宋_GB2312" w:cs="??_GB2312"/>
          <w:snapToGrid w:val="0"/>
          <w:kern w:val="0"/>
          <w:sz w:val="32"/>
          <w:szCs w:val="32"/>
        </w:rPr>
        <w:t>(2</w:t>
      </w:r>
      <w:r>
        <w:rPr>
          <w:rFonts w:hint="eastAsia" w:ascii="仿宋_GB2312" w:hAnsi="仿宋" w:eastAsia="仿宋_GB2312" w:cs="宋体"/>
          <w:snapToGrid w:val="0"/>
          <w:kern w:val="0"/>
          <w:sz w:val="32"/>
          <w:szCs w:val="32"/>
          <w:lang w:val="zh-CN"/>
        </w:rPr>
        <w:t>个工作日</w:t>
      </w:r>
      <w:r>
        <w:rPr>
          <w:rFonts w:hint="eastAsia" w:ascii="仿宋_GB2312" w:hAnsi="仿宋" w:eastAsia="仿宋_GB2312" w:cs="??_GB2312"/>
          <w:snapToGrid w:val="0"/>
          <w:kern w:val="0"/>
          <w:sz w:val="32"/>
          <w:szCs w:val="32"/>
        </w:rPr>
        <w:t>)</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3</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审核。</w:t>
      </w:r>
      <w:r>
        <w:rPr>
          <w:rFonts w:hint="eastAsia" w:ascii="仿宋_GB2312" w:hAnsi="仿宋" w:eastAsia="仿宋_GB2312" w:cs="宋体"/>
          <w:snapToGrid w:val="0"/>
          <w:kern w:val="0"/>
          <w:sz w:val="32"/>
          <w:szCs w:val="32"/>
          <w:lang w:val="zh-CN"/>
        </w:rPr>
        <w:t>区人力资源局对申请材料进行内容审核，合格的予以公示；不合格的退回申请或向申请人作出说明并要求补充、修订材料。（</w:t>
      </w:r>
      <w:r>
        <w:rPr>
          <w:rFonts w:ascii="仿宋_GB2312" w:hAnsi="仿宋" w:eastAsia="仿宋_GB2312" w:cs="??_GB2312"/>
          <w:snapToGrid w:val="0"/>
          <w:kern w:val="0"/>
          <w:sz w:val="32"/>
          <w:szCs w:val="32"/>
        </w:rPr>
        <w:t>10</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4.</w:t>
      </w:r>
      <w:r>
        <w:rPr>
          <w:rFonts w:hint="eastAsia" w:ascii="仿宋_GB2312" w:hAnsi="仿宋" w:eastAsia="仿宋_GB2312" w:cs="宋体"/>
          <w:b/>
          <w:snapToGrid w:val="0"/>
          <w:kern w:val="0"/>
          <w:sz w:val="32"/>
          <w:szCs w:val="32"/>
          <w:lang w:val="zh-CN"/>
        </w:rPr>
        <w:t>公示。</w:t>
      </w:r>
      <w:r>
        <w:rPr>
          <w:rFonts w:hint="eastAsia" w:ascii="仿宋_GB2312" w:hAnsi="仿宋" w:eastAsia="仿宋_GB2312" w:cs="宋体"/>
          <w:snapToGrid w:val="0"/>
          <w:kern w:val="0"/>
          <w:sz w:val="32"/>
          <w:szCs w:val="32"/>
          <w:lang w:val="zh-CN"/>
        </w:rPr>
        <w:t>区人力资源局在区政府网站、区人力资源官网公示拟发放补贴人员名单。（公示期为</w:t>
      </w:r>
      <w:r>
        <w:rPr>
          <w:rFonts w:hint="eastAsia"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5.审议。</w:t>
      </w:r>
      <w:r>
        <w:rPr>
          <w:rFonts w:hint="eastAsia" w:ascii="仿宋_GB2312" w:hAnsi="仿宋" w:eastAsia="仿宋_GB2312" w:cs="宋体"/>
          <w:snapToGrid w:val="0"/>
          <w:kern w:val="0"/>
          <w:sz w:val="32"/>
          <w:szCs w:val="32"/>
          <w:lang w:val="zh-CN"/>
        </w:rPr>
        <w:t>区人力资源局按照《宝安区人才工作专项资金使用与管理办法》的规定提请审议。（</w:t>
      </w:r>
      <w:r>
        <w:rPr>
          <w:rFonts w:ascii="仿宋_GB2312" w:hAnsi="仿宋" w:eastAsia="仿宋_GB2312" w:cs="宋体"/>
          <w:snapToGrid w:val="0"/>
          <w:kern w:val="0"/>
          <w:sz w:val="32"/>
          <w:szCs w:val="32"/>
          <w:lang w:val="zh-CN"/>
        </w:rPr>
        <w:t>8</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_GB2312"/>
          <w:b/>
          <w:snapToGrid w:val="0"/>
          <w:kern w:val="0"/>
          <w:sz w:val="32"/>
          <w:szCs w:val="32"/>
        </w:rPr>
        <w:t>6.</w:t>
      </w:r>
      <w:r>
        <w:rPr>
          <w:rFonts w:hint="eastAsia" w:ascii="仿宋_GB2312" w:hAnsi="仿宋" w:eastAsia="仿宋_GB2312" w:cs="宋体"/>
          <w:b/>
          <w:snapToGrid w:val="0"/>
          <w:kern w:val="0"/>
          <w:sz w:val="32"/>
          <w:szCs w:val="32"/>
          <w:lang w:val="zh-CN"/>
        </w:rPr>
        <w:t>拨付。</w:t>
      </w:r>
      <w:r>
        <w:rPr>
          <w:rFonts w:hint="eastAsia" w:ascii="仿宋_GB2312" w:hAnsi="仿宋" w:eastAsia="仿宋_GB2312" w:cs="宋体"/>
          <w:snapToGrid w:val="0"/>
          <w:kern w:val="0"/>
          <w:sz w:val="32"/>
          <w:szCs w:val="32"/>
          <w:lang w:val="zh-CN"/>
        </w:rPr>
        <w:t>审议通过后，区人力资源局按照《宝安区人才工作专项资金使用与管理办法》的规定办理资金拨付手续。（5个工作日）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申请人补充材料、特殊材料核实、审议时间纳入特殊程序，不在上述限定</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工作时限之列。</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（九）补充说明：</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1.申报单位应当对所提交资料的真实性、完整性、有效性和合法性负责，并接受有关部门的监督检查。对利用虚假材料和信息申请的，如补助尚未发放，取消其补助发放资格，并将不良行为记录提供给相关征信机构。如已发放，应责令其退还或追缴，同时5年内不再受理该项补助的申请。</w:t>
      </w:r>
      <w:r>
        <w:rPr>
          <w:rFonts w:hint="eastAsia" w:ascii="仿宋_GB2312" w:hAnsi="仿宋" w:eastAsia="仿宋_GB2312" w:cs="宋体"/>
          <w:snapToGrid w:val="0"/>
          <w:kern w:val="0"/>
          <w:sz w:val="32"/>
          <w:szCs w:val="32"/>
        </w:rPr>
        <w:t>申报单位</w:t>
      </w:r>
      <w:r>
        <w:rPr>
          <w:rFonts w:hint="eastAsia" w:ascii="仿宋_GB2312" w:hAnsi="仿宋" w:eastAsia="仿宋_GB2312" w:cs="宋体"/>
          <w:snapToGrid w:val="0"/>
          <w:kern w:val="0"/>
          <w:sz w:val="32"/>
          <w:szCs w:val="32"/>
          <w:lang w:val="zh-CN"/>
        </w:rPr>
        <w:t>涉嫌犯罪的，依法移送司法机关处理。</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snapToGrid w:val="0"/>
          <w:kern w:val="0"/>
          <w:sz w:val="32"/>
          <w:szCs w:val="32"/>
          <w:lang w:val="zh-CN"/>
        </w:rPr>
        <w:t>2.有关部门和工作人员在</w:t>
      </w:r>
      <w:r>
        <w:rPr>
          <w:rFonts w:hint="eastAsia" w:ascii="仿宋_GB2312" w:hAnsi="仿宋" w:eastAsia="仿宋_GB2312" w:cs="宋体"/>
          <w:snapToGrid w:val="0"/>
          <w:kern w:val="0"/>
          <w:sz w:val="32"/>
          <w:szCs w:val="32"/>
        </w:rPr>
        <w:t>发放资金</w:t>
      </w:r>
      <w:r>
        <w:rPr>
          <w:rFonts w:hint="eastAsia" w:ascii="仿宋_GB2312" w:hAnsi="仿宋" w:eastAsia="仿宋_GB2312" w:cs="宋体"/>
          <w:snapToGrid w:val="0"/>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kern w:val="0"/>
          <w:sz w:val="32"/>
          <w:szCs w:val="32"/>
          <w:lang w:val="zh-CN"/>
        </w:rPr>
        <w:t>不具备申请资格</w:t>
      </w:r>
      <w:r>
        <w:rPr>
          <w:rFonts w:hint="eastAsia" w:ascii="仿宋_GB2312" w:hAnsi="仿宋" w:eastAsia="仿宋_GB2312" w:cs="宋体"/>
          <w:snapToGrid w:val="0"/>
          <w:kern w:val="0"/>
          <w:sz w:val="32"/>
          <w:szCs w:val="32"/>
          <w:lang w:val="zh-CN"/>
        </w:rPr>
        <w:t>发放</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rPr>
        <w:t>补助</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要求其退还</w:t>
      </w:r>
      <w:r>
        <w:rPr>
          <w:rFonts w:hint="eastAsia" w:ascii="仿宋_GB2312" w:hAnsi="仿宋" w:eastAsia="仿宋_GB2312"/>
          <w:snapToGrid w:val="0"/>
          <w:kern w:val="0"/>
          <w:sz w:val="32"/>
          <w:szCs w:val="32"/>
          <w:lang w:val="zh-CN"/>
        </w:rPr>
        <w:t>已发放</w:t>
      </w:r>
      <w:r>
        <w:rPr>
          <w:rFonts w:ascii="仿宋_GB2312" w:hAnsi="仿宋" w:eastAsia="仿宋_GB2312"/>
          <w:snapToGrid w:val="0"/>
          <w:kern w:val="0"/>
          <w:sz w:val="32"/>
          <w:szCs w:val="32"/>
          <w:lang w:val="zh-CN"/>
        </w:rPr>
        <w:t>的</w:t>
      </w:r>
      <w:r>
        <w:rPr>
          <w:rFonts w:hint="eastAsia" w:ascii="仿宋_GB2312" w:hAnsi="仿宋" w:eastAsia="仿宋_GB2312"/>
          <w:snapToGrid w:val="0"/>
          <w:kern w:val="0"/>
          <w:sz w:val="32"/>
          <w:szCs w:val="32"/>
        </w:rPr>
        <w:t>资金</w:t>
      </w:r>
      <w:r>
        <w:rPr>
          <w:rFonts w:hint="eastAsia" w:ascii="仿宋_GB2312" w:hAnsi="仿宋" w:eastAsia="仿宋_GB2312"/>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snapToGrid w:val="0"/>
          <w:kern w:val="0"/>
          <w:sz w:val="32"/>
          <w:szCs w:val="32"/>
        </w:rPr>
        <w:t>申报单位</w:t>
      </w:r>
      <w:r>
        <w:rPr>
          <w:rFonts w:hint="eastAsia" w:ascii="仿宋_GB2312" w:hAnsi="仿宋" w:eastAsia="仿宋_GB2312" w:cs="宋体"/>
          <w:snapToGrid w:val="0"/>
          <w:kern w:val="0"/>
          <w:sz w:val="32"/>
          <w:szCs w:val="32"/>
          <w:lang w:val="zh-CN"/>
        </w:rPr>
        <w:t>退还已领取资金的，应当按规定一次性退回指定账户，并将退款凭证送区人力资源局备案。</w:t>
      </w:r>
    </w:p>
    <w:p>
      <w:pPr>
        <w:widowControl/>
        <w:adjustRightInd w:val="0"/>
        <w:snapToGrid w:val="0"/>
        <w:spacing w:line="590" w:lineRule="exact"/>
        <w:ind w:firstLine="200"/>
        <w:jc w:val="left"/>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br w:type="page"/>
      </w:r>
    </w:p>
    <w:p>
      <w:pPr>
        <w:adjustRightInd w:val="0"/>
        <w:snapToGrid w:val="0"/>
        <w:spacing w:line="590" w:lineRule="exact"/>
        <w:ind w:firstLine="640" w:firstLineChars="200"/>
        <w:rPr>
          <w:rFonts w:hint="eastAsia" w:ascii="黑体" w:eastAsia="黑体" w:hAnsiTheme="majorHAnsi" w:cstheme="majorBidi"/>
          <w:bCs/>
          <w:snapToGrid w:val="0"/>
          <w:kern w:val="0"/>
          <w:sz w:val="32"/>
          <w:szCs w:val="32"/>
          <w:lang w:val="en-US" w:eastAsia="zh-CN" w:bidi="ar-SA"/>
        </w:rPr>
      </w:pPr>
      <w:bookmarkStart w:id="110" w:name="_Toc520292217"/>
      <w:bookmarkStart w:id="111" w:name="_Toc15617"/>
      <w:bookmarkStart w:id="112" w:name="_Toc514227281"/>
      <w:bookmarkStart w:id="113" w:name="_Toc513561442"/>
      <w:bookmarkStart w:id="114" w:name="_Toc513444307"/>
      <w:bookmarkStart w:id="115" w:name="_Toc513235916"/>
      <w:bookmarkStart w:id="116" w:name="_Toc516831235"/>
      <w:bookmarkStart w:id="117" w:name="_Toc513236293"/>
      <w:r>
        <w:rPr>
          <w:rFonts w:hint="eastAsia" w:ascii="黑体" w:eastAsia="黑体" w:hAnsiTheme="majorHAnsi" w:cstheme="majorBidi"/>
          <w:bCs/>
          <w:snapToGrid w:val="0"/>
          <w:kern w:val="0"/>
          <w:sz w:val="32"/>
          <w:szCs w:val="32"/>
          <w:lang w:val="en-US" w:eastAsia="zh-CN" w:bidi="ar-SA"/>
        </w:rPr>
        <w:t>十一、中小企业博士后公共平台日常经费追加补助</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adjustRightInd w:val="0"/>
        <w:snapToGrid w:val="0"/>
        <w:spacing w:line="590" w:lineRule="exact"/>
        <w:ind w:firstLine="640" w:firstLineChars="200"/>
        <w:rPr>
          <w:rFonts w:ascii="仿宋_GB2312" w:eastAsia="仿宋_GB2312"/>
          <w:b/>
          <w:bCs/>
          <w:snapToGrid w:val="0"/>
          <w:kern w:val="0"/>
          <w:sz w:val="32"/>
          <w:szCs w:val="32"/>
        </w:rPr>
      </w:pPr>
      <w:bookmarkStart w:id="118" w:name="_Toc10067"/>
      <w:bookmarkStart w:id="119" w:name="_Toc458374816"/>
      <w:bookmarkStart w:id="120" w:name="_Toc6204"/>
      <w:bookmarkStart w:id="121" w:name="_Toc15473"/>
      <w:bookmarkStart w:id="122" w:name="_Toc15388"/>
      <w:bookmarkStart w:id="123" w:name="_Toc15057"/>
      <w:r>
        <w:rPr>
          <w:rFonts w:hint="eastAsia" w:ascii="仿宋_GB2312" w:eastAsia="仿宋_GB2312"/>
          <w:b/>
          <w:bCs/>
          <w:snapToGrid w:val="0"/>
          <w:kern w:val="0"/>
          <w:sz w:val="32"/>
          <w:szCs w:val="32"/>
        </w:rPr>
        <w:t>（一）政策依据：</w:t>
      </w:r>
    </w:p>
    <w:p>
      <w:pPr>
        <w:adjustRightInd w:val="0"/>
        <w:snapToGrid w:val="0"/>
        <w:spacing w:line="590" w:lineRule="exact"/>
        <w:ind w:firstLine="640" w:firstLineChars="200"/>
        <w:rPr>
          <w:rFonts w:ascii="仿宋_GB2312" w:hAnsi="宋体" w:eastAsia="仿宋_GB2312" w:cs="Arial"/>
          <w:snapToGrid w:val="0"/>
          <w:kern w:val="0"/>
          <w:sz w:val="32"/>
          <w:szCs w:val="32"/>
        </w:rPr>
      </w:pPr>
      <w:r>
        <w:rPr>
          <w:rFonts w:hint="eastAsia" w:ascii="仿宋_GB2312" w:hAnsi="仿宋" w:eastAsia="仿宋_GB2312" w:cs="宋体"/>
          <w:snapToGrid w:val="0"/>
          <w:kern w:val="0"/>
          <w:sz w:val="32"/>
          <w:szCs w:val="32"/>
          <w:lang w:val="zh-CN"/>
        </w:rPr>
        <w:t>《宝安区贯彻</w:t>
      </w:r>
      <w:r>
        <w:rPr>
          <w:rFonts w:ascii="仿宋_GB2312" w:hAnsi="仿宋" w:eastAsia="仿宋_GB2312" w:cs="宋体"/>
          <w:snapToGrid w:val="0"/>
          <w:kern w:val="0"/>
          <w:sz w:val="32"/>
          <w:szCs w:val="32"/>
          <w:lang w:val="zh-CN"/>
        </w:rPr>
        <w:t>落实</w:t>
      </w:r>
      <w:r>
        <w:rPr>
          <w:rFonts w:hint="eastAsia" w:ascii="仿宋_GB2312" w:hAnsi="仿宋" w:eastAsia="仿宋_GB2312" w:cs="宋体"/>
          <w:snapToGrid w:val="0"/>
          <w:kern w:val="0"/>
          <w:sz w:val="32"/>
          <w:szCs w:val="32"/>
          <w:lang w:val="zh-CN"/>
        </w:rPr>
        <w:t>&lt;关于</w:t>
      </w:r>
      <w:r>
        <w:rPr>
          <w:rFonts w:ascii="仿宋_GB2312" w:hAnsi="仿宋" w:eastAsia="仿宋_GB2312" w:cs="宋体"/>
          <w:snapToGrid w:val="0"/>
          <w:kern w:val="0"/>
          <w:sz w:val="32"/>
          <w:szCs w:val="32"/>
          <w:lang w:val="zh-CN"/>
        </w:rPr>
        <w:t>促进人才优先发展的若干措施</w:t>
      </w:r>
      <w:r>
        <w:rPr>
          <w:rFonts w:hint="eastAsia" w:ascii="仿宋_GB2312" w:hAnsi="仿宋" w:eastAsia="仿宋_GB2312" w:cs="宋体"/>
          <w:snapToGrid w:val="0"/>
          <w:kern w:val="0"/>
          <w:sz w:val="32"/>
          <w:szCs w:val="32"/>
          <w:lang w:val="zh-CN"/>
        </w:rPr>
        <w:t>&gt;的实施</w:t>
      </w:r>
      <w:r>
        <w:rPr>
          <w:rFonts w:ascii="仿宋_GB2312" w:hAnsi="仿宋" w:eastAsia="仿宋_GB2312" w:cs="宋体"/>
          <w:snapToGrid w:val="0"/>
          <w:kern w:val="0"/>
          <w:sz w:val="32"/>
          <w:szCs w:val="32"/>
          <w:lang w:val="zh-CN"/>
        </w:rPr>
        <w:t>方案</w:t>
      </w:r>
      <w:r>
        <w:rPr>
          <w:rFonts w:hint="eastAsia" w:ascii="仿宋_GB2312" w:hAnsi="仿宋" w:eastAsia="仿宋_GB2312" w:cs="宋体"/>
          <w:snapToGrid w:val="0"/>
          <w:kern w:val="0"/>
          <w:sz w:val="32"/>
          <w:szCs w:val="32"/>
          <w:lang w:val="zh-CN"/>
        </w:rPr>
        <w:t>》第十三条：</w:t>
      </w:r>
      <w:r>
        <w:rPr>
          <w:rFonts w:hint="eastAsia" w:ascii="仿宋_GB2312" w:hAnsi="宋体" w:eastAsia="仿宋_GB2312" w:cs="Arial"/>
          <w:snapToGrid w:val="0"/>
          <w:kern w:val="0"/>
          <w:sz w:val="32"/>
          <w:szCs w:val="32"/>
        </w:rPr>
        <w:t>对园区设立的中小企业博士后公共平台，每年再追加</w:t>
      </w:r>
      <w:r>
        <w:rPr>
          <w:rFonts w:ascii="仿宋_GB2312" w:hAnsi="宋体" w:eastAsia="仿宋_GB2312" w:cs="Arial"/>
          <w:snapToGrid w:val="0"/>
          <w:kern w:val="0"/>
          <w:sz w:val="32"/>
          <w:szCs w:val="32"/>
        </w:rPr>
        <w:t>10万元的日常经费补助。</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snapToGrid w:val="0"/>
          <w:kern w:val="0"/>
          <w:sz w:val="32"/>
          <w:szCs w:val="32"/>
        </w:rPr>
        <w:t>（二）申报对象：</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园区单位。</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snapToGrid w:val="0"/>
          <w:kern w:val="0"/>
          <w:sz w:val="32"/>
          <w:szCs w:val="32"/>
        </w:rPr>
        <w:t>（三）申报条件：</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1.申报单位应为</w:t>
      </w:r>
      <w:r>
        <w:rPr>
          <w:rFonts w:hint="eastAsia" w:ascii="仿宋_GB2312" w:hAnsi="宋体" w:eastAsia="仿宋_GB2312" w:cs="宋体"/>
          <w:snapToGrid w:val="0"/>
          <w:kern w:val="0"/>
          <w:sz w:val="32"/>
          <w:szCs w:val="32"/>
        </w:rPr>
        <w:t>我区的产业园区或科技创新园区</w:t>
      </w:r>
      <w:r>
        <w:rPr>
          <w:rFonts w:ascii="仿宋_GB2312" w:hAnsi="宋体" w:eastAsia="仿宋_GB2312" w:cs="宋体"/>
          <w:snapToGrid w:val="0"/>
          <w:kern w:val="0"/>
          <w:sz w:val="32"/>
          <w:szCs w:val="32"/>
        </w:rPr>
        <w:t>，</w:t>
      </w:r>
      <w:r>
        <w:rPr>
          <w:rFonts w:hint="eastAsia" w:ascii="仿宋_GB2312" w:hAnsi="宋体" w:eastAsia="仿宋_GB2312" w:cs="宋体"/>
          <w:snapToGrid w:val="0"/>
          <w:kern w:val="0"/>
          <w:sz w:val="32"/>
          <w:szCs w:val="32"/>
        </w:rPr>
        <w:t>且</w:t>
      </w:r>
      <w:r>
        <w:rPr>
          <w:rFonts w:ascii="仿宋_GB2312" w:hAnsi="宋体" w:eastAsia="仿宋_GB2312" w:cs="宋体"/>
          <w:snapToGrid w:val="0"/>
          <w:kern w:val="0"/>
          <w:sz w:val="32"/>
          <w:szCs w:val="32"/>
        </w:rPr>
        <w:t>其博士后工作站或创新实践基地设在宝安区；</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2.园区被认定为博士后工作站或创新实践基地设站单位；</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3.</w:t>
      </w:r>
      <w:r>
        <w:rPr>
          <w:rFonts w:hint="eastAsia" w:ascii="仿宋_GB2312" w:hAnsi="宋体" w:eastAsia="仿宋_GB2312" w:cs="宋体"/>
          <w:snapToGrid w:val="0"/>
          <w:kern w:val="0"/>
          <w:sz w:val="32"/>
          <w:szCs w:val="32"/>
        </w:rPr>
        <w:t>符合有关规定，切实开展博士后工作，至少有</w:t>
      </w:r>
      <w:r>
        <w:rPr>
          <w:rFonts w:ascii="仿宋_GB2312" w:hAnsi="宋体" w:eastAsia="仿宋_GB2312" w:cs="宋体"/>
          <w:snapToGrid w:val="0"/>
          <w:kern w:val="0"/>
          <w:sz w:val="32"/>
          <w:szCs w:val="32"/>
        </w:rPr>
        <w:t>1名博士后</w:t>
      </w:r>
      <w:r>
        <w:rPr>
          <w:rFonts w:hint="eastAsia" w:ascii="仿宋_GB2312" w:hAnsi="宋体" w:eastAsia="仿宋_GB2312" w:cs="宋体"/>
          <w:snapToGrid w:val="0"/>
          <w:kern w:val="0"/>
          <w:sz w:val="32"/>
          <w:szCs w:val="32"/>
        </w:rPr>
        <w:t>中</w:t>
      </w:r>
      <w:r>
        <w:rPr>
          <w:rFonts w:ascii="仿宋_GB2312" w:hAnsi="宋体" w:eastAsia="仿宋_GB2312" w:cs="宋体"/>
          <w:snapToGrid w:val="0"/>
          <w:kern w:val="0"/>
          <w:sz w:val="32"/>
          <w:szCs w:val="32"/>
        </w:rPr>
        <w:t>期考核合格。</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bCs/>
          <w:snapToGrid w:val="0"/>
          <w:kern w:val="0"/>
          <w:sz w:val="32"/>
          <w:szCs w:val="32"/>
        </w:rPr>
        <w:t>（四）政策待遇：</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每年追加资助</w:t>
      </w:r>
      <w:r>
        <w:rPr>
          <w:rFonts w:ascii="仿宋_GB2312" w:hAnsi="宋体" w:eastAsia="仿宋_GB2312" w:cs="宋体"/>
          <w:snapToGrid w:val="0"/>
          <w:kern w:val="0"/>
          <w:sz w:val="32"/>
          <w:szCs w:val="32"/>
        </w:rPr>
        <w:t>10万元。</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bCs/>
          <w:snapToGrid w:val="0"/>
          <w:kern w:val="0"/>
          <w:sz w:val="32"/>
          <w:szCs w:val="32"/>
        </w:rPr>
        <w:t>（五）申请材料：</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1.《宝安区中小企业博士后公共平台日常经费追加补助项目申请表》</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2.在站博士后当年</w:t>
      </w:r>
      <w:r>
        <w:rPr>
          <w:rFonts w:hint="eastAsia" w:ascii="仿宋_GB2312" w:hAnsi="宋体" w:eastAsia="仿宋_GB2312" w:cs="宋体"/>
          <w:snapToGrid w:val="0"/>
          <w:kern w:val="0"/>
          <w:sz w:val="32"/>
          <w:szCs w:val="32"/>
        </w:rPr>
        <w:t>中期</w:t>
      </w:r>
      <w:r>
        <w:rPr>
          <w:rFonts w:ascii="仿宋_GB2312" w:hAnsi="宋体" w:eastAsia="仿宋_GB2312" w:cs="宋体"/>
          <w:snapToGrid w:val="0"/>
          <w:kern w:val="0"/>
          <w:sz w:val="32"/>
          <w:szCs w:val="32"/>
        </w:rPr>
        <w:t>考核合格证明材料</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3.《深圳招收进站博士后人员备案通知书》。</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（六）责任部门：</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宝安区人力资源局</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电话：</w:t>
      </w:r>
      <w:r>
        <w:rPr>
          <w:rFonts w:hint="eastAsia" w:ascii="仿宋_GB2312" w:hAnsi="仿宋" w:eastAsia="仿宋_GB2312" w:cs="宋体"/>
          <w:snapToGrid w:val="0"/>
          <w:kern w:val="0"/>
          <w:sz w:val="32"/>
          <w:szCs w:val="32"/>
        </w:rPr>
        <w:t>29999733</w:t>
      </w:r>
    </w:p>
    <w:p>
      <w:pPr>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lang w:val="zh-CN"/>
        </w:rPr>
        <w:t>地址：宝</w:t>
      </w:r>
      <w:r>
        <w:rPr>
          <w:rFonts w:ascii="仿宋_GB2312" w:hAnsi="仿宋" w:eastAsia="仿宋_GB2312" w:cs="宋体"/>
          <w:snapToGrid w:val="0"/>
          <w:kern w:val="0"/>
          <w:sz w:val="32"/>
          <w:szCs w:val="32"/>
          <w:lang w:val="zh-CN"/>
        </w:rPr>
        <w:t>安区委区政府办公楼</w:t>
      </w:r>
      <w:r>
        <w:rPr>
          <w:rFonts w:hint="eastAsia" w:ascii="仿宋_GB2312" w:hAnsi="仿宋" w:eastAsia="仿宋_GB2312" w:cs="宋体"/>
          <w:snapToGrid w:val="0"/>
          <w:kern w:val="0"/>
          <w:sz w:val="32"/>
          <w:szCs w:val="32"/>
          <w:lang w:val="zh-CN"/>
        </w:rPr>
        <w:t>553室</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（七）受理时间：</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全年工作日。</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（八）审定程序：</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1</w:t>
      </w:r>
      <w:r>
        <w:rPr>
          <w:rFonts w:hint="eastAsia" w:ascii="仿宋_GB2312" w:hAnsi="仿宋" w:eastAsia="仿宋_GB2312" w:cs="宋体"/>
          <w:b/>
          <w:snapToGrid w:val="0"/>
          <w:kern w:val="0"/>
          <w:sz w:val="32"/>
          <w:szCs w:val="32"/>
          <w:lang w:val="zh-CN"/>
        </w:rPr>
        <w:t>.申请。</w:t>
      </w:r>
      <w:r>
        <w:rPr>
          <w:rFonts w:hint="eastAsia" w:ascii="仿宋_GB2312" w:hAnsi="仿宋" w:eastAsia="仿宋_GB2312" w:cs="宋体"/>
          <w:snapToGrid w:val="0"/>
          <w:kern w:val="0"/>
          <w:sz w:val="32"/>
          <w:szCs w:val="32"/>
          <w:lang w:val="zh-CN"/>
        </w:rPr>
        <w:t>符合条</w:t>
      </w:r>
      <w:r>
        <w:rPr>
          <w:rFonts w:ascii="仿宋_GB2312" w:hAnsi="仿宋" w:eastAsia="仿宋_GB2312" w:cs="宋体"/>
          <w:snapToGrid w:val="0"/>
          <w:kern w:val="0"/>
          <w:sz w:val="32"/>
          <w:szCs w:val="32"/>
          <w:lang w:val="zh-CN"/>
        </w:rPr>
        <w:t>件的</w:t>
      </w:r>
      <w:r>
        <w:rPr>
          <w:rFonts w:hint="eastAsia" w:ascii="仿宋_GB2312" w:hAnsi="仿宋" w:eastAsia="仿宋_GB2312" w:cs="宋体"/>
          <w:snapToGrid w:val="0"/>
          <w:kern w:val="0"/>
          <w:sz w:val="32"/>
          <w:szCs w:val="32"/>
          <w:lang w:val="zh-CN"/>
        </w:rPr>
        <w:t>申报单位通过“广东政务服务网”提</w:t>
      </w:r>
      <w:r>
        <w:rPr>
          <w:rFonts w:ascii="仿宋_GB2312" w:hAnsi="仿宋" w:eastAsia="仿宋_GB2312" w:cs="宋体"/>
          <w:snapToGrid w:val="0"/>
          <w:kern w:val="0"/>
          <w:sz w:val="32"/>
          <w:szCs w:val="32"/>
          <w:lang w:val="zh-CN"/>
        </w:rPr>
        <w:t>交加盖单</w:t>
      </w:r>
      <w:r>
        <w:rPr>
          <w:rFonts w:hint="eastAsia" w:ascii="仿宋_GB2312" w:hAnsi="仿宋" w:eastAsia="仿宋_GB2312" w:cs="宋体"/>
          <w:snapToGrid w:val="0"/>
          <w:kern w:val="0"/>
          <w:sz w:val="32"/>
          <w:szCs w:val="32"/>
          <w:lang w:val="zh-CN"/>
        </w:rPr>
        <w:t>位</w:t>
      </w:r>
      <w:r>
        <w:rPr>
          <w:rFonts w:ascii="仿宋_GB2312" w:hAnsi="仿宋" w:eastAsia="仿宋_GB2312" w:cs="宋体"/>
          <w:snapToGrid w:val="0"/>
          <w:kern w:val="0"/>
          <w:sz w:val="32"/>
          <w:szCs w:val="32"/>
          <w:lang w:val="zh-CN"/>
        </w:rPr>
        <w:t>公章的电子材料。</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2</w:t>
      </w:r>
      <w:r>
        <w:rPr>
          <w:rFonts w:hint="eastAsia" w:ascii="仿宋_GB2312" w:hAnsi="仿宋" w:eastAsia="仿宋_GB2312" w:cs="宋体"/>
          <w:b/>
          <w:snapToGrid w:val="0"/>
          <w:kern w:val="0"/>
          <w:sz w:val="32"/>
          <w:szCs w:val="32"/>
          <w:lang w:val="zh-CN"/>
        </w:rPr>
        <w:t>.受</w:t>
      </w:r>
      <w:r>
        <w:rPr>
          <w:rFonts w:ascii="仿宋_GB2312" w:hAnsi="仿宋" w:eastAsia="仿宋_GB2312" w:cs="宋体"/>
          <w:b/>
          <w:snapToGrid w:val="0"/>
          <w:kern w:val="0"/>
          <w:sz w:val="32"/>
          <w:szCs w:val="32"/>
          <w:lang w:val="zh-CN"/>
        </w:rPr>
        <w:t>理</w:t>
      </w:r>
      <w:r>
        <w:rPr>
          <w:rFonts w:hint="eastAsia" w:ascii="仿宋_GB2312" w:hAnsi="仿宋" w:eastAsia="仿宋_GB2312" w:cs="宋体"/>
          <w:b/>
          <w:snapToGrid w:val="0"/>
          <w:kern w:val="0"/>
          <w:sz w:val="32"/>
          <w:szCs w:val="32"/>
          <w:lang w:val="zh-CN"/>
        </w:rPr>
        <w:t>。</w:t>
      </w:r>
      <w:r>
        <w:rPr>
          <w:rFonts w:hint="eastAsia" w:ascii="仿宋_GB2312" w:hAnsi="仿宋" w:eastAsia="仿宋_GB2312" w:cs="宋体"/>
          <w:snapToGrid w:val="0"/>
          <w:kern w:val="0"/>
          <w:sz w:val="32"/>
          <w:szCs w:val="32"/>
          <w:lang w:val="zh-CN"/>
        </w:rPr>
        <w:t>区人力资源局对电子</w:t>
      </w:r>
      <w:r>
        <w:rPr>
          <w:rFonts w:ascii="仿宋_GB2312" w:hAnsi="仿宋" w:eastAsia="仿宋_GB2312" w:cs="宋体"/>
          <w:snapToGrid w:val="0"/>
          <w:kern w:val="0"/>
          <w:sz w:val="32"/>
          <w:szCs w:val="32"/>
          <w:lang w:val="zh-CN"/>
        </w:rPr>
        <w:t>材料</w:t>
      </w:r>
      <w:r>
        <w:rPr>
          <w:rFonts w:hint="eastAsia" w:ascii="仿宋_GB2312" w:hAnsi="仿宋" w:eastAsia="仿宋_GB2312" w:cs="宋体"/>
          <w:snapToGrid w:val="0"/>
          <w:kern w:val="0"/>
          <w:sz w:val="32"/>
          <w:szCs w:val="32"/>
          <w:lang w:val="zh-CN"/>
        </w:rPr>
        <w:t>进行资格</w:t>
      </w:r>
      <w:r>
        <w:rPr>
          <w:rFonts w:ascii="仿宋_GB2312" w:hAnsi="仿宋" w:eastAsia="仿宋_GB2312" w:cs="宋体"/>
          <w:snapToGrid w:val="0"/>
          <w:kern w:val="0"/>
          <w:sz w:val="32"/>
          <w:szCs w:val="32"/>
          <w:lang w:val="zh-CN"/>
        </w:rPr>
        <w:t>审查</w:t>
      </w:r>
      <w:r>
        <w:rPr>
          <w:rFonts w:hint="eastAsia" w:ascii="仿宋_GB2312" w:hAnsi="仿宋" w:eastAsia="仿宋_GB2312" w:cs="宋体"/>
          <w:snapToGrid w:val="0"/>
          <w:kern w:val="0"/>
          <w:sz w:val="32"/>
          <w:szCs w:val="32"/>
          <w:lang w:val="zh-CN"/>
        </w:rPr>
        <w:t>，合格的，予以受理；不合格的，退回申报材料。区人</w:t>
      </w:r>
      <w:r>
        <w:rPr>
          <w:rFonts w:ascii="仿宋_GB2312" w:hAnsi="仿宋" w:eastAsia="仿宋_GB2312" w:cs="宋体"/>
          <w:snapToGrid w:val="0"/>
          <w:kern w:val="0"/>
          <w:sz w:val="32"/>
          <w:szCs w:val="32"/>
          <w:lang w:val="zh-CN"/>
        </w:rPr>
        <w:t>力资源局通过短信向申请人反馈审查结果。</w:t>
      </w:r>
      <w:r>
        <w:rPr>
          <w:rFonts w:hint="eastAsia" w:ascii="仿宋_GB2312" w:hAnsi="仿宋" w:eastAsia="仿宋_GB2312" w:cs="??_GB2312"/>
          <w:snapToGrid w:val="0"/>
          <w:kern w:val="0"/>
          <w:sz w:val="32"/>
          <w:szCs w:val="32"/>
        </w:rPr>
        <w:t>(2</w:t>
      </w:r>
      <w:r>
        <w:rPr>
          <w:rFonts w:hint="eastAsia" w:ascii="仿宋_GB2312" w:hAnsi="仿宋" w:eastAsia="仿宋_GB2312" w:cs="宋体"/>
          <w:snapToGrid w:val="0"/>
          <w:kern w:val="0"/>
          <w:sz w:val="32"/>
          <w:szCs w:val="32"/>
          <w:lang w:val="zh-CN"/>
        </w:rPr>
        <w:t>个工作日</w:t>
      </w:r>
      <w:r>
        <w:rPr>
          <w:rFonts w:hint="eastAsia" w:ascii="仿宋_GB2312" w:hAnsi="仿宋" w:eastAsia="仿宋_GB2312" w:cs="??_GB2312"/>
          <w:snapToGrid w:val="0"/>
          <w:kern w:val="0"/>
          <w:sz w:val="32"/>
          <w:szCs w:val="32"/>
        </w:rPr>
        <w:t>)</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3</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审核。</w:t>
      </w:r>
      <w:r>
        <w:rPr>
          <w:rFonts w:hint="eastAsia" w:ascii="仿宋_GB2312" w:hAnsi="仿宋" w:eastAsia="仿宋_GB2312" w:cs="宋体"/>
          <w:snapToGrid w:val="0"/>
          <w:kern w:val="0"/>
          <w:sz w:val="32"/>
          <w:szCs w:val="32"/>
          <w:lang w:val="zh-CN"/>
        </w:rPr>
        <w:t>区人力资源局对申请材料进行内容审核，合格的予以公示；不合格的退回申请或向申请人作出说明并要求补充、修订材料。（</w:t>
      </w:r>
      <w:r>
        <w:rPr>
          <w:rFonts w:ascii="仿宋_GB2312" w:hAnsi="仿宋" w:eastAsia="仿宋_GB2312" w:cs="??_GB2312"/>
          <w:snapToGrid w:val="0"/>
          <w:kern w:val="0"/>
          <w:sz w:val="32"/>
          <w:szCs w:val="32"/>
        </w:rPr>
        <w:t>10</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4.</w:t>
      </w:r>
      <w:r>
        <w:rPr>
          <w:rFonts w:hint="eastAsia" w:ascii="仿宋_GB2312" w:hAnsi="仿宋" w:eastAsia="仿宋_GB2312" w:cs="宋体"/>
          <w:b/>
          <w:snapToGrid w:val="0"/>
          <w:kern w:val="0"/>
          <w:sz w:val="32"/>
          <w:szCs w:val="32"/>
          <w:lang w:val="zh-CN"/>
        </w:rPr>
        <w:t>公示。</w:t>
      </w:r>
      <w:r>
        <w:rPr>
          <w:rFonts w:hint="eastAsia" w:ascii="仿宋_GB2312" w:hAnsi="仿宋" w:eastAsia="仿宋_GB2312" w:cs="宋体"/>
          <w:snapToGrid w:val="0"/>
          <w:kern w:val="0"/>
          <w:sz w:val="32"/>
          <w:szCs w:val="32"/>
          <w:lang w:val="zh-CN"/>
        </w:rPr>
        <w:t>区人力资源局在区政府网站、区人力资源官网公示拟发放补贴人员名单。（公示期为</w:t>
      </w:r>
      <w:r>
        <w:rPr>
          <w:rFonts w:hint="eastAsia"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5.审议。</w:t>
      </w:r>
      <w:r>
        <w:rPr>
          <w:rFonts w:hint="eastAsia" w:ascii="仿宋_GB2312" w:hAnsi="仿宋" w:eastAsia="仿宋_GB2312" w:cs="宋体"/>
          <w:snapToGrid w:val="0"/>
          <w:kern w:val="0"/>
          <w:sz w:val="32"/>
          <w:szCs w:val="32"/>
          <w:lang w:val="zh-CN"/>
        </w:rPr>
        <w:t>区人力资源局按照《宝安区人才工作专项资金使用与管理办法》的规定提请审议。（</w:t>
      </w:r>
      <w:r>
        <w:rPr>
          <w:rFonts w:ascii="仿宋_GB2312" w:hAnsi="仿宋" w:eastAsia="仿宋_GB2312" w:cs="宋体"/>
          <w:snapToGrid w:val="0"/>
          <w:kern w:val="0"/>
          <w:sz w:val="32"/>
          <w:szCs w:val="32"/>
          <w:lang w:val="zh-CN"/>
        </w:rPr>
        <w:t>8</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_GB2312"/>
          <w:b/>
          <w:snapToGrid w:val="0"/>
          <w:kern w:val="0"/>
          <w:sz w:val="32"/>
          <w:szCs w:val="32"/>
        </w:rPr>
        <w:t>6.</w:t>
      </w:r>
      <w:r>
        <w:rPr>
          <w:rFonts w:hint="eastAsia" w:ascii="仿宋_GB2312" w:hAnsi="仿宋" w:eastAsia="仿宋_GB2312" w:cs="宋体"/>
          <w:b/>
          <w:snapToGrid w:val="0"/>
          <w:kern w:val="0"/>
          <w:sz w:val="32"/>
          <w:szCs w:val="32"/>
          <w:lang w:val="zh-CN"/>
        </w:rPr>
        <w:t>拨付。</w:t>
      </w:r>
      <w:r>
        <w:rPr>
          <w:rFonts w:hint="eastAsia" w:ascii="仿宋_GB2312" w:hAnsi="仿宋" w:eastAsia="仿宋_GB2312" w:cs="宋体"/>
          <w:snapToGrid w:val="0"/>
          <w:kern w:val="0"/>
          <w:sz w:val="32"/>
          <w:szCs w:val="32"/>
          <w:lang w:val="zh-CN"/>
        </w:rPr>
        <w:t>审议通过后，区人力资源局按照《宝安区人才工作专项资金使用与管理办法》的规定办理资金拨付手续。（5个工作日）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申请人补充材料、特殊材料核实、审议时间纳入特殊程序，不在上述限定</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工作时限之列。</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（九）补充说明：</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1.申报单位应当对所提交资料的真实性、完整性、有效性和合法性负责，并接受有关部门的监督检查。对利用虚假材料和信息申请的，如补助尚未发放，取消其补助发放资格，并将不良行为记录提供给相关征信机构。如已发放，应责令其退还或追缴，同时5年内不再受理该项补助的申请。</w:t>
      </w:r>
      <w:r>
        <w:rPr>
          <w:rFonts w:hint="eastAsia" w:ascii="仿宋_GB2312" w:hAnsi="仿宋" w:eastAsia="仿宋_GB2312" w:cs="宋体"/>
          <w:snapToGrid w:val="0"/>
          <w:kern w:val="0"/>
          <w:sz w:val="32"/>
          <w:szCs w:val="32"/>
        </w:rPr>
        <w:t>申报单位</w:t>
      </w:r>
      <w:r>
        <w:rPr>
          <w:rFonts w:hint="eastAsia" w:ascii="仿宋_GB2312" w:hAnsi="仿宋" w:eastAsia="仿宋_GB2312" w:cs="宋体"/>
          <w:snapToGrid w:val="0"/>
          <w:kern w:val="0"/>
          <w:sz w:val="32"/>
          <w:szCs w:val="32"/>
          <w:lang w:val="zh-CN"/>
        </w:rPr>
        <w:t>涉嫌犯罪的，依法移送司法机关处理。</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snapToGrid w:val="0"/>
          <w:kern w:val="0"/>
          <w:sz w:val="32"/>
          <w:szCs w:val="32"/>
          <w:lang w:val="zh-CN"/>
        </w:rPr>
        <w:t>2.有关部门和工作人员在</w:t>
      </w:r>
      <w:r>
        <w:rPr>
          <w:rFonts w:hint="eastAsia" w:ascii="仿宋_GB2312" w:hAnsi="仿宋" w:eastAsia="仿宋_GB2312" w:cs="宋体"/>
          <w:snapToGrid w:val="0"/>
          <w:kern w:val="0"/>
          <w:sz w:val="32"/>
          <w:szCs w:val="32"/>
        </w:rPr>
        <w:t>发放资金</w:t>
      </w:r>
      <w:r>
        <w:rPr>
          <w:rFonts w:hint="eastAsia" w:ascii="仿宋_GB2312" w:hAnsi="仿宋" w:eastAsia="仿宋_GB2312" w:cs="宋体"/>
          <w:snapToGrid w:val="0"/>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kern w:val="0"/>
          <w:sz w:val="32"/>
          <w:szCs w:val="32"/>
          <w:lang w:val="zh-CN"/>
        </w:rPr>
        <w:t>不具备申请资格</w:t>
      </w:r>
      <w:r>
        <w:rPr>
          <w:rFonts w:hint="eastAsia" w:ascii="仿宋_GB2312" w:hAnsi="仿宋" w:eastAsia="仿宋_GB2312" w:cs="宋体"/>
          <w:snapToGrid w:val="0"/>
          <w:kern w:val="0"/>
          <w:sz w:val="32"/>
          <w:szCs w:val="32"/>
          <w:lang w:val="zh-CN"/>
        </w:rPr>
        <w:t>发放</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rPr>
        <w:t>补助</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要求其退还</w:t>
      </w:r>
      <w:r>
        <w:rPr>
          <w:rFonts w:hint="eastAsia" w:ascii="仿宋_GB2312" w:hAnsi="仿宋" w:eastAsia="仿宋_GB2312"/>
          <w:snapToGrid w:val="0"/>
          <w:kern w:val="0"/>
          <w:sz w:val="32"/>
          <w:szCs w:val="32"/>
          <w:lang w:val="zh-CN"/>
        </w:rPr>
        <w:t>已发放</w:t>
      </w:r>
      <w:r>
        <w:rPr>
          <w:rFonts w:ascii="仿宋_GB2312" w:hAnsi="仿宋" w:eastAsia="仿宋_GB2312"/>
          <w:snapToGrid w:val="0"/>
          <w:kern w:val="0"/>
          <w:sz w:val="32"/>
          <w:szCs w:val="32"/>
          <w:lang w:val="zh-CN"/>
        </w:rPr>
        <w:t>的</w:t>
      </w:r>
      <w:r>
        <w:rPr>
          <w:rFonts w:hint="eastAsia" w:ascii="仿宋_GB2312" w:hAnsi="仿宋" w:eastAsia="仿宋_GB2312"/>
          <w:snapToGrid w:val="0"/>
          <w:kern w:val="0"/>
          <w:sz w:val="32"/>
          <w:szCs w:val="32"/>
        </w:rPr>
        <w:t>资金</w:t>
      </w:r>
      <w:r>
        <w:rPr>
          <w:rFonts w:hint="eastAsia" w:ascii="仿宋_GB2312" w:hAnsi="仿宋" w:eastAsia="仿宋_GB2312"/>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申报单位</w:t>
      </w:r>
      <w:r>
        <w:rPr>
          <w:rFonts w:hint="eastAsia" w:ascii="仿宋_GB2312" w:hAnsi="仿宋" w:eastAsia="仿宋_GB2312" w:cs="宋体"/>
          <w:snapToGrid w:val="0"/>
          <w:kern w:val="0"/>
          <w:sz w:val="32"/>
          <w:szCs w:val="32"/>
          <w:lang w:val="zh-CN"/>
        </w:rPr>
        <w:t>退还已领取资金的，应当按规定一次性退回指定账户，并将退款凭证送区人力资源局备案。</w:t>
      </w:r>
    </w:p>
    <w:p>
      <w:pPr>
        <w:widowControl/>
        <w:adjustRightInd w:val="0"/>
        <w:snapToGrid w:val="0"/>
        <w:spacing w:line="590" w:lineRule="exact"/>
        <w:ind w:firstLine="200"/>
        <w:jc w:val="left"/>
        <w:rPr>
          <w:rFonts w:ascii="黑体" w:hAnsi="黑体" w:eastAsia="黑体" w:cs="Times New Roman"/>
          <w:bCs/>
          <w:snapToGrid w:val="0"/>
          <w:kern w:val="0"/>
          <w:sz w:val="32"/>
          <w:szCs w:val="32"/>
        </w:rPr>
      </w:pPr>
      <w:r>
        <w:rPr>
          <w:rFonts w:ascii="黑体" w:hAnsi="黑体" w:eastAsia="黑体" w:cs="Times New Roman"/>
          <w:bCs/>
          <w:snapToGrid w:val="0"/>
          <w:kern w:val="0"/>
          <w:sz w:val="32"/>
          <w:szCs w:val="32"/>
        </w:rPr>
        <w:br w:type="page"/>
      </w:r>
    </w:p>
    <w:bookmarkEnd w:id="118"/>
    <w:bookmarkEnd w:id="119"/>
    <w:bookmarkEnd w:id="120"/>
    <w:bookmarkEnd w:id="121"/>
    <w:bookmarkEnd w:id="122"/>
    <w:bookmarkEnd w:id="123"/>
    <w:p>
      <w:pPr>
        <w:pStyle w:val="3"/>
        <w:keepNext w:val="0"/>
        <w:keepLines w:val="0"/>
        <w:widowControl w:val="0"/>
        <w:ind w:firstLine="640"/>
        <w:rPr>
          <w:b/>
          <w:snapToGrid w:val="0"/>
          <w:kern w:val="0"/>
        </w:rPr>
      </w:pPr>
      <w:bookmarkStart w:id="124" w:name="_Toc25381"/>
      <w:r>
        <w:rPr>
          <w:rFonts w:hint="eastAsia"/>
          <w:snapToGrid w:val="0"/>
          <w:kern w:val="0"/>
        </w:rPr>
        <w:t>十</w:t>
      </w:r>
      <w:r>
        <w:rPr>
          <w:rFonts w:hint="eastAsia"/>
          <w:snapToGrid w:val="0"/>
          <w:kern w:val="0"/>
          <w:lang w:eastAsia="zh-CN"/>
        </w:rPr>
        <w:t>二</w:t>
      </w:r>
      <w:r>
        <w:rPr>
          <w:rFonts w:hint="eastAsia"/>
          <w:snapToGrid w:val="0"/>
          <w:kern w:val="0"/>
        </w:rPr>
        <w:t>、出站博士后科研资助</w:t>
      </w:r>
      <w:bookmarkEnd w:id="70"/>
      <w:bookmarkEnd w:id="71"/>
      <w:bookmarkEnd w:id="72"/>
      <w:bookmarkEnd w:id="73"/>
      <w:bookmarkEnd w:id="74"/>
      <w:bookmarkEnd w:id="75"/>
      <w:bookmarkEnd w:id="76"/>
      <w:bookmarkEnd w:id="77"/>
      <w:bookmarkEnd w:id="124"/>
    </w:p>
    <w:p>
      <w:pPr>
        <w:adjustRightInd w:val="0"/>
        <w:snapToGrid w:val="0"/>
        <w:spacing w:line="590" w:lineRule="exact"/>
        <w:ind w:firstLine="640" w:firstLineChars="200"/>
        <w:rPr>
          <w:rFonts w:ascii="仿宋_GB2312" w:eastAsia="仿宋_GB2312"/>
          <w:b/>
          <w:bCs/>
          <w:snapToGrid w:val="0"/>
          <w:kern w:val="0"/>
          <w:sz w:val="32"/>
          <w:szCs w:val="32"/>
        </w:rPr>
      </w:pPr>
      <w:bookmarkStart w:id="125" w:name="_Toc17352"/>
      <w:bookmarkStart w:id="126" w:name="_Toc4394"/>
      <w:bookmarkStart w:id="127" w:name="_Toc14714"/>
      <w:bookmarkStart w:id="128" w:name="_Toc458374838"/>
      <w:bookmarkStart w:id="129" w:name="_Toc25438"/>
      <w:bookmarkStart w:id="130" w:name="_Toc4242"/>
      <w:r>
        <w:rPr>
          <w:rFonts w:hint="eastAsia" w:ascii="仿宋_GB2312" w:eastAsia="仿宋_GB2312"/>
          <w:b/>
          <w:bCs/>
          <w:snapToGrid w:val="0"/>
          <w:kern w:val="0"/>
          <w:sz w:val="32"/>
          <w:szCs w:val="32"/>
        </w:rPr>
        <w:t>（一）政策依据：</w:t>
      </w:r>
    </w:p>
    <w:p>
      <w:pPr>
        <w:adjustRightInd w:val="0"/>
        <w:snapToGrid w:val="0"/>
        <w:spacing w:line="590" w:lineRule="exact"/>
        <w:ind w:firstLine="640" w:firstLineChars="200"/>
        <w:rPr>
          <w:rFonts w:ascii="仿宋_GB2312" w:hAnsi="宋体" w:eastAsia="仿宋_GB2312" w:cs="Arial"/>
          <w:snapToGrid w:val="0"/>
          <w:kern w:val="0"/>
          <w:sz w:val="32"/>
          <w:szCs w:val="32"/>
        </w:rPr>
      </w:pPr>
      <w:r>
        <w:rPr>
          <w:rFonts w:hint="eastAsia" w:ascii="仿宋_GB2312" w:hAnsi="仿宋" w:eastAsia="仿宋_GB2312" w:cs="宋体"/>
          <w:snapToGrid w:val="0"/>
          <w:kern w:val="0"/>
          <w:sz w:val="32"/>
          <w:szCs w:val="32"/>
          <w:lang w:val="zh-CN"/>
        </w:rPr>
        <w:t>《宝安区贯彻</w:t>
      </w:r>
      <w:r>
        <w:rPr>
          <w:rFonts w:ascii="仿宋_GB2312" w:hAnsi="仿宋" w:eastAsia="仿宋_GB2312" w:cs="宋体"/>
          <w:snapToGrid w:val="0"/>
          <w:kern w:val="0"/>
          <w:sz w:val="32"/>
          <w:szCs w:val="32"/>
          <w:lang w:val="zh-CN"/>
        </w:rPr>
        <w:t>落实</w:t>
      </w:r>
      <w:r>
        <w:rPr>
          <w:rFonts w:hint="eastAsia" w:ascii="仿宋_GB2312" w:hAnsi="仿宋" w:eastAsia="仿宋_GB2312" w:cs="宋体"/>
          <w:snapToGrid w:val="0"/>
          <w:kern w:val="0"/>
          <w:sz w:val="32"/>
          <w:szCs w:val="32"/>
          <w:lang w:val="zh-CN"/>
        </w:rPr>
        <w:t>&lt;关于</w:t>
      </w:r>
      <w:r>
        <w:rPr>
          <w:rFonts w:ascii="仿宋_GB2312" w:hAnsi="仿宋" w:eastAsia="仿宋_GB2312" w:cs="宋体"/>
          <w:snapToGrid w:val="0"/>
          <w:kern w:val="0"/>
          <w:sz w:val="32"/>
          <w:szCs w:val="32"/>
          <w:lang w:val="zh-CN"/>
        </w:rPr>
        <w:t>促进人才优先发展的若干措施</w:t>
      </w:r>
      <w:r>
        <w:rPr>
          <w:rFonts w:hint="eastAsia" w:ascii="仿宋_GB2312" w:hAnsi="仿宋" w:eastAsia="仿宋_GB2312" w:cs="宋体"/>
          <w:snapToGrid w:val="0"/>
          <w:kern w:val="0"/>
          <w:sz w:val="32"/>
          <w:szCs w:val="32"/>
          <w:lang w:val="zh-CN"/>
        </w:rPr>
        <w:t>&gt;的实施</w:t>
      </w:r>
      <w:r>
        <w:rPr>
          <w:rFonts w:ascii="仿宋_GB2312" w:hAnsi="仿宋" w:eastAsia="仿宋_GB2312" w:cs="宋体"/>
          <w:snapToGrid w:val="0"/>
          <w:kern w:val="0"/>
          <w:sz w:val="32"/>
          <w:szCs w:val="32"/>
          <w:lang w:val="zh-CN"/>
        </w:rPr>
        <w:t>方案</w:t>
      </w:r>
      <w:r>
        <w:rPr>
          <w:rFonts w:hint="eastAsia" w:ascii="仿宋_GB2312" w:hAnsi="仿宋" w:eastAsia="仿宋_GB2312" w:cs="宋体"/>
          <w:snapToGrid w:val="0"/>
          <w:kern w:val="0"/>
          <w:sz w:val="32"/>
          <w:szCs w:val="32"/>
          <w:lang w:val="zh-CN"/>
        </w:rPr>
        <w:t>》第</w:t>
      </w:r>
      <w:r>
        <w:rPr>
          <w:rFonts w:hint="eastAsia" w:ascii="仿宋_GB2312" w:hAnsi="仿宋" w:eastAsia="仿宋_GB2312" w:cs="宋体"/>
          <w:snapToGrid w:val="0"/>
          <w:kern w:val="0"/>
          <w:sz w:val="32"/>
          <w:szCs w:val="32"/>
        </w:rPr>
        <w:t>十五</w:t>
      </w:r>
      <w:r>
        <w:rPr>
          <w:rFonts w:ascii="仿宋_GB2312" w:hAnsi="仿宋" w:eastAsia="仿宋_GB2312" w:cs="宋体"/>
          <w:snapToGrid w:val="0"/>
          <w:kern w:val="0"/>
          <w:sz w:val="32"/>
          <w:szCs w:val="32"/>
          <w:lang w:val="zh-CN"/>
        </w:rPr>
        <w:t>条</w:t>
      </w:r>
      <w:r>
        <w:rPr>
          <w:rFonts w:hint="eastAsia" w:ascii="仿宋_GB2312" w:hAnsi="仿宋" w:eastAsia="仿宋_GB2312" w:cs="宋体"/>
          <w:snapToGrid w:val="0"/>
          <w:kern w:val="0"/>
          <w:sz w:val="32"/>
          <w:szCs w:val="32"/>
          <w:lang w:val="zh-CN"/>
        </w:rPr>
        <w:t>：</w:t>
      </w:r>
      <w:r>
        <w:rPr>
          <w:rFonts w:hint="eastAsia" w:ascii="仿宋_GB2312" w:hAnsi="宋体" w:eastAsia="仿宋_GB2312" w:cs="Arial"/>
          <w:snapToGrid w:val="0"/>
          <w:kern w:val="0"/>
          <w:sz w:val="32"/>
          <w:szCs w:val="32"/>
        </w:rPr>
        <w:t>对在我区从事科研工作、且与我区企事业单位签订</w:t>
      </w:r>
      <w:r>
        <w:rPr>
          <w:rFonts w:ascii="仿宋_GB2312" w:hAnsi="宋体" w:eastAsia="仿宋_GB2312" w:cs="Arial"/>
          <w:snapToGrid w:val="0"/>
          <w:kern w:val="0"/>
          <w:sz w:val="32"/>
          <w:szCs w:val="32"/>
        </w:rPr>
        <w:t>3年及以上劳动（聘用）合同的出站留深和来深博士后人员，以第一申请人获得国家、省（市）科研项目的，在市资助基础上，再给予总额30万元的科研资助；资助资金根据立项、结项情况，分两次资助，每次15万元。</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snapToGrid w:val="0"/>
          <w:kern w:val="0"/>
          <w:sz w:val="32"/>
          <w:szCs w:val="32"/>
        </w:rPr>
        <w:t>（二）申报对象：</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自然人</w:t>
      </w:r>
      <w:r>
        <w:rPr>
          <w:rFonts w:hint="eastAsia" w:ascii="仿宋_GB2312" w:hAnsi="仿宋" w:eastAsia="仿宋_GB2312" w:cs="宋体"/>
          <w:snapToGrid w:val="0"/>
          <w:kern w:val="0"/>
          <w:sz w:val="32"/>
          <w:szCs w:val="32"/>
          <w:lang w:val="zh-CN"/>
        </w:rPr>
        <w:t>。</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snapToGrid w:val="0"/>
          <w:kern w:val="0"/>
          <w:sz w:val="32"/>
          <w:szCs w:val="32"/>
        </w:rPr>
        <w:t>（三）申报条件：</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1.</w:t>
      </w:r>
      <w:r>
        <w:rPr>
          <w:rFonts w:hint="eastAsia" w:ascii="仿宋_GB2312" w:hAnsi="宋体" w:eastAsia="仿宋_GB2312" w:cs="宋体"/>
          <w:snapToGrid w:val="0"/>
          <w:kern w:val="0"/>
          <w:sz w:val="32"/>
          <w:szCs w:val="32"/>
        </w:rPr>
        <w:t>申请人</w:t>
      </w:r>
      <w:r>
        <w:rPr>
          <w:rFonts w:ascii="仿宋_GB2312" w:hAnsi="宋体" w:eastAsia="仿宋_GB2312" w:cs="宋体"/>
          <w:snapToGrid w:val="0"/>
          <w:kern w:val="0"/>
          <w:sz w:val="32"/>
          <w:szCs w:val="32"/>
        </w:rPr>
        <w:t>出站后与我区企事业单位签订3年以上工作合同，且申报资助时仍在职；</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宋体" w:eastAsia="仿宋_GB2312" w:cs="宋体"/>
          <w:snapToGrid w:val="0"/>
          <w:kern w:val="0"/>
          <w:sz w:val="32"/>
          <w:szCs w:val="32"/>
        </w:rPr>
        <w:t>2.</w:t>
      </w:r>
      <w:r>
        <w:rPr>
          <w:rFonts w:hint="eastAsia" w:ascii="仿宋_GB2312" w:hAnsi="宋体" w:eastAsia="仿宋_GB2312" w:cs="宋体"/>
          <w:snapToGrid w:val="0"/>
          <w:kern w:val="0"/>
          <w:sz w:val="32"/>
          <w:szCs w:val="32"/>
        </w:rPr>
        <w:t>申请人自《深圳市接收出站博士后人员备案通知书》出具之日起，在我区从事科研工作，实际科研工作地点在宝安区，由注册地为宝安区的用人单位依法连续缴纳社会保险费12个月及以上（所服务的用人单位和社保缴纳单位应保持一致，不含补缴、断缴、个人缴纳或农城化人员股份合作公司缴纳情况）；</w:t>
      </w:r>
    </w:p>
    <w:p>
      <w:pPr>
        <w:adjustRightInd w:val="0"/>
        <w:snapToGrid w:val="0"/>
        <w:spacing w:line="590" w:lineRule="exact"/>
        <w:ind w:firstLine="656" w:firstLineChars="200"/>
        <w:rPr>
          <w:rFonts w:ascii="仿宋_GB2312" w:hAnsi="宋体" w:eastAsia="仿宋_GB2312" w:cs="宋体"/>
          <w:snapToGrid w:val="0"/>
          <w:spacing w:val="4"/>
          <w:kern w:val="0"/>
          <w:sz w:val="32"/>
          <w:szCs w:val="32"/>
        </w:rPr>
      </w:pPr>
      <w:r>
        <w:rPr>
          <w:rFonts w:hint="eastAsia" w:ascii="仿宋_GB2312" w:hAnsi="宋体" w:eastAsia="仿宋_GB2312" w:cs="宋体"/>
          <w:snapToGrid w:val="0"/>
          <w:spacing w:val="4"/>
          <w:kern w:val="0"/>
          <w:sz w:val="32"/>
          <w:szCs w:val="32"/>
        </w:rPr>
        <w:t>3.申请人以第一申请人获得国家、广东省、深圳市科研项目</w:t>
      </w:r>
      <w:r>
        <w:rPr>
          <w:rFonts w:ascii="仿宋_GB2312" w:hAnsi="宋体" w:eastAsia="仿宋_GB2312" w:cs="宋体"/>
          <w:snapToGrid w:val="0"/>
          <w:spacing w:val="4"/>
          <w:kern w:val="0"/>
          <w:sz w:val="32"/>
          <w:szCs w:val="32"/>
        </w:rPr>
        <w:t>。</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bCs/>
          <w:snapToGrid w:val="0"/>
          <w:kern w:val="0"/>
          <w:sz w:val="32"/>
          <w:szCs w:val="32"/>
        </w:rPr>
        <w:t>（四）政策待遇：</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Arial"/>
          <w:snapToGrid w:val="0"/>
          <w:kern w:val="0"/>
          <w:sz w:val="32"/>
          <w:szCs w:val="32"/>
        </w:rPr>
        <w:t>根据项目立项、结项情况，分两次资助，每次</w:t>
      </w:r>
      <w:r>
        <w:rPr>
          <w:rFonts w:ascii="仿宋_GB2312" w:hAnsi="宋体" w:eastAsia="仿宋_GB2312" w:cs="Arial"/>
          <w:snapToGrid w:val="0"/>
          <w:kern w:val="0"/>
          <w:sz w:val="32"/>
          <w:szCs w:val="32"/>
        </w:rPr>
        <w:t>15万元、</w:t>
      </w:r>
      <w:r>
        <w:rPr>
          <w:rFonts w:hint="eastAsia" w:ascii="仿宋_GB2312" w:hAnsi="宋体" w:eastAsia="仿宋_GB2312" w:cs="宋体"/>
          <w:snapToGrid w:val="0"/>
          <w:kern w:val="0"/>
          <w:sz w:val="32"/>
          <w:szCs w:val="32"/>
        </w:rPr>
        <w:t>给予总额不超过</w:t>
      </w:r>
      <w:r>
        <w:rPr>
          <w:rFonts w:ascii="仿宋_GB2312" w:hAnsi="宋体" w:eastAsia="仿宋_GB2312" w:cs="宋体"/>
          <w:snapToGrid w:val="0"/>
          <w:kern w:val="0"/>
          <w:sz w:val="32"/>
          <w:szCs w:val="32"/>
        </w:rPr>
        <w:t>30万元的科研资助。</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bCs/>
          <w:snapToGrid w:val="0"/>
          <w:kern w:val="0"/>
          <w:sz w:val="32"/>
          <w:szCs w:val="32"/>
        </w:rPr>
        <w:t>（五）申请材料：</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b/>
          <w:bCs/>
          <w:snapToGrid w:val="0"/>
          <w:kern w:val="0"/>
          <w:sz w:val="32"/>
          <w:szCs w:val="32"/>
        </w:rPr>
        <w:t>1.</w:t>
      </w:r>
      <w:r>
        <w:rPr>
          <w:rFonts w:hint="eastAsia" w:ascii="仿宋_GB2312" w:hAnsi="宋体" w:eastAsia="仿宋_GB2312" w:cs="宋体"/>
          <w:b/>
          <w:bCs/>
          <w:snapToGrid w:val="0"/>
          <w:kern w:val="0"/>
          <w:sz w:val="32"/>
          <w:szCs w:val="32"/>
        </w:rPr>
        <w:t>首次申报需提交：</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1）《宝安区出站博士后科研资助项目首次发放申请表》</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2</w:t>
      </w:r>
      <w:r>
        <w:rPr>
          <w:rFonts w:hint="eastAsia" w:ascii="仿宋_GB2312" w:hAnsi="宋体" w:eastAsia="仿宋_GB2312" w:cs="宋体"/>
          <w:snapToGrid w:val="0"/>
          <w:kern w:val="0"/>
          <w:sz w:val="32"/>
          <w:szCs w:val="32"/>
        </w:rPr>
        <w:t>）申请人所在单位的工商营业执照或事业单位法人证书；</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3）</w:t>
      </w:r>
      <w:r>
        <w:rPr>
          <w:rFonts w:hint="eastAsia" w:ascii="仿宋_GB2312" w:hAnsi="宋体" w:eastAsia="仿宋_GB2312" w:cs="宋体"/>
          <w:snapToGrid w:val="0"/>
          <w:kern w:val="0"/>
          <w:sz w:val="32"/>
          <w:szCs w:val="32"/>
        </w:rPr>
        <w:t>申请人</w:t>
      </w:r>
      <w:r>
        <w:rPr>
          <w:rFonts w:ascii="仿宋_GB2312" w:hAnsi="宋体" w:eastAsia="仿宋_GB2312" w:cs="宋体"/>
          <w:snapToGrid w:val="0"/>
          <w:kern w:val="0"/>
          <w:sz w:val="32"/>
          <w:szCs w:val="32"/>
        </w:rPr>
        <w:t>与所在单位签订的</w:t>
      </w:r>
      <w:r>
        <w:rPr>
          <w:rFonts w:hint="eastAsia" w:ascii="仿宋_GB2312" w:hAnsi="宋体" w:eastAsia="仿宋_GB2312" w:cs="宋体"/>
          <w:snapToGrid w:val="0"/>
          <w:kern w:val="0"/>
          <w:sz w:val="32"/>
          <w:szCs w:val="32"/>
        </w:rPr>
        <w:t>3年及</w:t>
      </w:r>
      <w:r>
        <w:rPr>
          <w:rFonts w:ascii="仿宋_GB2312" w:hAnsi="宋体" w:eastAsia="仿宋_GB2312" w:cs="宋体"/>
          <w:snapToGrid w:val="0"/>
          <w:kern w:val="0"/>
          <w:sz w:val="32"/>
          <w:szCs w:val="32"/>
        </w:rPr>
        <w:t>以上劳动（聘用）合同；</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4）</w:t>
      </w:r>
      <w:r>
        <w:rPr>
          <w:rFonts w:hint="eastAsia" w:ascii="仿宋_GB2312" w:hAnsi="仿宋" w:eastAsia="仿宋_GB2312" w:cs="宋体"/>
          <w:snapToGrid w:val="0"/>
          <w:kern w:val="0"/>
          <w:sz w:val="32"/>
          <w:szCs w:val="32"/>
          <w:lang w:val="zh-CN"/>
        </w:rPr>
        <w:t>社保缴纳证明（自《</w:t>
      </w:r>
      <w:r>
        <w:rPr>
          <w:rFonts w:ascii="仿宋_GB2312" w:hAnsi="仿宋" w:eastAsia="仿宋_GB2312" w:cs="宋体"/>
          <w:snapToGrid w:val="0"/>
          <w:kern w:val="0"/>
          <w:sz w:val="32"/>
          <w:szCs w:val="32"/>
          <w:lang w:val="zh-CN"/>
        </w:rPr>
        <w:t>深圳市接收出站博士后人员备案通知书</w:t>
      </w:r>
      <w:r>
        <w:rPr>
          <w:rFonts w:hint="eastAsia" w:ascii="仿宋_GB2312" w:hAnsi="仿宋" w:eastAsia="仿宋_GB2312" w:cs="宋体"/>
          <w:snapToGrid w:val="0"/>
          <w:kern w:val="0"/>
          <w:sz w:val="32"/>
          <w:szCs w:val="32"/>
          <w:lang w:val="zh-CN"/>
        </w:rPr>
        <w:t>》出具之日起</w:t>
      </w:r>
      <w:r>
        <w:rPr>
          <w:rFonts w:ascii="仿宋_GB2312" w:hAnsi="仿宋" w:eastAsia="仿宋_GB2312" w:cs="宋体"/>
          <w:snapToGrid w:val="0"/>
          <w:kern w:val="0"/>
          <w:sz w:val="32"/>
          <w:szCs w:val="32"/>
          <w:lang w:val="zh-CN"/>
        </w:rPr>
        <w:t>，连续缴纳不少于</w:t>
      </w:r>
      <w:r>
        <w:rPr>
          <w:rFonts w:hint="eastAsia" w:ascii="仿宋_GB2312" w:hAnsi="仿宋" w:eastAsia="仿宋_GB2312" w:cs="宋体"/>
          <w:snapToGrid w:val="0"/>
          <w:kern w:val="0"/>
          <w:sz w:val="32"/>
          <w:szCs w:val="32"/>
          <w:lang w:val="zh-CN"/>
        </w:rPr>
        <w:t>12</w:t>
      </w:r>
      <w:r>
        <w:rPr>
          <w:rFonts w:ascii="仿宋_GB2312" w:hAnsi="仿宋" w:eastAsia="仿宋_GB2312" w:cs="宋体"/>
          <w:snapToGrid w:val="0"/>
          <w:kern w:val="0"/>
          <w:sz w:val="32"/>
          <w:szCs w:val="32"/>
          <w:lang w:val="zh-CN"/>
        </w:rPr>
        <w:t>个月</w:t>
      </w:r>
      <w:r>
        <w:rPr>
          <w:rFonts w:hint="eastAsia" w:ascii="仿宋_GB2312" w:hAnsi="仿宋" w:eastAsia="仿宋_GB2312" w:cs="宋体"/>
          <w:snapToGrid w:val="0"/>
          <w:kern w:val="0"/>
          <w:sz w:val="32"/>
          <w:szCs w:val="32"/>
          <w:lang w:val="zh-CN"/>
        </w:rPr>
        <w:t>，</w:t>
      </w:r>
      <w:r>
        <w:rPr>
          <w:rFonts w:ascii="仿宋_GB2312" w:hAnsi="仿宋" w:eastAsia="仿宋_GB2312" w:cs="宋体"/>
          <w:snapToGrid w:val="0"/>
          <w:kern w:val="0"/>
          <w:sz w:val="32"/>
          <w:szCs w:val="32"/>
          <w:lang w:val="zh-CN"/>
        </w:rPr>
        <w:t>不含补缴</w:t>
      </w:r>
      <w:r>
        <w:rPr>
          <w:rFonts w:hint="eastAsia" w:ascii="仿宋_GB2312" w:hAnsi="仿宋" w:eastAsia="仿宋_GB2312" w:cs="宋体"/>
          <w:snapToGrid w:val="0"/>
          <w:kern w:val="0"/>
          <w:sz w:val="32"/>
          <w:szCs w:val="32"/>
          <w:lang w:val="zh-CN"/>
        </w:rPr>
        <w:t>、断缴、个人缴纳或农城化人员股份合作公司缴纳情况；需社保局加盖公章）</w:t>
      </w:r>
      <w:r>
        <w:rPr>
          <w:rFonts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5）《深圳市接收出站博士后人员备案通知书》；</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6）</w:t>
      </w:r>
      <w:r>
        <w:rPr>
          <w:rFonts w:hint="eastAsia" w:ascii="仿宋_GB2312" w:hAnsi="宋体" w:eastAsia="仿宋_GB2312" w:cs="宋体"/>
          <w:snapToGrid w:val="0"/>
          <w:kern w:val="0"/>
          <w:sz w:val="32"/>
          <w:szCs w:val="32"/>
        </w:rPr>
        <w:t>申请人</w:t>
      </w:r>
      <w:r>
        <w:rPr>
          <w:rFonts w:ascii="仿宋_GB2312" w:hAnsi="宋体" w:eastAsia="仿宋_GB2312" w:cs="宋体"/>
          <w:snapToGrid w:val="0"/>
          <w:kern w:val="0"/>
          <w:sz w:val="32"/>
          <w:szCs w:val="32"/>
        </w:rPr>
        <w:t>的身份证、博士后证书；</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7）</w:t>
      </w:r>
      <w:r>
        <w:rPr>
          <w:rFonts w:hint="eastAsia" w:ascii="仿宋_GB2312" w:hAnsi="宋体" w:eastAsia="仿宋_GB2312" w:cs="宋体"/>
          <w:snapToGrid w:val="0"/>
          <w:kern w:val="0"/>
          <w:sz w:val="32"/>
          <w:szCs w:val="32"/>
        </w:rPr>
        <w:t>申请人</w:t>
      </w:r>
      <w:r>
        <w:rPr>
          <w:rFonts w:ascii="仿宋_GB2312" w:hAnsi="宋体" w:eastAsia="仿宋_GB2312" w:cs="宋体"/>
          <w:snapToGrid w:val="0"/>
          <w:kern w:val="0"/>
          <w:sz w:val="32"/>
          <w:szCs w:val="32"/>
        </w:rPr>
        <w:t>以</w:t>
      </w:r>
      <w:r>
        <w:rPr>
          <w:rFonts w:hint="eastAsia" w:ascii="仿宋_GB2312" w:hAnsi="宋体" w:eastAsia="仿宋_GB2312" w:cs="Arial"/>
          <w:snapToGrid w:val="0"/>
          <w:kern w:val="0"/>
          <w:sz w:val="32"/>
          <w:szCs w:val="32"/>
        </w:rPr>
        <w:t>第一申请人获得国家、广东省、深圳市科研项目的立项</w:t>
      </w:r>
      <w:r>
        <w:rPr>
          <w:rFonts w:hint="eastAsia" w:ascii="仿宋_GB2312" w:hAnsi="宋体" w:eastAsia="仿宋_GB2312" w:cs="宋体"/>
          <w:snapToGrid w:val="0"/>
          <w:kern w:val="0"/>
          <w:sz w:val="32"/>
          <w:szCs w:val="32"/>
        </w:rPr>
        <w:t>证明材料；</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8）</w:t>
      </w:r>
      <w:r>
        <w:rPr>
          <w:rFonts w:hint="eastAsia" w:ascii="仿宋_GB2312" w:hAnsi="宋体" w:eastAsia="仿宋_GB2312" w:cs="宋体"/>
          <w:snapToGrid w:val="0"/>
          <w:kern w:val="0"/>
          <w:sz w:val="32"/>
          <w:szCs w:val="32"/>
        </w:rPr>
        <w:t>申请人获得深圳市出站博士后科研资助发放证明材料（加盖银行业务章的银行流水）</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（9）申请人</w:t>
      </w:r>
      <w:r>
        <w:rPr>
          <w:rFonts w:hint="eastAsia" w:ascii="仿宋_GB2312" w:hAnsi="仿宋" w:eastAsia="仿宋_GB2312" w:cs="宋体"/>
          <w:snapToGrid w:val="0"/>
          <w:kern w:val="0"/>
          <w:sz w:val="32"/>
          <w:szCs w:val="32"/>
          <w:lang w:val="zh-CN"/>
        </w:rPr>
        <w:t>银行卡复印件（一类账户）</w:t>
      </w:r>
      <w:r>
        <w:rPr>
          <w:rFonts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ascii="仿宋_GB2312" w:hAnsi="宋体" w:eastAsia="仿宋_GB2312" w:cs="宋体"/>
          <w:b/>
          <w:bCs/>
          <w:snapToGrid w:val="0"/>
          <w:kern w:val="0"/>
          <w:sz w:val="32"/>
          <w:szCs w:val="32"/>
        </w:rPr>
        <w:t>2.后续申报需提交</w:t>
      </w:r>
      <w:r>
        <w:rPr>
          <w:rFonts w:hint="eastAsia" w:ascii="仿宋_GB2312" w:hAnsi="宋体" w:eastAsia="仿宋_GB2312" w:cs="宋体"/>
          <w:b/>
          <w:bCs/>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（1）</w:t>
      </w:r>
      <w:r>
        <w:rPr>
          <w:rFonts w:ascii="仿宋_GB2312" w:hAnsi="宋体" w:eastAsia="仿宋_GB2312" w:cs="宋体"/>
          <w:snapToGrid w:val="0"/>
          <w:kern w:val="0"/>
          <w:sz w:val="32"/>
          <w:szCs w:val="32"/>
        </w:rPr>
        <w:t>《宝安区出站博士后科研资助项目后续发放申请表》</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2）</w:t>
      </w:r>
      <w:r>
        <w:rPr>
          <w:rFonts w:hint="eastAsia" w:ascii="仿宋_GB2312" w:hAnsi="仿宋" w:eastAsia="仿宋_GB2312" w:cs="宋体"/>
          <w:snapToGrid w:val="0"/>
          <w:kern w:val="0"/>
          <w:sz w:val="32"/>
          <w:szCs w:val="32"/>
          <w:lang w:val="zh-CN"/>
        </w:rPr>
        <w:t>社保缴纳证明（自《</w:t>
      </w:r>
      <w:r>
        <w:rPr>
          <w:rFonts w:ascii="仿宋_GB2312" w:hAnsi="仿宋" w:eastAsia="仿宋_GB2312" w:cs="宋体"/>
          <w:snapToGrid w:val="0"/>
          <w:kern w:val="0"/>
          <w:sz w:val="32"/>
          <w:szCs w:val="32"/>
          <w:lang w:val="zh-CN"/>
        </w:rPr>
        <w:t>深圳市接收出站博士后人员备案通知书</w:t>
      </w:r>
      <w:r>
        <w:rPr>
          <w:rFonts w:hint="eastAsia" w:ascii="仿宋_GB2312" w:hAnsi="仿宋" w:eastAsia="仿宋_GB2312" w:cs="宋体"/>
          <w:snapToGrid w:val="0"/>
          <w:kern w:val="0"/>
          <w:sz w:val="32"/>
          <w:szCs w:val="32"/>
          <w:lang w:val="zh-CN"/>
        </w:rPr>
        <w:t>》出具之日起</w:t>
      </w:r>
      <w:r>
        <w:rPr>
          <w:rFonts w:ascii="仿宋_GB2312" w:hAnsi="仿宋" w:eastAsia="仿宋_GB2312" w:cs="宋体"/>
          <w:snapToGrid w:val="0"/>
          <w:kern w:val="0"/>
          <w:sz w:val="32"/>
          <w:szCs w:val="32"/>
          <w:lang w:val="zh-CN"/>
        </w:rPr>
        <w:t>，连续缴纳不少于24个月</w:t>
      </w:r>
      <w:r>
        <w:rPr>
          <w:rFonts w:hint="eastAsia" w:ascii="仿宋_GB2312" w:hAnsi="仿宋" w:eastAsia="仿宋_GB2312" w:cs="宋体"/>
          <w:snapToGrid w:val="0"/>
          <w:kern w:val="0"/>
          <w:sz w:val="32"/>
          <w:szCs w:val="32"/>
          <w:lang w:val="zh-CN"/>
        </w:rPr>
        <w:t>，</w:t>
      </w:r>
      <w:r>
        <w:rPr>
          <w:rFonts w:ascii="仿宋_GB2312" w:hAnsi="仿宋" w:eastAsia="仿宋_GB2312" w:cs="宋体"/>
          <w:snapToGrid w:val="0"/>
          <w:kern w:val="0"/>
          <w:sz w:val="32"/>
          <w:szCs w:val="32"/>
          <w:lang w:val="zh-CN"/>
        </w:rPr>
        <w:t>不含补缴</w:t>
      </w:r>
      <w:r>
        <w:rPr>
          <w:rFonts w:hint="eastAsia" w:ascii="仿宋_GB2312" w:hAnsi="仿宋" w:eastAsia="仿宋_GB2312" w:cs="宋体"/>
          <w:snapToGrid w:val="0"/>
          <w:kern w:val="0"/>
          <w:sz w:val="32"/>
          <w:szCs w:val="32"/>
          <w:lang w:val="zh-CN"/>
        </w:rPr>
        <w:t>、断缴、个人缴纳或农城化人员股份合作公司缴纳情况，需社保局加盖公章）</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3）申</w:t>
      </w:r>
      <w:r>
        <w:rPr>
          <w:rFonts w:hint="eastAsia" w:ascii="仿宋_GB2312" w:hAnsi="宋体" w:eastAsia="仿宋_GB2312" w:cs="宋体"/>
          <w:snapToGrid w:val="0"/>
          <w:kern w:val="0"/>
          <w:sz w:val="32"/>
          <w:szCs w:val="32"/>
        </w:rPr>
        <w:t>请</w:t>
      </w:r>
      <w:r>
        <w:rPr>
          <w:rFonts w:ascii="仿宋_GB2312" w:hAnsi="宋体" w:eastAsia="仿宋_GB2312" w:cs="宋体"/>
          <w:snapToGrid w:val="0"/>
          <w:kern w:val="0"/>
          <w:sz w:val="32"/>
          <w:szCs w:val="32"/>
        </w:rPr>
        <w:t>人以</w:t>
      </w:r>
      <w:r>
        <w:rPr>
          <w:rFonts w:hint="eastAsia" w:ascii="仿宋_GB2312" w:hAnsi="宋体" w:eastAsia="仿宋_GB2312" w:cs="Arial"/>
          <w:snapToGrid w:val="0"/>
          <w:kern w:val="0"/>
          <w:sz w:val="32"/>
          <w:szCs w:val="32"/>
        </w:rPr>
        <w:t>第一申请人完成国家、广东省、深圳市科研项目的结项</w:t>
      </w:r>
      <w:r>
        <w:rPr>
          <w:rFonts w:hint="eastAsia" w:ascii="仿宋_GB2312" w:hAnsi="宋体" w:eastAsia="仿宋_GB2312" w:cs="宋体"/>
          <w:snapToGrid w:val="0"/>
          <w:kern w:val="0"/>
          <w:sz w:val="32"/>
          <w:szCs w:val="32"/>
        </w:rPr>
        <w:t>证明材料；</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（4）申请人获得首次区级资助的发放证明材料（加盖银行业务章的银行流水）。</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推荐单位应当核实以上材料的真实性、完整性、有效性和合法性，在复印件上加盖公章，在《申请表》中填写审核意见、负责人签名并加盖单位公章确认。</w:t>
      </w:r>
    </w:p>
    <w:p>
      <w:pPr>
        <w:adjustRightInd w:val="0"/>
        <w:snapToGrid w:val="0"/>
        <w:spacing w:line="590" w:lineRule="exact"/>
        <w:ind w:firstLine="640" w:firstLineChars="200"/>
        <w:rPr>
          <w:rFonts w:ascii="仿宋_GB2312" w:hAnsi="仿宋" w:eastAsia="仿宋_GB2312" w:cs="宋体"/>
          <w:b/>
          <w:bCs/>
          <w:snapToGrid w:val="0"/>
          <w:kern w:val="0"/>
          <w:sz w:val="32"/>
          <w:szCs w:val="32"/>
          <w:lang w:val="zh-CN"/>
        </w:rPr>
      </w:pPr>
      <w:r>
        <w:rPr>
          <w:rFonts w:hint="eastAsia" w:ascii="仿宋_GB2312" w:hAnsi="仿宋" w:eastAsia="仿宋_GB2312" w:cs="宋体"/>
          <w:b/>
          <w:bCs/>
          <w:snapToGrid w:val="0"/>
          <w:kern w:val="0"/>
          <w:sz w:val="32"/>
          <w:szCs w:val="32"/>
          <w:lang w:val="zh-CN"/>
        </w:rPr>
        <w:t>（六）责任部门：</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宝安区人力资源局</w:t>
      </w:r>
    </w:p>
    <w:p>
      <w:pPr>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联系电话：</w:t>
      </w:r>
      <w:r>
        <w:rPr>
          <w:rFonts w:hint="eastAsia" w:ascii="仿宋_GB2312" w:hAnsi="仿宋" w:eastAsia="仿宋_GB2312" w:cs="??_GB2312"/>
          <w:snapToGrid w:val="0"/>
          <w:kern w:val="0"/>
          <w:sz w:val="32"/>
          <w:szCs w:val="32"/>
        </w:rPr>
        <w:t>27667194</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窗口地址：深圳市宝安区福海街道永和路与荔园路交界处翰宇财富广场宝安人才园1楼人才服务专区。</w:t>
      </w:r>
    </w:p>
    <w:p>
      <w:pPr>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（七）受理时间：</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全年工作日。</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（八）审定程序：</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1</w:t>
      </w:r>
      <w:r>
        <w:rPr>
          <w:rFonts w:hint="eastAsia" w:ascii="仿宋_GB2312" w:hAnsi="仿宋" w:eastAsia="仿宋_GB2312" w:cs="宋体"/>
          <w:b/>
          <w:snapToGrid w:val="0"/>
          <w:kern w:val="0"/>
          <w:sz w:val="32"/>
          <w:szCs w:val="32"/>
          <w:lang w:val="zh-CN"/>
        </w:rPr>
        <w:t>.申请。</w:t>
      </w:r>
      <w:r>
        <w:rPr>
          <w:rFonts w:hint="eastAsia" w:ascii="仿宋_GB2312" w:hAnsi="仿宋" w:eastAsia="仿宋_GB2312" w:cs="宋体"/>
          <w:snapToGrid w:val="0"/>
          <w:kern w:val="0"/>
          <w:sz w:val="32"/>
          <w:szCs w:val="32"/>
          <w:lang w:val="zh-CN"/>
        </w:rPr>
        <w:t>申请</w:t>
      </w:r>
      <w:r>
        <w:rPr>
          <w:rFonts w:ascii="仿宋_GB2312" w:hAnsi="仿宋" w:eastAsia="仿宋_GB2312" w:cs="宋体"/>
          <w:snapToGrid w:val="0"/>
          <w:kern w:val="0"/>
          <w:sz w:val="32"/>
          <w:szCs w:val="32"/>
          <w:lang w:val="zh-CN"/>
        </w:rPr>
        <w:t>人</w:t>
      </w:r>
      <w:r>
        <w:rPr>
          <w:rFonts w:hint="eastAsia" w:ascii="仿宋_GB2312" w:hAnsi="仿宋" w:eastAsia="仿宋_GB2312" w:cs="宋体"/>
          <w:snapToGrid w:val="0"/>
          <w:kern w:val="0"/>
          <w:sz w:val="32"/>
          <w:szCs w:val="32"/>
          <w:lang w:val="zh-CN"/>
        </w:rPr>
        <w:t>登陆“广东政务服务网”提</w:t>
      </w:r>
      <w:r>
        <w:rPr>
          <w:rFonts w:ascii="仿宋_GB2312" w:hAnsi="仿宋" w:eastAsia="仿宋_GB2312" w:cs="宋体"/>
          <w:snapToGrid w:val="0"/>
          <w:kern w:val="0"/>
          <w:sz w:val="32"/>
          <w:szCs w:val="32"/>
          <w:lang w:val="zh-CN"/>
        </w:rPr>
        <w:t>交电子</w:t>
      </w:r>
      <w:r>
        <w:rPr>
          <w:rFonts w:hint="eastAsia" w:ascii="仿宋_GB2312" w:hAnsi="仿宋" w:eastAsia="仿宋_GB2312" w:cs="宋体"/>
          <w:snapToGrid w:val="0"/>
          <w:kern w:val="0"/>
          <w:sz w:val="32"/>
          <w:szCs w:val="32"/>
          <w:lang w:val="zh-CN"/>
        </w:rPr>
        <w:t>材</w:t>
      </w:r>
      <w:r>
        <w:rPr>
          <w:rFonts w:ascii="仿宋_GB2312" w:hAnsi="仿宋" w:eastAsia="仿宋_GB2312" w:cs="宋体"/>
          <w:snapToGrid w:val="0"/>
          <w:kern w:val="0"/>
          <w:sz w:val="32"/>
          <w:szCs w:val="32"/>
          <w:lang w:val="zh-CN"/>
        </w:rPr>
        <w:t>料</w:t>
      </w:r>
      <w:r>
        <w:rPr>
          <w:rFonts w:hint="eastAsia" w:ascii="仿宋_GB2312" w:hAnsi="仿宋" w:eastAsia="仿宋_GB2312" w:cs="宋体"/>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2</w:t>
      </w:r>
      <w:r>
        <w:rPr>
          <w:rFonts w:hint="eastAsia" w:ascii="仿宋_GB2312" w:hAnsi="仿宋" w:eastAsia="仿宋_GB2312" w:cs="宋体"/>
          <w:b/>
          <w:snapToGrid w:val="0"/>
          <w:kern w:val="0"/>
          <w:sz w:val="32"/>
          <w:szCs w:val="32"/>
          <w:lang w:val="zh-CN"/>
        </w:rPr>
        <w:t>.受</w:t>
      </w:r>
      <w:r>
        <w:rPr>
          <w:rFonts w:ascii="仿宋_GB2312" w:hAnsi="仿宋" w:eastAsia="仿宋_GB2312" w:cs="宋体"/>
          <w:b/>
          <w:snapToGrid w:val="0"/>
          <w:kern w:val="0"/>
          <w:sz w:val="32"/>
          <w:szCs w:val="32"/>
          <w:lang w:val="zh-CN"/>
        </w:rPr>
        <w:t>理</w:t>
      </w:r>
      <w:r>
        <w:rPr>
          <w:rFonts w:hint="eastAsia" w:ascii="仿宋_GB2312" w:hAnsi="仿宋" w:eastAsia="仿宋_GB2312" w:cs="宋体"/>
          <w:b/>
          <w:snapToGrid w:val="0"/>
          <w:kern w:val="0"/>
          <w:sz w:val="32"/>
          <w:szCs w:val="32"/>
          <w:lang w:val="zh-CN"/>
        </w:rPr>
        <w:t>。</w:t>
      </w:r>
      <w:r>
        <w:rPr>
          <w:rFonts w:hint="eastAsia" w:ascii="仿宋_GB2312" w:hAnsi="仿宋" w:eastAsia="仿宋_GB2312" w:cs="宋体"/>
          <w:snapToGrid w:val="0"/>
          <w:kern w:val="0"/>
          <w:sz w:val="32"/>
          <w:szCs w:val="32"/>
          <w:lang w:val="zh-CN"/>
        </w:rPr>
        <w:t>区人力资源局对电子</w:t>
      </w:r>
      <w:r>
        <w:rPr>
          <w:rFonts w:ascii="仿宋_GB2312" w:hAnsi="仿宋" w:eastAsia="仿宋_GB2312" w:cs="宋体"/>
          <w:snapToGrid w:val="0"/>
          <w:kern w:val="0"/>
          <w:sz w:val="32"/>
          <w:szCs w:val="32"/>
          <w:lang w:val="zh-CN"/>
        </w:rPr>
        <w:t>材料</w:t>
      </w:r>
      <w:r>
        <w:rPr>
          <w:rFonts w:hint="eastAsia" w:ascii="仿宋_GB2312" w:hAnsi="仿宋" w:eastAsia="仿宋_GB2312" w:cs="宋体"/>
          <w:snapToGrid w:val="0"/>
          <w:kern w:val="0"/>
          <w:sz w:val="32"/>
          <w:szCs w:val="32"/>
          <w:lang w:val="zh-CN"/>
        </w:rPr>
        <w:t>进行资格</w:t>
      </w:r>
      <w:r>
        <w:rPr>
          <w:rFonts w:ascii="仿宋_GB2312" w:hAnsi="仿宋" w:eastAsia="仿宋_GB2312" w:cs="宋体"/>
          <w:snapToGrid w:val="0"/>
          <w:kern w:val="0"/>
          <w:sz w:val="32"/>
          <w:szCs w:val="32"/>
          <w:lang w:val="zh-CN"/>
        </w:rPr>
        <w:t>审查</w:t>
      </w:r>
      <w:r>
        <w:rPr>
          <w:rFonts w:hint="eastAsia" w:ascii="仿宋_GB2312" w:hAnsi="仿宋" w:eastAsia="仿宋_GB2312" w:cs="宋体"/>
          <w:snapToGrid w:val="0"/>
          <w:kern w:val="0"/>
          <w:sz w:val="32"/>
          <w:szCs w:val="32"/>
          <w:lang w:val="zh-CN"/>
        </w:rPr>
        <w:t>，合格的，予以受理；不合格的，退回申报材料。区人</w:t>
      </w:r>
      <w:r>
        <w:rPr>
          <w:rFonts w:ascii="仿宋_GB2312" w:hAnsi="仿宋" w:eastAsia="仿宋_GB2312" w:cs="宋体"/>
          <w:snapToGrid w:val="0"/>
          <w:kern w:val="0"/>
          <w:sz w:val="32"/>
          <w:szCs w:val="32"/>
          <w:lang w:val="zh-CN"/>
        </w:rPr>
        <w:t>力资源局通过短信向申请人反馈审查结果。</w:t>
      </w:r>
      <w:r>
        <w:rPr>
          <w:rFonts w:hint="eastAsia" w:ascii="仿宋_GB2312" w:hAnsi="仿宋" w:eastAsia="仿宋_GB2312" w:cs="??_GB2312"/>
          <w:snapToGrid w:val="0"/>
          <w:kern w:val="0"/>
          <w:sz w:val="32"/>
          <w:szCs w:val="32"/>
        </w:rPr>
        <w:t>(5个工作日)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3</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审核。</w:t>
      </w:r>
      <w:r>
        <w:rPr>
          <w:rFonts w:hint="eastAsia" w:ascii="仿宋_GB2312" w:hAnsi="仿宋" w:eastAsia="仿宋_GB2312" w:cs="宋体"/>
          <w:snapToGrid w:val="0"/>
          <w:kern w:val="0"/>
          <w:sz w:val="32"/>
          <w:szCs w:val="32"/>
          <w:lang w:val="zh-CN"/>
        </w:rPr>
        <w:t>区人力资源局对申请材料进行内容审核，合格的予以公示；不合格的退回申请或向申请人作出说明并要求补充、修订材料。（</w:t>
      </w:r>
      <w:r>
        <w:rPr>
          <w:rFonts w:ascii="仿宋_GB2312" w:hAnsi="仿宋" w:eastAsia="仿宋_GB2312" w:cs="??_GB2312"/>
          <w:snapToGrid w:val="0"/>
          <w:kern w:val="0"/>
          <w:sz w:val="32"/>
          <w:szCs w:val="32"/>
        </w:rPr>
        <w:t>10</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4.</w:t>
      </w:r>
      <w:r>
        <w:rPr>
          <w:rFonts w:hint="eastAsia" w:ascii="仿宋_GB2312" w:hAnsi="仿宋" w:eastAsia="仿宋_GB2312" w:cs="宋体"/>
          <w:b/>
          <w:snapToGrid w:val="0"/>
          <w:kern w:val="0"/>
          <w:sz w:val="32"/>
          <w:szCs w:val="32"/>
          <w:lang w:val="zh-CN"/>
        </w:rPr>
        <w:t>公示。</w:t>
      </w:r>
      <w:r>
        <w:rPr>
          <w:rFonts w:hint="eastAsia" w:ascii="仿宋_GB2312" w:hAnsi="仿宋" w:eastAsia="仿宋_GB2312" w:cs="宋体"/>
          <w:snapToGrid w:val="0"/>
          <w:kern w:val="0"/>
          <w:sz w:val="32"/>
          <w:szCs w:val="32"/>
          <w:lang w:val="zh-CN"/>
        </w:rPr>
        <w:t>区人力资源局在区政府网站、区人力资源官网公示拟发放补贴人员名单。（公示期为</w:t>
      </w:r>
      <w:r>
        <w:rPr>
          <w:rFonts w:hint="eastAsia"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5.审议。</w:t>
      </w:r>
      <w:r>
        <w:rPr>
          <w:rFonts w:hint="eastAsia" w:ascii="仿宋_GB2312" w:hAnsi="仿宋" w:eastAsia="仿宋_GB2312" w:cs="宋体"/>
          <w:snapToGrid w:val="0"/>
          <w:kern w:val="0"/>
          <w:sz w:val="32"/>
          <w:szCs w:val="32"/>
          <w:lang w:val="zh-CN"/>
        </w:rPr>
        <w:t>区人力资源局按照《宝安区人才工作专项资金使用与管理办法》的规定提请审议。（</w:t>
      </w:r>
      <w:r>
        <w:rPr>
          <w:rFonts w:ascii="仿宋_GB2312" w:hAnsi="仿宋" w:eastAsia="仿宋_GB2312" w:cs="宋体"/>
          <w:snapToGrid w:val="0"/>
          <w:kern w:val="0"/>
          <w:sz w:val="32"/>
          <w:szCs w:val="32"/>
          <w:lang w:val="zh-CN"/>
        </w:rPr>
        <w:t>8</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_GB2312"/>
          <w:b/>
          <w:snapToGrid w:val="0"/>
          <w:kern w:val="0"/>
          <w:sz w:val="32"/>
          <w:szCs w:val="32"/>
        </w:rPr>
        <w:t>6.</w:t>
      </w:r>
      <w:r>
        <w:rPr>
          <w:rFonts w:hint="eastAsia" w:ascii="仿宋_GB2312" w:hAnsi="仿宋" w:eastAsia="仿宋_GB2312" w:cs="宋体"/>
          <w:b/>
          <w:snapToGrid w:val="0"/>
          <w:kern w:val="0"/>
          <w:sz w:val="32"/>
          <w:szCs w:val="32"/>
          <w:lang w:val="zh-CN"/>
        </w:rPr>
        <w:t>拨付。</w:t>
      </w:r>
      <w:r>
        <w:rPr>
          <w:rFonts w:hint="eastAsia" w:ascii="仿宋_GB2312" w:hAnsi="仿宋" w:eastAsia="仿宋_GB2312" w:cs="宋体"/>
          <w:snapToGrid w:val="0"/>
          <w:kern w:val="0"/>
          <w:sz w:val="32"/>
          <w:szCs w:val="32"/>
          <w:lang w:val="zh-CN"/>
        </w:rPr>
        <w:t>审议通过后，区人力资源局按照《宝安区人才工作专项资金使用与管理办法》的规定办理资金拨付手续。（5个工作日）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申请人补充材料、特殊材料核实、审议时间纳入特殊程序，不在上述限定</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工作时限之列。</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（九）补充说明：</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snapToGrid w:val="0"/>
          <w:kern w:val="0"/>
          <w:sz w:val="32"/>
          <w:szCs w:val="32"/>
          <w:lang w:val="zh-CN"/>
        </w:rPr>
        <w:t>1.</w:t>
      </w:r>
      <w:r>
        <w:rPr>
          <w:rFonts w:hint="eastAsia" w:ascii="仿宋_GB2312" w:hAnsi="仿宋" w:eastAsia="仿宋_GB2312"/>
          <w:snapToGrid w:val="0"/>
          <w:kern w:val="0"/>
          <w:sz w:val="32"/>
          <w:szCs w:val="32"/>
          <w:lang w:val="zh-CN"/>
        </w:rPr>
        <w:t>申请人及用人单位应当对所提交资料的真实性、完整性、有效性和合法性负责，并接受有关部门的监督检查。对使用虚假材料和虚假信息的申请人，取消</w:t>
      </w:r>
      <w:r>
        <w:rPr>
          <w:rFonts w:ascii="仿宋_GB2312" w:hAnsi="仿宋" w:eastAsia="仿宋_GB2312"/>
          <w:snapToGrid w:val="0"/>
          <w:kern w:val="0"/>
          <w:sz w:val="32"/>
          <w:szCs w:val="32"/>
          <w:lang w:val="zh-CN"/>
        </w:rPr>
        <w:t>其</w:t>
      </w:r>
      <w:r>
        <w:rPr>
          <w:rFonts w:hint="eastAsia" w:ascii="仿宋_GB2312" w:hAnsi="仿宋" w:eastAsia="仿宋_GB2312"/>
          <w:snapToGrid w:val="0"/>
          <w:kern w:val="0"/>
          <w:sz w:val="32"/>
          <w:szCs w:val="32"/>
          <w:lang w:val="zh-CN"/>
        </w:rPr>
        <w:t>该</w:t>
      </w:r>
      <w:r>
        <w:rPr>
          <w:rFonts w:ascii="仿宋_GB2312" w:hAnsi="仿宋" w:eastAsia="仿宋_GB2312"/>
          <w:snapToGrid w:val="0"/>
          <w:kern w:val="0"/>
          <w:sz w:val="32"/>
          <w:szCs w:val="32"/>
          <w:lang w:val="zh-CN"/>
        </w:rPr>
        <w:t>项</w:t>
      </w:r>
      <w:r>
        <w:rPr>
          <w:rFonts w:hint="eastAsia" w:ascii="仿宋_GB2312" w:hAnsi="仿宋" w:eastAsia="仿宋_GB2312"/>
          <w:snapToGrid w:val="0"/>
          <w:kern w:val="0"/>
          <w:sz w:val="32"/>
          <w:szCs w:val="32"/>
          <w:lang w:val="zh-CN"/>
        </w:rPr>
        <w:t>资助</w:t>
      </w:r>
      <w:r>
        <w:rPr>
          <w:rFonts w:ascii="仿宋_GB2312" w:hAnsi="仿宋" w:eastAsia="仿宋_GB2312"/>
          <w:snapToGrid w:val="0"/>
          <w:kern w:val="0"/>
          <w:sz w:val="32"/>
          <w:szCs w:val="32"/>
          <w:lang w:val="zh-CN"/>
        </w:rPr>
        <w:t>的发放资格，</w:t>
      </w:r>
      <w:r>
        <w:rPr>
          <w:rFonts w:hint="eastAsia" w:ascii="仿宋_GB2312" w:hAnsi="仿宋" w:eastAsia="仿宋_GB2312"/>
          <w:snapToGrid w:val="0"/>
          <w:kern w:val="0"/>
          <w:sz w:val="32"/>
          <w:szCs w:val="32"/>
          <w:lang w:val="zh-CN"/>
        </w:rPr>
        <w:t>责令其退还已发放</w:t>
      </w:r>
      <w:r>
        <w:rPr>
          <w:rFonts w:ascii="仿宋_GB2312" w:hAnsi="仿宋" w:eastAsia="仿宋_GB2312"/>
          <w:snapToGrid w:val="0"/>
          <w:kern w:val="0"/>
          <w:sz w:val="32"/>
          <w:szCs w:val="32"/>
          <w:lang w:val="zh-CN"/>
        </w:rPr>
        <w:t>的</w:t>
      </w:r>
      <w:r>
        <w:rPr>
          <w:rFonts w:hint="eastAsia" w:ascii="仿宋_GB2312" w:hAnsi="仿宋" w:eastAsia="仿宋_GB2312"/>
          <w:snapToGrid w:val="0"/>
          <w:kern w:val="0"/>
          <w:sz w:val="32"/>
          <w:szCs w:val="32"/>
          <w:lang w:val="zh-CN"/>
        </w:rPr>
        <w:t>资助，并将其不良行为记录提供给相关征信机构，同时5年内不再受理其</w:t>
      </w:r>
      <w:r>
        <w:rPr>
          <w:rFonts w:ascii="仿宋_GB2312" w:hAnsi="仿宋" w:eastAsia="仿宋_GB2312"/>
          <w:snapToGrid w:val="0"/>
          <w:kern w:val="0"/>
          <w:sz w:val="32"/>
          <w:szCs w:val="32"/>
          <w:lang w:val="zh-CN"/>
        </w:rPr>
        <w:t>提交的该项</w:t>
      </w:r>
      <w:r>
        <w:rPr>
          <w:rFonts w:hint="eastAsia" w:ascii="仿宋_GB2312" w:hAnsi="仿宋" w:eastAsia="仿宋_GB2312"/>
          <w:snapToGrid w:val="0"/>
          <w:kern w:val="0"/>
          <w:sz w:val="32"/>
          <w:szCs w:val="32"/>
          <w:lang w:val="zh-CN"/>
        </w:rPr>
        <w:t>资助</w:t>
      </w:r>
      <w:r>
        <w:rPr>
          <w:rFonts w:ascii="仿宋_GB2312" w:hAnsi="仿宋" w:eastAsia="仿宋_GB2312"/>
          <w:snapToGrid w:val="0"/>
          <w:kern w:val="0"/>
          <w:sz w:val="32"/>
          <w:szCs w:val="32"/>
          <w:lang w:val="zh-CN"/>
        </w:rPr>
        <w:t>的申请</w:t>
      </w:r>
      <w:r>
        <w:rPr>
          <w:rFonts w:hint="eastAsia" w:ascii="仿宋_GB2312" w:hAnsi="仿宋" w:eastAsia="仿宋_GB2312"/>
          <w:snapToGrid w:val="0"/>
          <w:kern w:val="0"/>
          <w:sz w:val="32"/>
          <w:szCs w:val="32"/>
          <w:lang w:val="zh-CN"/>
        </w:rPr>
        <w:t>。对无正当理由，</w:t>
      </w:r>
      <w:r>
        <w:rPr>
          <w:rFonts w:hint="eastAsia" w:ascii="仿宋_GB2312" w:hAnsi="仿宋" w:eastAsia="仿宋_GB2312" w:cs="宋体"/>
          <w:snapToGrid w:val="0"/>
          <w:kern w:val="0"/>
          <w:sz w:val="32"/>
          <w:szCs w:val="32"/>
          <w:lang w:val="zh-CN"/>
        </w:rPr>
        <w:t>故意协助相关人出具虚假材料的用人单位，5年内不再受理其推荐的宝安区高层次人才认定及相关资助项目的申请，</w:t>
      </w:r>
      <w:r>
        <w:rPr>
          <w:rFonts w:hint="eastAsia" w:ascii="仿宋_GB2312" w:hAnsi="仿宋" w:eastAsia="仿宋_GB2312"/>
          <w:snapToGrid w:val="0"/>
          <w:kern w:val="0"/>
          <w:sz w:val="32"/>
          <w:szCs w:val="32"/>
          <w:lang w:val="zh-CN"/>
        </w:rPr>
        <w:t>并将其不良行为记录提供给相关征信机构。申请人及用人</w:t>
      </w:r>
      <w:r>
        <w:rPr>
          <w:rFonts w:ascii="仿宋_GB2312" w:hAnsi="仿宋" w:eastAsia="仿宋_GB2312"/>
          <w:snapToGrid w:val="0"/>
          <w:kern w:val="0"/>
          <w:sz w:val="32"/>
          <w:szCs w:val="32"/>
          <w:lang w:val="zh-CN"/>
        </w:rPr>
        <w:t>单位</w:t>
      </w:r>
      <w:r>
        <w:rPr>
          <w:rFonts w:hint="eastAsia" w:ascii="仿宋_GB2312" w:hAnsi="仿宋" w:eastAsia="仿宋_GB2312"/>
          <w:snapToGrid w:val="0"/>
          <w:kern w:val="0"/>
          <w:sz w:val="32"/>
          <w:szCs w:val="32"/>
          <w:lang w:val="zh-CN"/>
        </w:rPr>
        <w:t>涉嫌犯罪的，依法移送司法机关处理。</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2.有关部门和工作人员在认定及</w:t>
      </w:r>
      <w:r>
        <w:rPr>
          <w:rFonts w:ascii="仿宋_GB2312" w:hAnsi="仿宋" w:eastAsia="仿宋_GB2312" w:cs="宋体"/>
          <w:snapToGrid w:val="0"/>
          <w:kern w:val="0"/>
          <w:sz w:val="32"/>
          <w:szCs w:val="32"/>
          <w:lang w:val="zh-CN"/>
        </w:rPr>
        <w:t>监督管理</w:t>
      </w:r>
      <w:r>
        <w:rPr>
          <w:rFonts w:hint="eastAsia" w:ascii="仿宋_GB2312" w:hAnsi="仿宋" w:eastAsia="仿宋_GB2312" w:cs="宋体"/>
          <w:snapToGrid w:val="0"/>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kern w:val="0"/>
          <w:sz w:val="32"/>
          <w:szCs w:val="32"/>
          <w:lang w:val="zh-CN"/>
        </w:rPr>
        <w:t>不具备申请资格</w:t>
      </w:r>
      <w:r>
        <w:rPr>
          <w:rFonts w:hint="eastAsia" w:ascii="仿宋_GB2312" w:hAnsi="仿宋" w:eastAsia="仿宋_GB2312" w:cs="宋体"/>
          <w:snapToGrid w:val="0"/>
          <w:kern w:val="0"/>
          <w:sz w:val="32"/>
          <w:szCs w:val="32"/>
          <w:lang w:val="zh-CN"/>
        </w:rPr>
        <w:t>发放</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资助</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要求其退还</w:t>
      </w:r>
      <w:r>
        <w:rPr>
          <w:rFonts w:hint="eastAsia" w:ascii="仿宋_GB2312" w:hAnsi="仿宋" w:eastAsia="仿宋_GB2312"/>
          <w:snapToGrid w:val="0"/>
          <w:kern w:val="0"/>
          <w:sz w:val="32"/>
          <w:szCs w:val="32"/>
          <w:lang w:val="zh-CN"/>
        </w:rPr>
        <w:t>已发放</w:t>
      </w:r>
      <w:r>
        <w:rPr>
          <w:rFonts w:ascii="仿宋_GB2312" w:hAnsi="仿宋" w:eastAsia="仿宋_GB2312"/>
          <w:snapToGrid w:val="0"/>
          <w:kern w:val="0"/>
          <w:sz w:val="32"/>
          <w:szCs w:val="32"/>
          <w:lang w:val="zh-CN"/>
        </w:rPr>
        <w:t>的奖励补贴</w:t>
      </w:r>
      <w:r>
        <w:rPr>
          <w:rFonts w:hint="eastAsia" w:ascii="仿宋_GB2312" w:hAnsi="仿宋" w:eastAsia="仿宋_GB2312"/>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申请人退还已领取资金的，应当按规定一次性退回指定账户，并将退款凭证送区人力资源局备案。</w:t>
      </w:r>
    </w:p>
    <w:p>
      <w:pPr>
        <w:autoSpaceDE w:val="0"/>
        <w:autoSpaceDN w:val="0"/>
        <w:adjustRightInd w:val="0"/>
        <w:snapToGrid w:val="0"/>
        <w:spacing w:line="590" w:lineRule="exact"/>
        <w:ind w:firstLine="420" w:firstLineChars="200"/>
        <w:rPr>
          <w:rFonts w:ascii="仿宋_GB2312" w:hAnsi="Cambria" w:eastAsia="仿宋_GB2312" w:cs="Times New Roman"/>
          <w:b/>
          <w:bCs/>
          <w:snapToGrid w:val="0"/>
          <w:kern w:val="0"/>
          <w:sz w:val="32"/>
          <w:szCs w:val="32"/>
        </w:rPr>
      </w:pPr>
      <w:r>
        <w:rPr>
          <w:rFonts w:ascii="仿宋_GB2312" w:eastAsia="仿宋_GB2312"/>
          <w:snapToGrid w:val="0"/>
          <w:kern w:val="0"/>
        </w:rPr>
        <w:br w:type="page"/>
      </w:r>
    </w:p>
    <w:p>
      <w:pPr>
        <w:pStyle w:val="3"/>
        <w:keepNext w:val="0"/>
        <w:keepLines w:val="0"/>
        <w:widowControl w:val="0"/>
        <w:ind w:firstLine="640"/>
        <w:rPr>
          <w:b/>
          <w:snapToGrid w:val="0"/>
          <w:kern w:val="0"/>
        </w:rPr>
      </w:pPr>
      <w:bookmarkStart w:id="131" w:name="_Toc4656"/>
      <w:bookmarkStart w:id="132" w:name="_Toc513561448"/>
      <w:bookmarkStart w:id="133" w:name="_Toc520292223"/>
      <w:bookmarkStart w:id="134" w:name="_Toc514227287"/>
      <w:bookmarkStart w:id="135" w:name="_Toc513236000"/>
      <w:bookmarkStart w:id="136" w:name="_Toc513444313"/>
      <w:bookmarkStart w:id="137" w:name="_Toc513235922"/>
      <w:bookmarkStart w:id="138" w:name="_Toc513236299"/>
      <w:bookmarkStart w:id="139" w:name="_Toc516831241"/>
      <w:r>
        <w:rPr>
          <w:rFonts w:hint="eastAsia"/>
          <w:snapToGrid w:val="0"/>
          <w:kern w:val="0"/>
        </w:rPr>
        <w:t>十</w:t>
      </w:r>
      <w:r>
        <w:rPr>
          <w:rFonts w:hint="eastAsia"/>
          <w:snapToGrid w:val="0"/>
          <w:kern w:val="0"/>
          <w:lang w:eastAsia="zh-CN"/>
        </w:rPr>
        <w:t>三</w:t>
      </w:r>
      <w:r>
        <w:rPr>
          <w:rFonts w:hint="eastAsia"/>
          <w:snapToGrid w:val="0"/>
          <w:kern w:val="0"/>
        </w:rPr>
        <w:t>、高层次人才参加学术研修活动津贴</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adjustRightInd w:val="0"/>
        <w:snapToGrid w:val="0"/>
        <w:spacing w:line="590" w:lineRule="exact"/>
        <w:ind w:firstLine="640" w:firstLineChars="200"/>
        <w:rPr>
          <w:rFonts w:ascii="仿宋_GB2312" w:eastAsia="仿宋_GB2312"/>
          <w:b/>
          <w:bCs/>
          <w:snapToGrid w:val="0"/>
          <w:kern w:val="0"/>
          <w:sz w:val="32"/>
          <w:szCs w:val="32"/>
        </w:rPr>
      </w:pPr>
      <w:r>
        <w:rPr>
          <w:rFonts w:hint="eastAsia" w:ascii="仿宋_GB2312" w:eastAsia="仿宋_GB2312"/>
          <w:b/>
          <w:bCs/>
          <w:snapToGrid w:val="0"/>
          <w:kern w:val="0"/>
          <w:sz w:val="32"/>
          <w:szCs w:val="32"/>
        </w:rPr>
        <w:t>（一）政策依据：</w:t>
      </w:r>
    </w:p>
    <w:p>
      <w:pPr>
        <w:adjustRightInd w:val="0"/>
        <w:snapToGrid w:val="0"/>
        <w:spacing w:line="590" w:lineRule="exact"/>
        <w:ind w:firstLine="640" w:firstLineChars="200"/>
        <w:rPr>
          <w:rFonts w:ascii="仿宋_GB2312" w:hAnsi="宋体" w:eastAsia="仿宋_GB2312" w:cs="Arial"/>
          <w:snapToGrid w:val="0"/>
          <w:kern w:val="0"/>
          <w:sz w:val="32"/>
          <w:szCs w:val="32"/>
        </w:rPr>
      </w:pPr>
      <w:r>
        <w:rPr>
          <w:rFonts w:hint="eastAsia" w:ascii="仿宋_GB2312" w:hAnsi="仿宋" w:eastAsia="仿宋_GB2312" w:cs="宋体"/>
          <w:snapToGrid w:val="0"/>
          <w:kern w:val="0"/>
          <w:sz w:val="32"/>
          <w:szCs w:val="32"/>
          <w:lang w:val="zh-CN"/>
        </w:rPr>
        <w:t>《宝安区贯彻</w:t>
      </w:r>
      <w:r>
        <w:rPr>
          <w:rFonts w:ascii="仿宋_GB2312" w:hAnsi="仿宋" w:eastAsia="仿宋_GB2312" w:cs="宋体"/>
          <w:snapToGrid w:val="0"/>
          <w:kern w:val="0"/>
          <w:sz w:val="32"/>
          <w:szCs w:val="32"/>
          <w:lang w:val="zh-CN"/>
        </w:rPr>
        <w:t>落实</w:t>
      </w:r>
      <w:r>
        <w:rPr>
          <w:rFonts w:hint="eastAsia" w:ascii="仿宋_GB2312" w:hAnsi="仿宋" w:eastAsia="仿宋_GB2312" w:cs="宋体"/>
          <w:snapToGrid w:val="0"/>
          <w:kern w:val="0"/>
          <w:sz w:val="32"/>
          <w:szCs w:val="32"/>
          <w:lang w:val="zh-CN"/>
        </w:rPr>
        <w:t>&lt;关于</w:t>
      </w:r>
      <w:r>
        <w:rPr>
          <w:rFonts w:ascii="仿宋_GB2312" w:hAnsi="仿宋" w:eastAsia="仿宋_GB2312" w:cs="宋体"/>
          <w:snapToGrid w:val="0"/>
          <w:kern w:val="0"/>
          <w:sz w:val="32"/>
          <w:szCs w:val="32"/>
          <w:lang w:val="zh-CN"/>
        </w:rPr>
        <w:t>促进人才优先发展的若干措施</w:t>
      </w:r>
      <w:r>
        <w:rPr>
          <w:rFonts w:hint="eastAsia" w:ascii="仿宋_GB2312" w:hAnsi="仿宋" w:eastAsia="仿宋_GB2312" w:cs="宋体"/>
          <w:snapToGrid w:val="0"/>
          <w:kern w:val="0"/>
          <w:sz w:val="32"/>
          <w:szCs w:val="32"/>
          <w:lang w:val="zh-CN"/>
        </w:rPr>
        <w:t>&gt;的实施</w:t>
      </w:r>
      <w:r>
        <w:rPr>
          <w:rFonts w:ascii="仿宋_GB2312" w:hAnsi="仿宋" w:eastAsia="仿宋_GB2312" w:cs="宋体"/>
          <w:snapToGrid w:val="0"/>
          <w:kern w:val="0"/>
          <w:sz w:val="32"/>
          <w:szCs w:val="32"/>
          <w:lang w:val="zh-CN"/>
        </w:rPr>
        <w:t>方案</w:t>
      </w:r>
      <w:r>
        <w:rPr>
          <w:rFonts w:hint="eastAsia" w:ascii="仿宋_GB2312" w:hAnsi="仿宋" w:eastAsia="仿宋_GB2312" w:cs="宋体"/>
          <w:snapToGrid w:val="0"/>
          <w:kern w:val="0"/>
          <w:sz w:val="32"/>
          <w:szCs w:val="32"/>
          <w:lang w:val="zh-CN"/>
        </w:rPr>
        <w:t>》第</w:t>
      </w:r>
      <w:r>
        <w:rPr>
          <w:rFonts w:hint="eastAsia" w:ascii="仿宋_GB2312" w:hAnsi="仿宋" w:eastAsia="仿宋_GB2312" w:cs="宋体"/>
          <w:snapToGrid w:val="0"/>
          <w:kern w:val="0"/>
          <w:sz w:val="32"/>
          <w:szCs w:val="32"/>
        </w:rPr>
        <w:t>十七</w:t>
      </w:r>
      <w:r>
        <w:rPr>
          <w:rFonts w:ascii="仿宋_GB2312" w:hAnsi="仿宋" w:eastAsia="仿宋_GB2312" w:cs="宋体"/>
          <w:snapToGrid w:val="0"/>
          <w:kern w:val="0"/>
          <w:sz w:val="32"/>
          <w:szCs w:val="32"/>
          <w:lang w:val="zh-CN"/>
        </w:rPr>
        <w:t>条</w:t>
      </w:r>
      <w:r>
        <w:rPr>
          <w:rFonts w:hint="eastAsia" w:ascii="仿宋_GB2312" w:hAnsi="仿宋" w:eastAsia="仿宋_GB2312" w:cs="宋体"/>
          <w:snapToGrid w:val="0"/>
          <w:kern w:val="0"/>
          <w:sz w:val="32"/>
          <w:szCs w:val="32"/>
          <w:lang w:val="zh-CN"/>
        </w:rPr>
        <w:t>：</w:t>
      </w:r>
      <w:r>
        <w:rPr>
          <w:rFonts w:hint="eastAsia" w:ascii="仿宋_GB2312" w:hAnsi="宋体" w:eastAsia="仿宋_GB2312" w:cs="Arial"/>
          <w:snapToGrid w:val="0"/>
          <w:kern w:val="0"/>
          <w:sz w:val="32"/>
          <w:szCs w:val="32"/>
        </w:rPr>
        <w:t>鼓励高层次人才参加学术研修活动，其中参加国内外高水平学术会议的</w:t>
      </w:r>
      <w:r>
        <w:rPr>
          <w:rFonts w:ascii="仿宋_GB2312" w:hAnsi="宋体" w:eastAsia="仿宋_GB2312" w:cs="Arial"/>
          <w:snapToGrid w:val="0"/>
          <w:kern w:val="0"/>
          <w:sz w:val="32"/>
          <w:szCs w:val="32"/>
        </w:rPr>
        <w:t>,可以给予最高3万元的一次性研修津贴。</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（二）申报对象：</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自然人。</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（三）申报条件：</w:t>
      </w:r>
    </w:p>
    <w:p>
      <w:pPr>
        <w:autoSpaceDE w:val="0"/>
        <w:autoSpaceDN w:val="0"/>
        <w:adjustRightInd w:val="0"/>
        <w:snapToGrid w:val="0"/>
        <w:spacing w:line="590" w:lineRule="exact"/>
        <w:ind w:firstLine="640" w:firstLineChars="200"/>
        <w:rPr>
          <w:rFonts w:ascii="仿宋_GB2312" w:hAnsi="仿宋" w:eastAsia="仿宋_GB2312" w:cs="宋体"/>
          <w:bCs/>
          <w:snapToGrid w:val="0"/>
          <w:kern w:val="0"/>
          <w:sz w:val="32"/>
          <w:szCs w:val="32"/>
          <w:lang w:val="zh-CN"/>
        </w:rPr>
      </w:pPr>
      <w:r>
        <w:rPr>
          <w:rFonts w:ascii="仿宋_GB2312" w:hAnsi="宋体" w:eastAsia="仿宋_GB2312" w:cs="宋体"/>
          <w:snapToGrid w:val="0"/>
          <w:kern w:val="0"/>
          <w:sz w:val="32"/>
          <w:szCs w:val="32"/>
        </w:rPr>
        <w:t>1.</w:t>
      </w:r>
      <w:r>
        <w:rPr>
          <w:rFonts w:hint="eastAsia" w:ascii="仿宋_GB2312" w:hAnsi="仿宋" w:eastAsia="仿宋_GB2312" w:cs="宋体"/>
          <w:bCs/>
          <w:snapToGrid w:val="0"/>
          <w:kern w:val="0"/>
          <w:sz w:val="32"/>
          <w:szCs w:val="32"/>
          <w:lang w:val="zh-CN"/>
        </w:rPr>
        <w:t>申请人已</w:t>
      </w:r>
      <w:r>
        <w:rPr>
          <w:rFonts w:ascii="仿宋_GB2312" w:hAnsi="仿宋" w:eastAsia="仿宋_GB2312" w:cs="宋体"/>
          <w:bCs/>
          <w:snapToGrid w:val="0"/>
          <w:kern w:val="0"/>
          <w:sz w:val="32"/>
          <w:szCs w:val="32"/>
          <w:lang w:val="zh-CN"/>
        </w:rPr>
        <w:t>被</w:t>
      </w:r>
      <w:r>
        <w:rPr>
          <w:rFonts w:hint="eastAsia" w:ascii="仿宋_GB2312" w:hAnsi="仿宋" w:eastAsia="仿宋_GB2312" w:cs="宋体"/>
          <w:bCs/>
          <w:snapToGrid w:val="0"/>
          <w:kern w:val="0"/>
          <w:sz w:val="32"/>
          <w:szCs w:val="32"/>
          <w:lang w:val="zh-CN"/>
        </w:rPr>
        <w:t>认</w:t>
      </w:r>
      <w:r>
        <w:rPr>
          <w:rFonts w:ascii="仿宋_GB2312" w:hAnsi="仿宋" w:eastAsia="仿宋_GB2312" w:cs="宋体"/>
          <w:bCs/>
          <w:snapToGrid w:val="0"/>
          <w:kern w:val="0"/>
          <w:sz w:val="32"/>
          <w:szCs w:val="32"/>
          <w:lang w:val="zh-CN"/>
        </w:rPr>
        <w:t>定</w:t>
      </w:r>
      <w:r>
        <w:rPr>
          <w:rFonts w:hint="eastAsia" w:ascii="仿宋_GB2312" w:hAnsi="仿宋" w:eastAsia="仿宋_GB2312" w:cs="宋体"/>
          <w:bCs/>
          <w:snapToGrid w:val="0"/>
          <w:kern w:val="0"/>
          <w:sz w:val="32"/>
          <w:szCs w:val="32"/>
          <w:lang w:val="zh-CN"/>
        </w:rPr>
        <w:t>为区高层</w:t>
      </w:r>
      <w:r>
        <w:rPr>
          <w:rFonts w:ascii="仿宋_GB2312" w:hAnsi="仿宋" w:eastAsia="仿宋_GB2312" w:cs="宋体"/>
          <w:bCs/>
          <w:snapToGrid w:val="0"/>
          <w:kern w:val="0"/>
          <w:sz w:val="32"/>
          <w:szCs w:val="32"/>
          <w:lang w:val="zh-CN"/>
        </w:rPr>
        <w:t>次</w:t>
      </w:r>
      <w:r>
        <w:rPr>
          <w:rFonts w:hint="eastAsia" w:ascii="仿宋_GB2312" w:hAnsi="仿宋" w:eastAsia="仿宋_GB2312" w:cs="宋体"/>
          <w:bCs/>
          <w:snapToGrid w:val="0"/>
          <w:kern w:val="0"/>
          <w:sz w:val="32"/>
          <w:szCs w:val="32"/>
          <w:lang w:val="zh-CN"/>
        </w:rPr>
        <w:t>人</w:t>
      </w:r>
      <w:r>
        <w:rPr>
          <w:rFonts w:ascii="仿宋_GB2312" w:hAnsi="仿宋" w:eastAsia="仿宋_GB2312" w:cs="宋体"/>
          <w:bCs/>
          <w:snapToGrid w:val="0"/>
          <w:kern w:val="0"/>
          <w:sz w:val="32"/>
          <w:szCs w:val="32"/>
          <w:lang w:val="zh-CN"/>
        </w:rPr>
        <w:t>才</w:t>
      </w:r>
      <w:r>
        <w:rPr>
          <w:rFonts w:hint="eastAsia" w:ascii="仿宋_GB2312" w:hAnsi="仿宋" w:eastAsia="仿宋_GB2312" w:cs="宋体"/>
          <w:bCs/>
          <w:snapToGrid w:val="0"/>
          <w:kern w:val="0"/>
          <w:sz w:val="32"/>
          <w:szCs w:val="32"/>
          <w:lang w:val="zh-CN"/>
        </w:rPr>
        <w:t>，在人才认</w:t>
      </w:r>
      <w:r>
        <w:rPr>
          <w:rFonts w:ascii="仿宋_GB2312" w:hAnsi="仿宋" w:eastAsia="仿宋_GB2312" w:cs="宋体"/>
          <w:bCs/>
          <w:snapToGrid w:val="0"/>
          <w:kern w:val="0"/>
          <w:sz w:val="32"/>
          <w:szCs w:val="32"/>
          <w:lang w:val="zh-CN"/>
        </w:rPr>
        <w:t>定</w:t>
      </w:r>
      <w:r>
        <w:rPr>
          <w:rFonts w:hint="eastAsia" w:ascii="仿宋_GB2312" w:hAnsi="仿宋" w:eastAsia="仿宋_GB2312" w:cs="宋体"/>
          <w:bCs/>
          <w:snapToGrid w:val="0"/>
          <w:kern w:val="0"/>
          <w:sz w:val="32"/>
          <w:szCs w:val="32"/>
          <w:lang w:val="zh-CN"/>
        </w:rPr>
        <w:t>的有效任</w:t>
      </w:r>
      <w:r>
        <w:rPr>
          <w:rFonts w:ascii="仿宋_GB2312" w:hAnsi="仿宋" w:eastAsia="仿宋_GB2312" w:cs="宋体"/>
          <w:bCs/>
          <w:snapToGrid w:val="0"/>
          <w:kern w:val="0"/>
          <w:sz w:val="32"/>
          <w:szCs w:val="32"/>
          <w:lang w:val="zh-CN"/>
        </w:rPr>
        <w:t>期</w:t>
      </w:r>
      <w:r>
        <w:rPr>
          <w:rFonts w:hint="eastAsia" w:ascii="仿宋_GB2312" w:hAnsi="仿宋" w:eastAsia="仿宋_GB2312" w:cs="宋体"/>
          <w:bCs/>
          <w:snapToGrid w:val="0"/>
          <w:kern w:val="0"/>
          <w:sz w:val="32"/>
          <w:szCs w:val="32"/>
          <w:lang w:val="zh-CN"/>
        </w:rPr>
        <w:t>内；</w:t>
      </w:r>
    </w:p>
    <w:p>
      <w:pPr>
        <w:autoSpaceDE w:val="0"/>
        <w:autoSpaceDN w:val="0"/>
        <w:adjustRightInd w:val="0"/>
        <w:snapToGrid w:val="0"/>
        <w:spacing w:line="590" w:lineRule="exact"/>
        <w:ind w:firstLine="640" w:firstLineChars="200"/>
        <w:rPr>
          <w:rFonts w:ascii="仿宋_GB2312" w:hAnsi="仿宋" w:eastAsia="仿宋_GB2312" w:cs="宋体"/>
          <w:bCs/>
          <w:snapToGrid w:val="0"/>
          <w:kern w:val="0"/>
          <w:sz w:val="32"/>
          <w:szCs w:val="32"/>
        </w:rPr>
      </w:pPr>
      <w:r>
        <w:rPr>
          <w:rFonts w:hint="eastAsia" w:ascii="仿宋_GB2312" w:hAnsi="仿宋" w:eastAsia="仿宋_GB2312" w:cs="宋体"/>
          <w:bCs/>
          <w:snapToGrid w:val="0"/>
          <w:kern w:val="0"/>
          <w:sz w:val="32"/>
          <w:szCs w:val="32"/>
        </w:rPr>
        <w:t>2.申请人实际工作地点在宝安区；</w:t>
      </w:r>
    </w:p>
    <w:p>
      <w:pPr>
        <w:autoSpaceDE w:val="0"/>
        <w:autoSpaceDN w:val="0"/>
        <w:adjustRightInd w:val="0"/>
        <w:snapToGrid w:val="0"/>
        <w:spacing w:line="590" w:lineRule="exact"/>
        <w:ind w:firstLine="640" w:firstLineChars="200"/>
        <w:rPr>
          <w:rFonts w:ascii="仿宋_GB2312" w:hAnsi="仿宋" w:eastAsia="仿宋_GB2312" w:cs="宋体"/>
          <w:bCs/>
          <w:snapToGrid w:val="0"/>
          <w:kern w:val="0"/>
          <w:sz w:val="32"/>
          <w:szCs w:val="32"/>
        </w:rPr>
      </w:pPr>
      <w:r>
        <w:rPr>
          <w:rFonts w:hint="eastAsia" w:ascii="仿宋_GB2312" w:hAnsi="仿宋" w:eastAsia="仿宋_GB2312" w:cs="宋体"/>
          <w:bCs/>
          <w:snapToGrid w:val="0"/>
          <w:kern w:val="0"/>
          <w:sz w:val="32"/>
          <w:szCs w:val="32"/>
        </w:rPr>
        <w:t>3.申请人已参加国内外高水平学术会议，并在会议结束的3个月内提交申请（以系统受理成功时间为准），未在规定期限内</w:t>
      </w:r>
      <w:r>
        <w:rPr>
          <w:rFonts w:hint="eastAsia" w:ascii="仿宋_GB2312" w:hAnsi="宋体" w:eastAsia="仿宋_GB2312" w:cs="宋体"/>
          <w:snapToGrid w:val="0"/>
          <w:kern w:val="0"/>
          <w:sz w:val="32"/>
          <w:szCs w:val="32"/>
        </w:rPr>
        <w:t>受理成功</w:t>
      </w:r>
      <w:r>
        <w:rPr>
          <w:rFonts w:hint="eastAsia" w:ascii="仿宋_GB2312" w:hAnsi="仿宋" w:eastAsia="仿宋_GB2312" w:cs="宋体"/>
          <w:bCs/>
          <w:snapToGrid w:val="0"/>
          <w:kern w:val="0"/>
          <w:sz w:val="32"/>
          <w:szCs w:val="32"/>
        </w:rPr>
        <w:t>的，或由非审批单位原因造成的超期，视为自动放弃申请资格；</w:t>
      </w:r>
    </w:p>
    <w:p>
      <w:pPr>
        <w:autoSpaceDE w:val="0"/>
        <w:autoSpaceDN w:val="0"/>
        <w:adjustRightInd w:val="0"/>
        <w:snapToGrid w:val="0"/>
        <w:spacing w:line="590" w:lineRule="exact"/>
        <w:ind w:firstLine="640" w:firstLineChars="200"/>
        <w:rPr>
          <w:rFonts w:ascii="仿宋_GB2312" w:hAnsi="仿宋" w:eastAsia="仿宋_GB2312" w:cs="宋体"/>
          <w:bCs/>
          <w:snapToGrid w:val="0"/>
          <w:kern w:val="0"/>
          <w:sz w:val="32"/>
          <w:szCs w:val="32"/>
        </w:rPr>
      </w:pPr>
      <w:r>
        <w:rPr>
          <w:rFonts w:hint="eastAsia" w:ascii="仿宋_GB2312" w:hAnsi="仿宋" w:eastAsia="仿宋_GB2312" w:cs="宋体"/>
          <w:bCs/>
          <w:snapToGrid w:val="0"/>
          <w:kern w:val="0"/>
          <w:sz w:val="32"/>
          <w:szCs w:val="32"/>
        </w:rPr>
        <w:t>（说明：</w:t>
      </w:r>
      <w:r>
        <w:rPr>
          <w:rFonts w:hint="eastAsia" w:ascii="仿宋_GB2312" w:hAnsi="仿宋" w:eastAsia="仿宋_GB2312" w:cs="宋体"/>
          <w:b/>
          <w:bCs/>
          <w:snapToGrid w:val="0"/>
          <w:kern w:val="0"/>
          <w:sz w:val="32"/>
          <w:szCs w:val="32"/>
        </w:rPr>
        <w:t>国际性高水平会议</w:t>
      </w:r>
      <w:r>
        <w:rPr>
          <w:rFonts w:hint="eastAsia" w:ascii="仿宋_GB2312" w:hAnsi="仿宋" w:eastAsia="仿宋_GB2312" w:cs="宋体"/>
          <w:bCs/>
          <w:snapToGrid w:val="0"/>
          <w:kern w:val="0"/>
          <w:sz w:val="32"/>
          <w:szCs w:val="32"/>
        </w:rPr>
        <w:t>指被广泛公认的本学科领域高水平，按一定周期召开的（不包括一次性会议），包括国内（含港澳台）和3个以上不同区域国家和地区的知名专家参加的学术会议。</w:t>
      </w:r>
      <w:r>
        <w:rPr>
          <w:rFonts w:hint="eastAsia" w:ascii="仿宋_GB2312" w:hAnsi="仿宋" w:eastAsia="仿宋_GB2312" w:cs="宋体"/>
          <w:b/>
          <w:bCs/>
          <w:snapToGrid w:val="0"/>
          <w:kern w:val="0"/>
          <w:sz w:val="32"/>
          <w:szCs w:val="32"/>
        </w:rPr>
        <w:t>国内高水平会议</w:t>
      </w:r>
      <w:r>
        <w:rPr>
          <w:rFonts w:hint="eastAsia" w:ascii="仿宋_GB2312" w:hAnsi="仿宋" w:eastAsia="仿宋_GB2312" w:cs="宋体"/>
          <w:bCs/>
          <w:snapToGrid w:val="0"/>
          <w:kern w:val="0"/>
          <w:sz w:val="32"/>
          <w:szCs w:val="32"/>
        </w:rPr>
        <w:t>指由国家相关部委直接领导，经由民政部注册的国家级协会的国家一级协会主办的学术会议，以中国民政部全国性社会组织查询系统按社会团体查询结果为最终依据。）</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仿宋" w:eastAsia="仿宋_GB2312" w:cs="宋体"/>
          <w:bCs/>
          <w:snapToGrid w:val="0"/>
          <w:kern w:val="0"/>
          <w:sz w:val="32"/>
          <w:szCs w:val="32"/>
        </w:rPr>
        <w:t>4.自高层次人才认定之日起至申请该项目时至，由注册地为宝安区的用人单位依法连续缴纳社会保险费（所全职服务的用人单位和社保缴纳单位应保持一致，不含补缴、断缴、个人缴纳或农城化人员股份合作公司缴纳情况）。</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（四）政策待遇：</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bCs/>
          <w:snapToGrid w:val="0"/>
          <w:kern w:val="0"/>
          <w:sz w:val="32"/>
          <w:szCs w:val="32"/>
        </w:rPr>
        <w:t>给予最高</w:t>
      </w:r>
      <w:r>
        <w:rPr>
          <w:rFonts w:ascii="仿宋_GB2312" w:hAnsi="宋体" w:eastAsia="仿宋_GB2312" w:cs="宋体"/>
          <w:snapToGrid w:val="0"/>
          <w:kern w:val="0"/>
          <w:sz w:val="32"/>
          <w:szCs w:val="32"/>
        </w:rPr>
        <w:t>3万元一次性研修津贴。具体标准如下：</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1.</w:t>
      </w:r>
      <w:r>
        <w:rPr>
          <w:rFonts w:hint="eastAsia" w:ascii="仿宋_GB2312" w:hAnsi="宋体" w:eastAsia="仿宋_GB2312" w:cs="宋体"/>
          <w:snapToGrid w:val="0"/>
          <w:kern w:val="0"/>
          <w:sz w:val="32"/>
          <w:szCs w:val="32"/>
        </w:rPr>
        <w:t>参加国际会议</w:t>
      </w:r>
      <w:r>
        <w:rPr>
          <w:rFonts w:ascii="仿宋_GB2312" w:hAnsi="宋体" w:eastAsia="仿宋_GB2312" w:cs="宋体"/>
          <w:snapToGrid w:val="0"/>
          <w:kern w:val="0"/>
          <w:sz w:val="32"/>
          <w:szCs w:val="32"/>
        </w:rPr>
        <w:t>,</w:t>
      </w:r>
      <w:r>
        <w:rPr>
          <w:rFonts w:hint="eastAsia" w:ascii="仿宋_GB2312" w:hAnsi="宋体" w:eastAsia="仿宋_GB2312" w:cs="宋体"/>
          <w:snapToGrid w:val="0"/>
          <w:kern w:val="0"/>
          <w:sz w:val="32"/>
          <w:szCs w:val="32"/>
        </w:rPr>
        <w:t>收录论文的</w:t>
      </w:r>
      <w:r>
        <w:rPr>
          <w:rFonts w:ascii="仿宋_GB2312" w:hAnsi="宋体" w:eastAsia="仿宋_GB2312" w:cs="宋体"/>
          <w:snapToGrid w:val="0"/>
          <w:kern w:val="0"/>
          <w:sz w:val="32"/>
          <w:szCs w:val="32"/>
        </w:rPr>
        <w:t>,给予津贴１万元，如同时在大会作学术报告的,可另行追加津贴2万元；</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2.</w:t>
      </w:r>
      <w:r>
        <w:rPr>
          <w:rFonts w:hint="eastAsia" w:ascii="仿宋_GB2312" w:hAnsi="宋体" w:eastAsia="仿宋_GB2312" w:cs="宋体"/>
          <w:snapToGrid w:val="0"/>
          <w:kern w:val="0"/>
          <w:sz w:val="32"/>
          <w:szCs w:val="32"/>
        </w:rPr>
        <w:t>参加国家级学术会议的</w:t>
      </w:r>
      <w:r>
        <w:rPr>
          <w:rFonts w:ascii="仿宋_GB2312" w:hAnsi="宋体" w:eastAsia="仿宋_GB2312" w:cs="宋体"/>
          <w:snapToGrid w:val="0"/>
          <w:kern w:val="0"/>
          <w:sz w:val="32"/>
          <w:szCs w:val="32"/>
        </w:rPr>
        <w:t>,给予津贴5000元</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3.</w:t>
      </w:r>
      <w:r>
        <w:rPr>
          <w:rFonts w:ascii="仿宋_GB2312" w:hAnsi="宋体" w:eastAsia="仿宋_GB2312" w:cs="宋体"/>
          <w:snapToGrid w:val="0"/>
          <w:kern w:val="0"/>
          <w:sz w:val="32"/>
          <w:szCs w:val="32"/>
        </w:rPr>
        <w:t>每人每年</w:t>
      </w:r>
      <w:r>
        <w:rPr>
          <w:rFonts w:hint="eastAsia" w:ascii="仿宋_GB2312" w:hAnsi="宋体" w:eastAsia="仿宋_GB2312" w:cs="宋体"/>
          <w:snapToGrid w:val="0"/>
          <w:kern w:val="0"/>
          <w:sz w:val="32"/>
          <w:szCs w:val="32"/>
        </w:rPr>
        <w:t>仅</w:t>
      </w:r>
      <w:r>
        <w:rPr>
          <w:rFonts w:ascii="仿宋_GB2312" w:hAnsi="宋体" w:eastAsia="仿宋_GB2312" w:cs="宋体"/>
          <w:snapToGrid w:val="0"/>
          <w:kern w:val="0"/>
          <w:sz w:val="32"/>
          <w:szCs w:val="32"/>
        </w:rPr>
        <w:t>可享受一次此补贴。</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（五）申报材料：</w:t>
      </w:r>
    </w:p>
    <w:p>
      <w:pPr>
        <w:adjustRightInd w:val="0"/>
        <w:snapToGrid w:val="0"/>
        <w:spacing w:line="590" w:lineRule="exact"/>
        <w:ind w:firstLine="640" w:firstLineChars="200"/>
        <w:rPr>
          <w:rFonts w:ascii="仿宋_GB2312" w:hAnsi="宋体" w:eastAsia="仿宋_GB2312" w:cs="宋体"/>
          <w:b/>
          <w:snapToGrid w:val="0"/>
          <w:kern w:val="0"/>
          <w:sz w:val="32"/>
          <w:szCs w:val="32"/>
        </w:rPr>
      </w:pPr>
      <w:r>
        <w:rPr>
          <w:rFonts w:ascii="仿宋_GB2312" w:hAnsi="宋体" w:eastAsia="仿宋_GB2312" w:cs="宋体"/>
          <w:snapToGrid w:val="0"/>
          <w:kern w:val="0"/>
          <w:sz w:val="32"/>
          <w:szCs w:val="32"/>
        </w:rPr>
        <w:t>1.《宝安区高层次人才参加学术研修活动津贴申请表》；</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2.</w:t>
      </w:r>
      <w:r>
        <w:rPr>
          <w:rFonts w:hint="eastAsia" w:ascii="仿宋_GB2312" w:hAnsi="宋体" w:eastAsia="仿宋_GB2312" w:cs="宋体"/>
          <w:snapToGrid w:val="0"/>
          <w:kern w:val="0"/>
          <w:sz w:val="32"/>
          <w:szCs w:val="32"/>
        </w:rPr>
        <w:t>宝安区高层次人才证书；</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3.</w:t>
      </w:r>
      <w:r>
        <w:rPr>
          <w:rFonts w:hint="eastAsia" w:ascii="仿宋_GB2312" w:hAnsi="宋体" w:eastAsia="仿宋_GB2312" w:cs="宋体"/>
          <w:snapToGrid w:val="0"/>
          <w:kern w:val="0"/>
          <w:sz w:val="32"/>
          <w:szCs w:val="32"/>
        </w:rPr>
        <w:t>身份证件（身份证、护照或其他有效证明身份材料）；</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仿宋" w:eastAsia="仿宋_GB2312" w:cs="宋体"/>
          <w:snapToGrid w:val="0"/>
          <w:kern w:val="0"/>
          <w:sz w:val="32"/>
          <w:szCs w:val="32"/>
        </w:rPr>
        <w:t>4.</w:t>
      </w:r>
      <w:r>
        <w:rPr>
          <w:rFonts w:hint="eastAsia" w:ascii="仿宋_GB2312" w:hAnsi="仿宋" w:eastAsia="仿宋_GB2312" w:cs="宋体"/>
          <w:snapToGrid w:val="0"/>
          <w:kern w:val="0"/>
          <w:sz w:val="32"/>
          <w:szCs w:val="32"/>
          <w:lang w:val="zh-CN"/>
        </w:rPr>
        <w:t>社保缴纳证明（</w:t>
      </w:r>
      <w:r>
        <w:rPr>
          <w:rFonts w:hint="eastAsia" w:ascii="仿宋_GB2312" w:hAnsi="仿宋" w:eastAsia="仿宋_GB2312" w:cs="宋体"/>
          <w:snapToGrid w:val="0"/>
          <w:kern w:val="0"/>
          <w:sz w:val="32"/>
          <w:szCs w:val="32"/>
        </w:rPr>
        <w:t>高层次人才任期开始至最新月份</w:t>
      </w:r>
      <w:r>
        <w:rPr>
          <w:rFonts w:hint="eastAsia" w:ascii="仿宋_GB2312" w:hAnsi="仿宋" w:eastAsia="仿宋_GB2312" w:cs="宋体"/>
          <w:snapToGrid w:val="0"/>
          <w:kern w:val="0"/>
          <w:sz w:val="32"/>
          <w:szCs w:val="32"/>
          <w:lang w:val="zh-CN"/>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5</w:t>
      </w:r>
      <w:r>
        <w:rPr>
          <w:rFonts w:ascii="仿宋_GB2312" w:hAnsi="宋体" w:eastAsia="仿宋_GB2312" w:cs="宋体"/>
          <w:snapToGrid w:val="0"/>
          <w:kern w:val="0"/>
          <w:sz w:val="32"/>
          <w:szCs w:val="32"/>
        </w:rPr>
        <w:t>.举办学术会议的通知或文件；</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6</w:t>
      </w:r>
      <w:r>
        <w:rPr>
          <w:rFonts w:ascii="仿宋_GB2312" w:hAnsi="宋体" w:eastAsia="仿宋_GB2312" w:cs="宋体"/>
          <w:snapToGrid w:val="0"/>
          <w:kern w:val="0"/>
          <w:sz w:val="32"/>
          <w:szCs w:val="32"/>
        </w:rPr>
        <w:t>.邀请函、代表证等参会证明；</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7</w:t>
      </w:r>
      <w:r>
        <w:rPr>
          <w:rFonts w:ascii="仿宋_GB2312" w:hAnsi="宋体" w:eastAsia="仿宋_GB2312" w:cs="宋体"/>
          <w:snapToGrid w:val="0"/>
          <w:kern w:val="0"/>
          <w:sz w:val="32"/>
          <w:szCs w:val="32"/>
        </w:rPr>
        <w:t>.大会收录</w:t>
      </w:r>
      <w:r>
        <w:rPr>
          <w:rFonts w:hint="eastAsia" w:ascii="仿宋_GB2312" w:hAnsi="宋体" w:eastAsia="仿宋_GB2312" w:cs="宋体"/>
          <w:snapToGrid w:val="0"/>
          <w:kern w:val="0"/>
          <w:sz w:val="32"/>
          <w:szCs w:val="32"/>
        </w:rPr>
        <w:t>申请人</w:t>
      </w:r>
      <w:r>
        <w:rPr>
          <w:rFonts w:ascii="仿宋_GB2312" w:hAnsi="宋体" w:eastAsia="仿宋_GB2312" w:cs="宋体"/>
          <w:snapToGrid w:val="0"/>
          <w:kern w:val="0"/>
          <w:sz w:val="32"/>
          <w:szCs w:val="32"/>
        </w:rPr>
        <w:t>论文的证明材料（参加国际性会议）；</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8</w:t>
      </w:r>
      <w:r>
        <w:rPr>
          <w:rFonts w:ascii="仿宋_GB2312" w:hAnsi="宋体" w:eastAsia="仿宋_GB2312" w:cs="宋体"/>
          <w:snapToGrid w:val="0"/>
          <w:kern w:val="0"/>
          <w:sz w:val="32"/>
          <w:szCs w:val="32"/>
        </w:rPr>
        <w:t>.在大会作学术报告的证明材料，</w:t>
      </w:r>
      <w:r>
        <w:rPr>
          <w:rFonts w:hint="eastAsia" w:ascii="仿宋_GB2312" w:hAnsi="宋体" w:eastAsia="仿宋_GB2312" w:cs="宋体"/>
          <w:snapToGrid w:val="0"/>
          <w:kern w:val="0"/>
          <w:sz w:val="32"/>
          <w:szCs w:val="32"/>
        </w:rPr>
        <w:t>如</w:t>
      </w:r>
      <w:r>
        <w:rPr>
          <w:rFonts w:ascii="仿宋_GB2312" w:hAnsi="宋体" w:eastAsia="仿宋_GB2312" w:cs="宋体"/>
          <w:snapToGrid w:val="0"/>
          <w:kern w:val="0"/>
          <w:sz w:val="32"/>
          <w:szCs w:val="32"/>
        </w:rPr>
        <w:t>照片或影音资料</w:t>
      </w:r>
      <w:r>
        <w:rPr>
          <w:rFonts w:hint="eastAsia" w:ascii="仿宋_GB2312" w:hAnsi="宋体" w:eastAsia="仿宋_GB2312" w:cs="宋体"/>
          <w:snapToGrid w:val="0"/>
          <w:kern w:val="0"/>
          <w:sz w:val="32"/>
          <w:szCs w:val="32"/>
        </w:rPr>
        <w:t>等</w:t>
      </w:r>
      <w:r>
        <w:rPr>
          <w:rFonts w:ascii="仿宋_GB2312" w:hAnsi="宋体" w:eastAsia="仿宋_GB2312" w:cs="宋体"/>
          <w:snapToGrid w:val="0"/>
          <w:kern w:val="0"/>
          <w:sz w:val="32"/>
          <w:szCs w:val="32"/>
        </w:rPr>
        <w:t>（参加国际性会议）</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9.该会议属于高水平会议的说明。</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推荐单位应当核实以上材料的真实性、完整性、有效性和合法性，在复印件上加盖公章，在《申请表》中填写审核意见、负责人签名并加盖单位公章确认。</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（六）责任部门：</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宝安区人力资源局</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电话：</w:t>
      </w:r>
      <w:r>
        <w:rPr>
          <w:rFonts w:hint="eastAsia" w:ascii="仿宋_GB2312" w:hAnsi="仿宋" w:eastAsia="仿宋_GB2312" w:cs="??_GB2312"/>
          <w:snapToGrid w:val="0"/>
          <w:kern w:val="0"/>
          <w:sz w:val="32"/>
          <w:szCs w:val="32"/>
        </w:rPr>
        <w:t>27667194</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窗口地址：深圳市宝安区福海街道永和路与荔园路交界处翰宇财富广场宝安人才园1楼人才服务专区。</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（七）受理时间：</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全年工作日受理。</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（八）审定程序：</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1</w:t>
      </w:r>
      <w:r>
        <w:rPr>
          <w:rFonts w:hint="eastAsia" w:ascii="仿宋_GB2312" w:hAnsi="仿宋" w:eastAsia="仿宋_GB2312" w:cs="宋体"/>
          <w:b/>
          <w:snapToGrid w:val="0"/>
          <w:kern w:val="0"/>
          <w:sz w:val="32"/>
          <w:szCs w:val="32"/>
          <w:lang w:val="zh-CN"/>
        </w:rPr>
        <w:t>.申请。</w:t>
      </w:r>
      <w:r>
        <w:rPr>
          <w:rFonts w:hint="eastAsia" w:ascii="仿宋_GB2312" w:hAnsi="仿宋" w:eastAsia="仿宋_GB2312" w:cs="宋体"/>
          <w:snapToGrid w:val="0"/>
          <w:kern w:val="0"/>
          <w:sz w:val="32"/>
          <w:szCs w:val="32"/>
          <w:lang w:val="zh-CN"/>
        </w:rPr>
        <w:t>申请</w:t>
      </w:r>
      <w:r>
        <w:rPr>
          <w:rFonts w:ascii="仿宋_GB2312" w:hAnsi="仿宋" w:eastAsia="仿宋_GB2312" w:cs="宋体"/>
          <w:snapToGrid w:val="0"/>
          <w:kern w:val="0"/>
          <w:sz w:val="32"/>
          <w:szCs w:val="32"/>
          <w:lang w:val="zh-CN"/>
        </w:rPr>
        <w:t>人</w:t>
      </w:r>
      <w:r>
        <w:rPr>
          <w:rFonts w:hint="eastAsia" w:ascii="仿宋_GB2312" w:hAnsi="仿宋" w:eastAsia="仿宋_GB2312" w:cs="宋体"/>
          <w:snapToGrid w:val="0"/>
          <w:kern w:val="0"/>
          <w:sz w:val="32"/>
          <w:szCs w:val="32"/>
          <w:lang w:val="zh-CN"/>
        </w:rPr>
        <w:t>登陆“广东政务服务网”提</w:t>
      </w:r>
      <w:r>
        <w:rPr>
          <w:rFonts w:ascii="仿宋_GB2312" w:hAnsi="仿宋" w:eastAsia="仿宋_GB2312" w:cs="宋体"/>
          <w:snapToGrid w:val="0"/>
          <w:kern w:val="0"/>
          <w:sz w:val="32"/>
          <w:szCs w:val="32"/>
          <w:lang w:val="zh-CN"/>
        </w:rPr>
        <w:t>交电子</w:t>
      </w:r>
      <w:r>
        <w:rPr>
          <w:rFonts w:hint="eastAsia" w:ascii="仿宋_GB2312" w:hAnsi="仿宋" w:eastAsia="仿宋_GB2312" w:cs="宋体"/>
          <w:snapToGrid w:val="0"/>
          <w:kern w:val="0"/>
          <w:sz w:val="32"/>
          <w:szCs w:val="32"/>
          <w:lang w:val="zh-CN"/>
        </w:rPr>
        <w:t>材</w:t>
      </w:r>
      <w:r>
        <w:rPr>
          <w:rFonts w:ascii="仿宋_GB2312" w:hAnsi="仿宋" w:eastAsia="仿宋_GB2312" w:cs="宋体"/>
          <w:snapToGrid w:val="0"/>
          <w:kern w:val="0"/>
          <w:sz w:val="32"/>
          <w:szCs w:val="32"/>
          <w:lang w:val="zh-CN"/>
        </w:rPr>
        <w:t>料</w:t>
      </w:r>
      <w:r>
        <w:rPr>
          <w:rFonts w:hint="eastAsia" w:ascii="仿宋_GB2312" w:hAnsi="仿宋" w:eastAsia="仿宋_GB2312" w:cs="宋体"/>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2</w:t>
      </w:r>
      <w:r>
        <w:rPr>
          <w:rFonts w:hint="eastAsia" w:ascii="仿宋_GB2312" w:hAnsi="仿宋" w:eastAsia="仿宋_GB2312" w:cs="宋体"/>
          <w:b/>
          <w:snapToGrid w:val="0"/>
          <w:kern w:val="0"/>
          <w:sz w:val="32"/>
          <w:szCs w:val="32"/>
          <w:lang w:val="zh-CN"/>
        </w:rPr>
        <w:t>.受</w:t>
      </w:r>
      <w:r>
        <w:rPr>
          <w:rFonts w:ascii="仿宋_GB2312" w:hAnsi="仿宋" w:eastAsia="仿宋_GB2312" w:cs="宋体"/>
          <w:b/>
          <w:snapToGrid w:val="0"/>
          <w:kern w:val="0"/>
          <w:sz w:val="32"/>
          <w:szCs w:val="32"/>
          <w:lang w:val="zh-CN"/>
        </w:rPr>
        <w:t>理</w:t>
      </w:r>
      <w:r>
        <w:rPr>
          <w:rFonts w:hint="eastAsia" w:ascii="仿宋_GB2312" w:hAnsi="仿宋" w:eastAsia="仿宋_GB2312" w:cs="宋体"/>
          <w:b/>
          <w:snapToGrid w:val="0"/>
          <w:kern w:val="0"/>
          <w:sz w:val="32"/>
          <w:szCs w:val="32"/>
          <w:lang w:val="zh-CN"/>
        </w:rPr>
        <w:t>。</w:t>
      </w:r>
      <w:r>
        <w:rPr>
          <w:rFonts w:hint="eastAsia" w:ascii="仿宋_GB2312" w:hAnsi="仿宋" w:eastAsia="仿宋_GB2312" w:cs="宋体"/>
          <w:snapToGrid w:val="0"/>
          <w:kern w:val="0"/>
          <w:sz w:val="32"/>
          <w:szCs w:val="32"/>
          <w:lang w:val="zh-CN"/>
        </w:rPr>
        <w:t>区人力资源局对电子</w:t>
      </w:r>
      <w:r>
        <w:rPr>
          <w:rFonts w:ascii="仿宋_GB2312" w:hAnsi="仿宋" w:eastAsia="仿宋_GB2312" w:cs="宋体"/>
          <w:snapToGrid w:val="0"/>
          <w:kern w:val="0"/>
          <w:sz w:val="32"/>
          <w:szCs w:val="32"/>
          <w:lang w:val="zh-CN"/>
        </w:rPr>
        <w:t>材料</w:t>
      </w:r>
      <w:r>
        <w:rPr>
          <w:rFonts w:hint="eastAsia" w:ascii="仿宋_GB2312" w:hAnsi="仿宋" w:eastAsia="仿宋_GB2312" w:cs="宋体"/>
          <w:snapToGrid w:val="0"/>
          <w:kern w:val="0"/>
          <w:sz w:val="32"/>
          <w:szCs w:val="32"/>
          <w:lang w:val="zh-CN"/>
        </w:rPr>
        <w:t>进行资格</w:t>
      </w:r>
      <w:r>
        <w:rPr>
          <w:rFonts w:ascii="仿宋_GB2312" w:hAnsi="仿宋" w:eastAsia="仿宋_GB2312" w:cs="宋体"/>
          <w:snapToGrid w:val="0"/>
          <w:kern w:val="0"/>
          <w:sz w:val="32"/>
          <w:szCs w:val="32"/>
          <w:lang w:val="zh-CN"/>
        </w:rPr>
        <w:t>审查</w:t>
      </w:r>
      <w:r>
        <w:rPr>
          <w:rFonts w:hint="eastAsia" w:ascii="仿宋_GB2312" w:hAnsi="仿宋" w:eastAsia="仿宋_GB2312" w:cs="宋体"/>
          <w:snapToGrid w:val="0"/>
          <w:kern w:val="0"/>
          <w:sz w:val="32"/>
          <w:szCs w:val="32"/>
          <w:lang w:val="zh-CN"/>
        </w:rPr>
        <w:t>，合格的，予以受理；不合格的，退回申报材料。区人</w:t>
      </w:r>
      <w:r>
        <w:rPr>
          <w:rFonts w:ascii="仿宋_GB2312" w:hAnsi="仿宋" w:eastAsia="仿宋_GB2312" w:cs="宋体"/>
          <w:snapToGrid w:val="0"/>
          <w:kern w:val="0"/>
          <w:sz w:val="32"/>
          <w:szCs w:val="32"/>
          <w:lang w:val="zh-CN"/>
        </w:rPr>
        <w:t>力资源局通过短信向申请人反馈审查结果。</w:t>
      </w:r>
      <w:r>
        <w:rPr>
          <w:rFonts w:hint="eastAsia" w:ascii="仿宋_GB2312" w:hAnsi="仿宋" w:eastAsia="仿宋_GB2312" w:cs="??_GB2312"/>
          <w:snapToGrid w:val="0"/>
          <w:kern w:val="0"/>
          <w:sz w:val="32"/>
          <w:szCs w:val="32"/>
        </w:rPr>
        <w:t>(5个工作日)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3</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审核。</w:t>
      </w:r>
      <w:r>
        <w:rPr>
          <w:rFonts w:hint="eastAsia" w:ascii="仿宋_GB2312" w:hAnsi="仿宋" w:eastAsia="仿宋_GB2312" w:cs="宋体"/>
          <w:snapToGrid w:val="0"/>
          <w:kern w:val="0"/>
          <w:sz w:val="32"/>
          <w:szCs w:val="32"/>
          <w:lang w:val="zh-CN"/>
        </w:rPr>
        <w:t>区人力资源局对申请材料进行内容审核，合格的予以公示；不合格的退回申请或向申请人作出说明并要求补充、修订材料。（</w:t>
      </w:r>
      <w:r>
        <w:rPr>
          <w:rFonts w:ascii="仿宋_GB2312" w:hAnsi="仿宋" w:eastAsia="仿宋_GB2312" w:cs="??_GB2312"/>
          <w:snapToGrid w:val="0"/>
          <w:kern w:val="0"/>
          <w:sz w:val="32"/>
          <w:szCs w:val="32"/>
        </w:rPr>
        <w:t>10</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4.</w:t>
      </w:r>
      <w:r>
        <w:rPr>
          <w:rFonts w:hint="eastAsia" w:ascii="仿宋_GB2312" w:hAnsi="仿宋" w:eastAsia="仿宋_GB2312" w:cs="宋体"/>
          <w:b/>
          <w:snapToGrid w:val="0"/>
          <w:kern w:val="0"/>
          <w:sz w:val="32"/>
          <w:szCs w:val="32"/>
          <w:lang w:val="zh-CN"/>
        </w:rPr>
        <w:t>公示。</w:t>
      </w:r>
      <w:r>
        <w:rPr>
          <w:rFonts w:hint="eastAsia" w:ascii="仿宋_GB2312" w:hAnsi="仿宋" w:eastAsia="仿宋_GB2312" w:cs="宋体"/>
          <w:snapToGrid w:val="0"/>
          <w:kern w:val="0"/>
          <w:sz w:val="32"/>
          <w:szCs w:val="32"/>
          <w:lang w:val="zh-CN"/>
        </w:rPr>
        <w:t>区人力资源局在区政府网站、区人力资源官网公示拟发放补贴人员名单。（公示期为</w:t>
      </w:r>
      <w:r>
        <w:rPr>
          <w:rFonts w:hint="eastAsia"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5.审议。</w:t>
      </w:r>
      <w:r>
        <w:rPr>
          <w:rFonts w:hint="eastAsia" w:ascii="仿宋_GB2312" w:hAnsi="仿宋" w:eastAsia="仿宋_GB2312" w:cs="宋体"/>
          <w:snapToGrid w:val="0"/>
          <w:kern w:val="0"/>
          <w:sz w:val="32"/>
          <w:szCs w:val="32"/>
          <w:lang w:val="zh-CN"/>
        </w:rPr>
        <w:t>区人力资源局按照《宝安区人才工作专项资金使用与管理办法》的规定提请审议。（</w:t>
      </w:r>
      <w:r>
        <w:rPr>
          <w:rFonts w:ascii="仿宋_GB2312" w:hAnsi="仿宋" w:eastAsia="仿宋_GB2312" w:cs="宋体"/>
          <w:snapToGrid w:val="0"/>
          <w:kern w:val="0"/>
          <w:sz w:val="32"/>
          <w:szCs w:val="32"/>
          <w:lang w:val="zh-CN"/>
        </w:rPr>
        <w:t>8</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_GB2312"/>
          <w:b/>
          <w:snapToGrid w:val="0"/>
          <w:kern w:val="0"/>
          <w:sz w:val="32"/>
          <w:szCs w:val="32"/>
        </w:rPr>
        <w:t>6.</w:t>
      </w:r>
      <w:r>
        <w:rPr>
          <w:rFonts w:hint="eastAsia" w:ascii="仿宋_GB2312" w:hAnsi="仿宋" w:eastAsia="仿宋_GB2312" w:cs="宋体"/>
          <w:b/>
          <w:snapToGrid w:val="0"/>
          <w:kern w:val="0"/>
          <w:sz w:val="32"/>
          <w:szCs w:val="32"/>
          <w:lang w:val="zh-CN"/>
        </w:rPr>
        <w:t>拨付。</w:t>
      </w:r>
      <w:r>
        <w:rPr>
          <w:rFonts w:hint="eastAsia" w:ascii="仿宋_GB2312" w:hAnsi="仿宋" w:eastAsia="仿宋_GB2312" w:cs="宋体"/>
          <w:snapToGrid w:val="0"/>
          <w:kern w:val="0"/>
          <w:sz w:val="32"/>
          <w:szCs w:val="32"/>
          <w:lang w:val="zh-CN"/>
        </w:rPr>
        <w:t>审议通过后，区人力资源局按照《宝安区人才工作专项资金使用与管理办法》的规定办理资金拨付手续。（5个工作日）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申请人补充材料、特殊材料核实、审议时间纳入特殊程序，不在上述限定</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工作时限之列。</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（九）补充说明：</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snapToGrid w:val="0"/>
          <w:kern w:val="0"/>
          <w:sz w:val="32"/>
          <w:szCs w:val="32"/>
          <w:lang w:val="zh-CN"/>
        </w:rPr>
        <w:t>1.</w:t>
      </w:r>
      <w:r>
        <w:rPr>
          <w:rFonts w:hint="eastAsia" w:ascii="仿宋_GB2312" w:hAnsi="仿宋" w:eastAsia="仿宋_GB2312"/>
          <w:snapToGrid w:val="0"/>
          <w:kern w:val="0"/>
          <w:sz w:val="32"/>
          <w:szCs w:val="32"/>
          <w:lang w:val="zh-CN"/>
        </w:rPr>
        <w:t>申请人及用人单位应当对所提交资料的真实性、完整性、有效性和合法性负责，并接受有关部门的监督检查。对使用虚假材料和虚假信息的申请人，取消</w:t>
      </w:r>
      <w:r>
        <w:rPr>
          <w:rFonts w:ascii="仿宋_GB2312" w:hAnsi="仿宋" w:eastAsia="仿宋_GB2312"/>
          <w:snapToGrid w:val="0"/>
          <w:kern w:val="0"/>
          <w:sz w:val="32"/>
          <w:szCs w:val="32"/>
          <w:lang w:val="zh-CN"/>
        </w:rPr>
        <w:t>其</w:t>
      </w:r>
      <w:r>
        <w:rPr>
          <w:rFonts w:hint="eastAsia" w:ascii="仿宋_GB2312" w:hAnsi="仿宋" w:eastAsia="仿宋_GB2312"/>
          <w:snapToGrid w:val="0"/>
          <w:kern w:val="0"/>
          <w:sz w:val="32"/>
          <w:szCs w:val="32"/>
          <w:lang w:val="zh-CN"/>
        </w:rPr>
        <w:t>该</w:t>
      </w:r>
      <w:r>
        <w:rPr>
          <w:rFonts w:ascii="仿宋_GB2312" w:hAnsi="仿宋" w:eastAsia="仿宋_GB2312"/>
          <w:snapToGrid w:val="0"/>
          <w:kern w:val="0"/>
          <w:sz w:val="32"/>
          <w:szCs w:val="32"/>
          <w:lang w:val="zh-CN"/>
        </w:rPr>
        <w:t>项</w:t>
      </w:r>
      <w:r>
        <w:rPr>
          <w:rFonts w:hint="eastAsia" w:ascii="仿宋_GB2312" w:hAnsi="仿宋" w:eastAsia="仿宋_GB2312"/>
          <w:snapToGrid w:val="0"/>
          <w:kern w:val="0"/>
          <w:sz w:val="32"/>
          <w:szCs w:val="32"/>
          <w:lang w:val="zh-CN"/>
        </w:rPr>
        <w:t>津贴</w:t>
      </w:r>
      <w:r>
        <w:rPr>
          <w:rFonts w:ascii="仿宋_GB2312" w:hAnsi="仿宋" w:eastAsia="仿宋_GB2312"/>
          <w:snapToGrid w:val="0"/>
          <w:kern w:val="0"/>
          <w:sz w:val="32"/>
          <w:szCs w:val="32"/>
          <w:lang w:val="zh-CN"/>
        </w:rPr>
        <w:t>的发放资格，</w:t>
      </w:r>
      <w:r>
        <w:rPr>
          <w:rFonts w:hint="eastAsia" w:ascii="仿宋_GB2312" w:hAnsi="仿宋" w:eastAsia="仿宋_GB2312"/>
          <w:snapToGrid w:val="0"/>
          <w:kern w:val="0"/>
          <w:sz w:val="32"/>
          <w:szCs w:val="32"/>
          <w:lang w:val="zh-CN"/>
        </w:rPr>
        <w:t>责令其退还已发放</w:t>
      </w:r>
      <w:r>
        <w:rPr>
          <w:rFonts w:ascii="仿宋_GB2312" w:hAnsi="仿宋" w:eastAsia="仿宋_GB2312"/>
          <w:snapToGrid w:val="0"/>
          <w:kern w:val="0"/>
          <w:sz w:val="32"/>
          <w:szCs w:val="32"/>
          <w:lang w:val="zh-CN"/>
        </w:rPr>
        <w:t>的</w:t>
      </w:r>
      <w:r>
        <w:rPr>
          <w:rFonts w:hint="eastAsia" w:ascii="仿宋_GB2312" w:hAnsi="仿宋" w:eastAsia="仿宋_GB2312"/>
          <w:snapToGrid w:val="0"/>
          <w:kern w:val="0"/>
          <w:sz w:val="32"/>
          <w:szCs w:val="32"/>
          <w:lang w:val="zh-CN"/>
        </w:rPr>
        <w:t>津贴，并将其不良行为记录提供给相关征信机构，同时5年内不再受理其</w:t>
      </w:r>
      <w:r>
        <w:rPr>
          <w:rFonts w:ascii="仿宋_GB2312" w:hAnsi="仿宋" w:eastAsia="仿宋_GB2312"/>
          <w:snapToGrid w:val="0"/>
          <w:kern w:val="0"/>
          <w:sz w:val="32"/>
          <w:szCs w:val="32"/>
          <w:lang w:val="zh-CN"/>
        </w:rPr>
        <w:t>提交的该项</w:t>
      </w:r>
      <w:r>
        <w:rPr>
          <w:rFonts w:hint="eastAsia" w:ascii="仿宋_GB2312" w:hAnsi="仿宋" w:eastAsia="仿宋_GB2312"/>
          <w:snapToGrid w:val="0"/>
          <w:kern w:val="0"/>
          <w:sz w:val="32"/>
          <w:szCs w:val="32"/>
          <w:lang w:val="zh-CN"/>
        </w:rPr>
        <w:t>津贴</w:t>
      </w:r>
      <w:r>
        <w:rPr>
          <w:rFonts w:ascii="仿宋_GB2312" w:hAnsi="仿宋" w:eastAsia="仿宋_GB2312"/>
          <w:snapToGrid w:val="0"/>
          <w:kern w:val="0"/>
          <w:sz w:val="32"/>
          <w:szCs w:val="32"/>
          <w:lang w:val="zh-CN"/>
        </w:rPr>
        <w:t>的申请</w:t>
      </w:r>
      <w:r>
        <w:rPr>
          <w:rFonts w:hint="eastAsia" w:ascii="仿宋_GB2312" w:hAnsi="仿宋" w:eastAsia="仿宋_GB2312"/>
          <w:snapToGrid w:val="0"/>
          <w:kern w:val="0"/>
          <w:sz w:val="32"/>
          <w:szCs w:val="32"/>
          <w:lang w:val="zh-CN"/>
        </w:rPr>
        <w:t>。对无正当理由，</w:t>
      </w:r>
      <w:r>
        <w:rPr>
          <w:rFonts w:hint="eastAsia" w:ascii="仿宋_GB2312" w:hAnsi="仿宋" w:eastAsia="仿宋_GB2312" w:cs="宋体"/>
          <w:snapToGrid w:val="0"/>
          <w:kern w:val="0"/>
          <w:sz w:val="32"/>
          <w:szCs w:val="32"/>
          <w:lang w:val="zh-CN"/>
        </w:rPr>
        <w:t>故意协助相关人出具虚假材料的用人单位，5年内不再受理其推荐的宝安区高层次人才认定及相关资助项目的申请，</w:t>
      </w:r>
      <w:r>
        <w:rPr>
          <w:rFonts w:hint="eastAsia" w:ascii="仿宋_GB2312" w:hAnsi="仿宋" w:eastAsia="仿宋_GB2312"/>
          <w:snapToGrid w:val="0"/>
          <w:kern w:val="0"/>
          <w:sz w:val="32"/>
          <w:szCs w:val="32"/>
          <w:lang w:val="zh-CN"/>
        </w:rPr>
        <w:t>并将其不良行为记录提供给相关征信机构。申请人及用人</w:t>
      </w:r>
      <w:r>
        <w:rPr>
          <w:rFonts w:ascii="仿宋_GB2312" w:hAnsi="仿宋" w:eastAsia="仿宋_GB2312"/>
          <w:snapToGrid w:val="0"/>
          <w:kern w:val="0"/>
          <w:sz w:val="32"/>
          <w:szCs w:val="32"/>
          <w:lang w:val="zh-CN"/>
        </w:rPr>
        <w:t>单位</w:t>
      </w:r>
      <w:r>
        <w:rPr>
          <w:rFonts w:hint="eastAsia" w:ascii="仿宋_GB2312" w:hAnsi="仿宋" w:eastAsia="仿宋_GB2312"/>
          <w:snapToGrid w:val="0"/>
          <w:kern w:val="0"/>
          <w:sz w:val="32"/>
          <w:szCs w:val="32"/>
          <w:lang w:val="zh-CN"/>
        </w:rPr>
        <w:t>涉嫌犯罪的，依法移送司法机关处理。</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2.有关部门和工作人员在认定及</w:t>
      </w:r>
      <w:r>
        <w:rPr>
          <w:rFonts w:ascii="仿宋_GB2312" w:hAnsi="仿宋" w:eastAsia="仿宋_GB2312" w:cs="宋体"/>
          <w:snapToGrid w:val="0"/>
          <w:kern w:val="0"/>
          <w:sz w:val="32"/>
          <w:szCs w:val="32"/>
          <w:lang w:val="zh-CN"/>
        </w:rPr>
        <w:t>监督管理</w:t>
      </w:r>
      <w:r>
        <w:rPr>
          <w:rFonts w:hint="eastAsia" w:ascii="仿宋_GB2312" w:hAnsi="仿宋" w:eastAsia="仿宋_GB2312" w:cs="宋体"/>
          <w:snapToGrid w:val="0"/>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kern w:val="0"/>
          <w:sz w:val="32"/>
          <w:szCs w:val="32"/>
          <w:lang w:val="zh-CN"/>
        </w:rPr>
        <w:t>不具备申请资格</w:t>
      </w:r>
      <w:r>
        <w:rPr>
          <w:rFonts w:hint="eastAsia" w:ascii="仿宋_GB2312" w:hAnsi="仿宋" w:eastAsia="仿宋_GB2312" w:cs="宋体"/>
          <w:snapToGrid w:val="0"/>
          <w:kern w:val="0"/>
          <w:sz w:val="32"/>
          <w:szCs w:val="32"/>
          <w:lang w:val="zh-CN"/>
        </w:rPr>
        <w:t>发放</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津贴</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要求其退还</w:t>
      </w:r>
      <w:r>
        <w:rPr>
          <w:rFonts w:hint="eastAsia" w:ascii="仿宋_GB2312" w:hAnsi="仿宋" w:eastAsia="仿宋_GB2312"/>
          <w:snapToGrid w:val="0"/>
          <w:kern w:val="0"/>
          <w:sz w:val="32"/>
          <w:szCs w:val="32"/>
          <w:lang w:val="zh-CN"/>
        </w:rPr>
        <w:t>已发放</w:t>
      </w:r>
      <w:r>
        <w:rPr>
          <w:rFonts w:ascii="仿宋_GB2312" w:hAnsi="仿宋" w:eastAsia="仿宋_GB2312"/>
          <w:snapToGrid w:val="0"/>
          <w:kern w:val="0"/>
          <w:sz w:val="32"/>
          <w:szCs w:val="32"/>
          <w:lang w:val="zh-CN"/>
        </w:rPr>
        <w:t>的</w:t>
      </w:r>
      <w:r>
        <w:rPr>
          <w:rFonts w:hint="eastAsia" w:ascii="仿宋_GB2312" w:hAnsi="仿宋" w:eastAsia="仿宋_GB2312"/>
          <w:snapToGrid w:val="0"/>
          <w:kern w:val="0"/>
          <w:sz w:val="32"/>
          <w:szCs w:val="32"/>
          <w:lang w:val="zh-CN"/>
        </w:rPr>
        <w:t>资金。</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申请人退还已领取资金的，应当按规定一次性退回指定账户，并将退款凭证送区人力资源局备案。</w:t>
      </w:r>
    </w:p>
    <w:p>
      <w:pPr>
        <w:adjustRightInd w:val="0"/>
        <w:snapToGrid w:val="0"/>
        <w:spacing w:line="590" w:lineRule="exact"/>
        <w:ind w:firstLine="640" w:firstLineChars="200"/>
        <w:rPr>
          <w:rFonts w:ascii="仿宋_GB2312" w:hAnsi="宋体" w:eastAsia="仿宋_GB2312" w:cs="Arial"/>
          <w:snapToGrid w:val="0"/>
          <w:kern w:val="0"/>
          <w:sz w:val="32"/>
          <w:szCs w:val="32"/>
        </w:rPr>
      </w:pPr>
      <w:r>
        <w:rPr>
          <w:rFonts w:ascii="仿宋_GB2312" w:hAnsi="宋体" w:eastAsia="仿宋_GB2312" w:cs="Arial"/>
          <w:snapToGrid w:val="0"/>
          <w:kern w:val="0"/>
          <w:sz w:val="32"/>
          <w:szCs w:val="32"/>
        </w:rPr>
        <w:br w:type="page"/>
      </w:r>
    </w:p>
    <w:p>
      <w:pPr>
        <w:pStyle w:val="3"/>
        <w:keepNext w:val="0"/>
        <w:keepLines w:val="0"/>
        <w:widowControl w:val="0"/>
        <w:ind w:firstLine="640"/>
        <w:rPr>
          <w:b/>
          <w:snapToGrid w:val="0"/>
          <w:kern w:val="0"/>
        </w:rPr>
      </w:pPr>
      <w:bookmarkStart w:id="140" w:name="_Toc513561449"/>
      <w:bookmarkStart w:id="141" w:name="_Toc14317"/>
      <w:bookmarkStart w:id="142" w:name="_Toc25433"/>
      <w:bookmarkStart w:id="143" w:name="_Toc514227288"/>
      <w:bookmarkStart w:id="144" w:name="_Toc14266"/>
      <w:bookmarkStart w:id="145" w:name="_Toc516831242"/>
      <w:bookmarkStart w:id="146" w:name="_Toc14819"/>
      <w:bookmarkStart w:id="147" w:name="_Toc513235923"/>
      <w:bookmarkStart w:id="148" w:name="_Toc513444314"/>
      <w:bookmarkStart w:id="149" w:name="_Toc458374839"/>
      <w:bookmarkStart w:id="150" w:name="_Toc520292224"/>
      <w:bookmarkStart w:id="151" w:name="_Toc21980"/>
      <w:bookmarkStart w:id="152" w:name="_Toc513236300"/>
      <w:bookmarkStart w:id="153" w:name="_Toc513236001"/>
      <w:bookmarkStart w:id="154" w:name="_Toc12597"/>
      <w:r>
        <w:rPr>
          <w:rFonts w:hint="eastAsia"/>
          <w:snapToGrid w:val="0"/>
          <w:kern w:val="0"/>
        </w:rPr>
        <w:t>十</w:t>
      </w:r>
      <w:r>
        <w:rPr>
          <w:rFonts w:hint="eastAsia"/>
          <w:snapToGrid w:val="0"/>
          <w:kern w:val="0"/>
          <w:lang w:eastAsia="zh-CN"/>
        </w:rPr>
        <w:t>四</w:t>
      </w:r>
      <w:r>
        <w:rPr>
          <w:rFonts w:hint="eastAsia"/>
          <w:snapToGrid w:val="0"/>
          <w:kern w:val="0"/>
        </w:rPr>
        <w:t>、高层次人才发表学术论文奖励</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adjustRightInd w:val="0"/>
        <w:snapToGrid w:val="0"/>
        <w:spacing w:line="590" w:lineRule="exact"/>
        <w:ind w:firstLine="640" w:firstLineChars="200"/>
        <w:rPr>
          <w:rFonts w:ascii="仿宋_GB2312" w:eastAsia="仿宋_GB2312"/>
          <w:b/>
          <w:bCs/>
          <w:snapToGrid w:val="0"/>
          <w:kern w:val="0"/>
          <w:sz w:val="32"/>
          <w:szCs w:val="32"/>
        </w:rPr>
      </w:pPr>
      <w:r>
        <w:rPr>
          <w:rFonts w:hint="eastAsia" w:ascii="仿宋_GB2312" w:eastAsia="仿宋_GB2312"/>
          <w:b/>
          <w:bCs/>
          <w:snapToGrid w:val="0"/>
          <w:kern w:val="0"/>
          <w:sz w:val="32"/>
          <w:szCs w:val="32"/>
        </w:rPr>
        <w:t>（一）政策依据：</w:t>
      </w:r>
    </w:p>
    <w:p>
      <w:pPr>
        <w:adjustRightInd w:val="0"/>
        <w:snapToGrid w:val="0"/>
        <w:spacing w:line="590" w:lineRule="exact"/>
        <w:ind w:firstLine="640" w:firstLineChars="200"/>
        <w:rPr>
          <w:rFonts w:ascii="仿宋_GB2312" w:hAnsi="宋体" w:eastAsia="仿宋_GB2312" w:cs="Arial"/>
          <w:snapToGrid w:val="0"/>
          <w:kern w:val="0"/>
          <w:sz w:val="32"/>
          <w:szCs w:val="32"/>
        </w:rPr>
      </w:pPr>
      <w:r>
        <w:rPr>
          <w:rFonts w:hint="eastAsia" w:ascii="仿宋_GB2312" w:hAnsi="仿宋" w:eastAsia="仿宋_GB2312" w:cs="宋体"/>
          <w:snapToGrid w:val="0"/>
          <w:kern w:val="0"/>
          <w:sz w:val="32"/>
          <w:szCs w:val="32"/>
          <w:lang w:val="zh-CN"/>
        </w:rPr>
        <w:t>《宝安区贯彻</w:t>
      </w:r>
      <w:r>
        <w:rPr>
          <w:rFonts w:ascii="仿宋_GB2312" w:hAnsi="仿宋" w:eastAsia="仿宋_GB2312" w:cs="宋体"/>
          <w:snapToGrid w:val="0"/>
          <w:kern w:val="0"/>
          <w:sz w:val="32"/>
          <w:szCs w:val="32"/>
          <w:lang w:val="zh-CN"/>
        </w:rPr>
        <w:t>落实</w:t>
      </w:r>
      <w:r>
        <w:rPr>
          <w:rFonts w:hint="eastAsia" w:ascii="仿宋_GB2312" w:hAnsi="仿宋" w:eastAsia="仿宋_GB2312" w:cs="宋体"/>
          <w:snapToGrid w:val="0"/>
          <w:kern w:val="0"/>
          <w:sz w:val="32"/>
          <w:szCs w:val="32"/>
          <w:lang w:val="zh-CN"/>
        </w:rPr>
        <w:t>&lt;关于</w:t>
      </w:r>
      <w:r>
        <w:rPr>
          <w:rFonts w:ascii="仿宋_GB2312" w:hAnsi="仿宋" w:eastAsia="仿宋_GB2312" w:cs="宋体"/>
          <w:snapToGrid w:val="0"/>
          <w:kern w:val="0"/>
          <w:sz w:val="32"/>
          <w:szCs w:val="32"/>
          <w:lang w:val="zh-CN"/>
        </w:rPr>
        <w:t>促进人才优先发展的若干措施</w:t>
      </w:r>
      <w:r>
        <w:rPr>
          <w:rFonts w:hint="eastAsia" w:ascii="仿宋_GB2312" w:hAnsi="仿宋" w:eastAsia="仿宋_GB2312" w:cs="宋体"/>
          <w:snapToGrid w:val="0"/>
          <w:kern w:val="0"/>
          <w:sz w:val="32"/>
          <w:szCs w:val="32"/>
          <w:lang w:val="zh-CN"/>
        </w:rPr>
        <w:t>&gt;的实施</w:t>
      </w:r>
      <w:r>
        <w:rPr>
          <w:rFonts w:ascii="仿宋_GB2312" w:hAnsi="仿宋" w:eastAsia="仿宋_GB2312" w:cs="宋体"/>
          <w:snapToGrid w:val="0"/>
          <w:kern w:val="0"/>
          <w:sz w:val="32"/>
          <w:szCs w:val="32"/>
          <w:lang w:val="zh-CN"/>
        </w:rPr>
        <w:t>方案</w:t>
      </w:r>
      <w:r>
        <w:rPr>
          <w:rFonts w:hint="eastAsia" w:ascii="仿宋_GB2312" w:hAnsi="仿宋" w:eastAsia="仿宋_GB2312" w:cs="宋体"/>
          <w:snapToGrid w:val="0"/>
          <w:kern w:val="0"/>
          <w:sz w:val="32"/>
          <w:szCs w:val="32"/>
          <w:lang w:val="zh-CN"/>
        </w:rPr>
        <w:t>》第</w:t>
      </w:r>
      <w:r>
        <w:rPr>
          <w:rFonts w:hint="eastAsia" w:ascii="仿宋_GB2312" w:hAnsi="仿宋" w:eastAsia="仿宋_GB2312" w:cs="宋体"/>
          <w:snapToGrid w:val="0"/>
          <w:kern w:val="0"/>
          <w:sz w:val="32"/>
          <w:szCs w:val="32"/>
        </w:rPr>
        <w:t>十七</w:t>
      </w:r>
      <w:r>
        <w:rPr>
          <w:rFonts w:ascii="仿宋_GB2312" w:hAnsi="仿宋" w:eastAsia="仿宋_GB2312" w:cs="宋体"/>
          <w:snapToGrid w:val="0"/>
          <w:kern w:val="0"/>
          <w:sz w:val="32"/>
          <w:szCs w:val="32"/>
          <w:lang w:val="zh-CN"/>
        </w:rPr>
        <w:t>条</w:t>
      </w:r>
      <w:r>
        <w:rPr>
          <w:rFonts w:hint="eastAsia" w:ascii="仿宋_GB2312" w:hAnsi="仿宋" w:eastAsia="仿宋_GB2312" w:cs="宋体"/>
          <w:snapToGrid w:val="0"/>
          <w:kern w:val="0"/>
          <w:sz w:val="32"/>
          <w:szCs w:val="32"/>
          <w:lang w:val="zh-CN"/>
        </w:rPr>
        <w:t>：</w:t>
      </w:r>
      <w:r>
        <w:rPr>
          <w:rFonts w:hint="eastAsia" w:ascii="仿宋_GB2312" w:hAnsi="宋体" w:eastAsia="仿宋_GB2312" w:cs="Arial"/>
          <w:snapToGrid w:val="0"/>
          <w:kern w:val="0"/>
          <w:sz w:val="32"/>
          <w:szCs w:val="32"/>
        </w:rPr>
        <w:t>以第一作者或通讯作者在重要学术期刊上发表学术论文的，每篇论文可以给予最高</w:t>
      </w:r>
      <w:r>
        <w:rPr>
          <w:rFonts w:ascii="仿宋_GB2312" w:hAnsi="宋体" w:eastAsia="仿宋_GB2312" w:cs="Arial"/>
          <w:snapToGrid w:val="0"/>
          <w:kern w:val="0"/>
          <w:sz w:val="32"/>
          <w:szCs w:val="32"/>
        </w:rPr>
        <w:t>5万元的一次性奖励。</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（二）申报对象：</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仿宋" w:eastAsia="仿宋_GB2312" w:cs="宋体"/>
          <w:snapToGrid w:val="0"/>
          <w:kern w:val="0"/>
          <w:sz w:val="32"/>
          <w:szCs w:val="32"/>
          <w:lang w:val="zh-CN"/>
        </w:rPr>
        <w:t>自然人。</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（三）申报条件：</w:t>
      </w:r>
    </w:p>
    <w:p>
      <w:pPr>
        <w:autoSpaceDE w:val="0"/>
        <w:autoSpaceDN w:val="0"/>
        <w:adjustRightInd w:val="0"/>
        <w:snapToGrid w:val="0"/>
        <w:spacing w:line="590" w:lineRule="exact"/>
        <w:ind w:firstLine="640" w:firstLineChars="200"/>
        <w:rPr>
          <w:rFonts w:ascii="仿宋_GB2312" w:hAnsi="仿宋" w:eastAsia="仿宋_GB2312" w:cs="宋体"/>
          <w:bCs/>
          <w:snapToGrid w:val="0"/>
          <w:kern w:val="0"/>
          <w:sz w:val="32"/>
          <w:szCs w:val="32"/>
          <w:lang w:val="zh-CN"/>
        </w:rPr>
      </w:pPr>
      <w:r>
        <w:rPr>
          <w:rFonts w:ascii="仿宋_GB2312" w:hAnsi="宋体" w:eastAsia="仿宋_GB2312" w:cs="宋体"/>
          <w:snapToGrid w:val="0"/>
          <w:kern w:val="0"/>
          <w:sz w:val="32"/>
          <w:szCs w:val="32"/>
        </w:rPr>
        <w:t>1.</w:t>
      </w:r>
      <w:r>
        <w:rPr>
          <w:rFonts w:hint="eastAsia" w:ascii="仿宋_GB2312" w:hAnsi="仿宋" w:eastAsia="仿宋_GB2312" w:cs="宋体"/>
          <w:bCs/>
          <w:snapToGrid w:val="0"/>
          <w:kern w:val="0"/>
          <w:sz w:val="32"/>
          <w:szCs w:val="32"/>
          <w:lang w:val="zh-CN"/>
        </w:rPr>
        <w:t>申请人已</w:t>
      </w:r>
      <w:r>
        <w:rPr>
          <w:rFonts w:ascii="仿宋_GB2312" w:hAnsi="仿宋" w:eastAsia="仿宋_GB2312" w:cs="宋体"/>
          <w:bCs/>
          <w:snapToGrid w:val="0"/>
          <w:kern w:val="0"/>
          <w:sz w:val="32"/>
          <w:szCs w:val="32"/>
          <w:lang w:val="zh-CN"/>
        </w:rPr>
        <w:t>被</w:t>
      </w:r>
      <w:r>
        <w:rPr>
          <w:rFonts w:hint="eastAsia" w:ascii="仿宋_GB2312" w:hAnsi="仿宋" w:eastAsia="仿宋_GB2312" w:cs="宋体"/>
          <w:bCs/>
          <w:snapToGrid w:val="0"/>
          <w:kern w:val="0"/>
          <w:sz w:val="32"/>
          <w:szCs w:val="32"/>
          <w:lang w:val="zh-CN"/>
        </w:rPr>
        <w:t>认</w:t>
      </w:r>
      <w:r>
        <w:rPr>
          <w:rFonts w:ascii="仿宋_GB2312" w:hAnsi="仿宋" w:eastAsia="仿宋_GB2312" w:cs="宋体"/>
          <w:bCs/>
          <w:snapToGrid w:val="0"/>
          <w:kern w:val="0"/>
          <w:sz w:val="32"/>
          <w:szCs w:val="32"/>
          <w:lang w:val="zh-CN"/>
        </w:rPr>
        <w:t>定</w:t>
      </w:r>
      <w:r>
        <w:rPr>
          <w:rFonts w:hint="eastAsia" w:ascii="仿宋_GB2312" w:hAnsi="仿宋" w:eastAsia="仿宋_GB2312" w:cs="宋体"/>
          <w:bCs/>
          <w:snapToGrid w:val="0"/>
          <w:kern w:val="0"/>
          <w:sz w:val="32"/>
          <w:szCs w:val="32"/>
          <w:lang w:val="zh-CN"/>
        </w:rPr>
        <w:t>为区高层</w:t>
      </w:r>
      <w:r>
        <w:rPr>
          <w:rFonts w:ascii="仿宋_GB2312" w:hAnsi="仿宋" w:eastAsia="仿宋_GB2312" w:cs="宋体"/>
          <w:bCs/>
          <w:snapToGrid w:val="0"/>
          <w:kern w:val="0"/>
          <w:sz w:val="32"/>
          <w:szCs w:val="32"/>
          <w:lang w:val="zh-CN"/>
        </w:rPr>
        <w:t>次</w:t>
      </w:r>
      <w:r>
        <w:rPr>
          <w:rFonts w:hint="eastAsia" w:ascii="仿宋_GB2312" w:hAnsi="仿宋" w:eastAsia="仿宋_GB2312" w:cs="宋体"/>
          <w:bCs/>
          <w:snapToGrid w:val="0"/>
          <w:kern w:val="0"/>
          <w:sz w:val="32"/>
          <w:szCs w:val="32"/>
          <w:lang w:val="zh-CN"/>
        </w:rPr>
        <w:t>人</w:t>
      </w:r>
      <w:r>
        <w:rPr>
          <w:rFonts w:ascii="仿宋_GB2312" w:hAnsi="仿宋" w:eastAsia="仿宋_GB2312" w:cs="宋体"/>
          <w:bCs/>
          <w:snapToGrid w:val="0"/>
          <w:kern w:val="0"/>
          <w:sz w:val="32"/>
          <w:szCs w:val="32"/>
          <w:lang w:val="zh-CN"/>
        </w:rPr>
        <w:t>才</w:t>
      </w:r>
      <w:r>
        <w:rPr>
          <w:rFonts w:hint="eastAsia" w:ascii="仿宋_GB2312" w:hAnsi="仿宋" w:eastAsia="仿宋_GB2312" w:cs="宋体"/>
          <w:bCs/>
          <w:snapToGrid w:val="0"/>
          <w:kern w:val="0"/>
          <w:sz w:val="32"/>
          <w:szCs w:val="32"/>
          <w:lang w:val="zh-CN"/>
        </w:rPr>
        <w:t>，在人才认</w:t>
      </w:r>
      <w:r>
        <w:rPr>
          <w:rFonts w:ascii="仿宋_GB2312" w:hAnsi="仿宋" w:eastAsia="仿宋_GB2312" w:cs="宋体"/>
          <w:bCs/>
          <w:snapToGrid w:val="0"/>
          <w:kern w:val="0"/>
          <w:sz w:val="32"/>
          <w:szCs w:val="32"/>
          <w:lang w:val="zh-CN"/>
        </w:rPr>
        <w:t>定</w:t>
      </w:r>
      <w:r>
        <w:rPr>
          <w:rFonts w:hint="eastAsia" w:ascii="仿宋_GB2312" w:hAnsi="仿宋" w:eastAsia="仿宋_GB2312" w:cs="宋体"/>
          <w:bCs/>
          <w:snapToGrid w:val="0"/>
          <w:kern w:val="0"/>
          <w:sz w:val="32"/>
          <w:szCs w:val="32"/>
          <w:lang w:val="zh-CN"/>
        </w:rPr>
        <w:t>的有效任</w:t>
      </w:r>
      <w:r>
        <w:rPr>
          <w:rFonts w:ascii="仿宋_GB2312" w:hAnsi="仿宋" w:eastAsia="仿宋_GB2312" w:cs="宋体"/>
          <w:bCs/>
          <w:snapToGrid w:val="0"/>
          <w:kern w:val="0"/>
          <w:sz w:val="32"/>
          <w:szCs w:val="32"/>
          <w:lang w:val="zh-CN"/>
        </w:rPr>
        <w:t>期</w:t>
      </w:r>
      <w:r>
        <w:rPr>
          <w:rFonts w:hint="eastAsia" w:ascii="仿宋_GB2312" w:hAnsi="仿宋" w:eastAsia="仿宋_GB2312" w:cs="宋体"/>
          <w:bCs/>
          <w:snapToGrid w:val="0"/>
          <w:kern w:val="0"/>
          <w:sz w:val="32"/>
          <w:szCs w:val="32"/>
          <w:lang w:val="zh-CN"/>
        </w:rPr>
        <w:t>内；</w:t>
      </w:r>
    </w:p>
    <w:p>
      <w:pPr>
        <w:autoSpaceDE w:val="0"/>
        <w:autoSpaceDN w:val="0"/>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仿宋" w:eastAsia="仿宋_GB2312" w:cs="宋体"/>
          <w:bCs/>
          <w:snapToGrid w:val="0"/>
          <w:kern w:val="0"/>
          <w:sz w:val="32"/>
          <w:szCs w:val="32"/>
        </w:rPr>
        <w:t>2.申请人实际工作地点在宝安区；</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3.</w:t>
      </w:r>
      <w:r>
        <w:rPr>
          <w:rFonts w:hint="eastAsia" w:ascii="仿宋_GB2312" w:hAnsi="宋体" w:eastAsia="仿宋_GB2312" w:cs="Arial"/>
          <w:snapToGrid w:val="0"/>
          <w:kern w:val="0"/>
          <w:sz w:val="32"/>
          <w:szCs w:val="32"/>
        </w:rPr>
        <w:t>申请人</w:t>
      </w:r>
      <w:r>
        <w:rPr>
          <w:rFonts w:hint="eastAsia" w:ascii="仿宋_GB2312" w:hAnsi="宋体" w:eastAsia="仿宋_GB2312"/>
          <w:snapToGrid w:val="0"/>
          <w:kern w:val="0"/>
          <w:sz w:val="32"/>
          <w:szCs w:val="32"/>
        </w:rPr>
        <w:t>以第一作者或通讯作者在重要学术期刊上发表学术论文</w:t>
      </w:r>
      <w:r>
        <w:rPr>
          <w:rFonts w:hint="eastAsia" w:ascii="仿宋_GB2312" w:hAnsi="宋体" w:eastAsia="仿宋_GB2312" w:cs="宋体"/>
          <w:snapToGrid w:val="0"/>
          <w:kern w:val="0"/>
          <w:sz w:val="32"/>
          <w:szCs w:val="32"/>
        </w:rPr>
        <w:t>并在论文发表后的3个月内提出申请（以系统受理成功时间为准）。未在规定期限内受理成功的，或由非审批单位原因造成的超期，视为自动放弃申请资格；</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4.自高层次人才认定之日起至申请该项目时止，由注册地为宝安区的用人单位依法连续缴纳社会保险费（所服务的用人单位和社保缴纳单位应保持一致，不含补缴、断缴、个人缴纳或农城化人员股份合作公司缴纳情况，需社保局加盖公章）。</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b/>
          <w:bCs/>
          <w:snapToGrid w:val="0"/>
          <w:kern w:val="0"/>
          <w:sz w:val="32"/>
          <w:szCs w:val="32"/>
        </w:rPr>
        <w:t>（四）政策待遇：</w:t>
      </w:r>
      <w:r>
        <w:rPr>
          <w:rFonts w:hint="eastAsia" w:ascii="仿宋_GB2312" w:hAnsi="宋体" w:eastAsia="仿宋_GB2312"/>
          <w:snapToGrid w:val="0"/>
          <w:kern w:val="0"/>
          <w:sz w:val="32"/>
          <w:szCs w:val="32"/>
        </w:rPr>
        <w:t>每篇论文给予最高</w:t>
      </w:r>
      <w:r>
        <w:rPr>
          <w:rFonts w:ascii="仿宋_GB2312" w:hAnsi="宋体" w:eastAsia="仿宋_GB2312"/>
          <w:snapToGrid w:val="0"/>
          <w:kern w:val="0"/>
          <w:sz w:val="32"/>
          <w:szCs w:val="32"/>
        </w:rPr>
        <w:t>5万元的一次性奖励（同篇论文只资助一次）</w:t>
      </w:r>
      <w:r>
        <w:rPr>
          <w:rFonts w:hint="eastAsia" w:ascii="仿宋_GB2312" w:hAnsi="宋体" w:eastAsia="仿宋_GB2312" w:cs="宋体"/>
          <w:snapToGrid w:val="0"/>
          <w:kern w:val="0"/>
          <w:sz w:val="32"/>
          <w:szCs w:val="32"/>
        </w:rPr>
        <w:t>。具体标准如下：</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1.在《Nature》、《Science》、《Cell》、《Econometrica》、《AmericaEconomicReview》等国际顶级期刊上发表学术论文的，每篇论文给予一次性5万元资助。</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2.</w:t>
      </w:r>
      <w:r>
        <w:rPr>
          <w:rFonts w:hint="eastAsia" w:ascii="仿宋_GB2312" w:hAnsi="宋体" w:eastAsia="仿宋_GB2312" w:cs="宋体"/>
          <w:snapToGrid w:val="0"/>
          <w:kern w:val="0"/>
          <w:sz w:val="32"/>
          <w:szCs w:val="32"/>
        </w:rPr>
        <w:t>在被社会科学引文索引（</w:t>
      </w:r>
      <w:r>
        <w:rPr>
          <w:rFonts w:ascii="仿宋_GB2312" w:hAnsi="宋体" w:eastAsia="仿宋_GB2312" w:cs="宋体"/>
          <w:snapToGrid w:val="0"/>
          <w:kern w:val="0"/>
          <w:sz w:val="32"/>
          <w:szCs w:val="32"/>
        </w:rPr>
        <w:t>SSCI）、科学引文索引（SCI</w:t>
      </w:r>
      <w:r>
        <w:rPr>
          <w:rFonts w:hint="eastAsia" w:ascii="仿宋_GB2312" w:hAnsi="宋体" w:eastAsia="仿宋_GB2312" w:cs="宋体"/>
          <w:snapToGrid w:val="0"/>
          <w:kern w:val="0"/>
          <w:sz w:val="32"/>
          <w:szCs w:val="32"/>
        </w:rPr>
        <w:t>、SCI-E</w:t>
      </w:r>
      <w:r>
        <w:rPr>
          <w:rFonts w:ascii="仿宋_GB2312" w:hAnsi="宋体" w:eastAsia="仿宋_GB2312" w:cs="宋体"/>
          <w:snapToGrid w:val="0"/>
          <w:kern w:val="0"/>
          <w:sz w:val="32"/>
          <w:szCs w:val="32"/>
        </w:rPr>
        <w:t>）、工程索引（EI）收录的相关研究领域期刊上发表学术论文的，每篇论文给予一次性5000元资助。</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3.</w:t>
      </w:r>
      <w:r>
        <w:rPr>
          <w:rFonts w:hint="eastAsia" w:ascii="仿宋_GB2312" w:hAnsi="宋体" w:eastAsia="仿宋_GB2312" w:cs="宋体"/>
          <w:snapToGrid w:val="0"/>
          <w:kern w:val="0"/>
          <w:sz w:val="32"/>
          <w:szCs w:val="32"/>
        </w:rPr>
        <w:t>在中文社会科学引文索引（</w:t>
      </w:r>
      <w:r>
        <w:rPr>
          <w:rFonts w:ascii="仿宋_GB2312" w:hAnsi="宋体" w:eastAsia="仿宋_GB2312" w:cs="宋体"/>
          <w:snapToGrid w:val="0"/>
          <w:kern w:val="0"/>
          <w:sz w:val="32"/>
          <w:szCs w:val="32"/>
        </w:rPr>
        <w:t>CSSCI）来源期刊、中国科学引文核心库（CSCD）期刊、人大复印期刊上发表学术论文的，每篇论文给予一次性3000元资助。</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（五）申请材料：</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1.《宝安区高层次人才发表学术论文奖励申请表》</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2.</w:t>
      </w:r>
      <w:r>
        <w:rPr>
          <w:rFonts w:hint="eastAsia" w:ascii="仿宋_GB2312" w:hAnsi="宋体" w:eastAsia="仿宋_GB2312" w:cs="宋体"/>
          <w:snapToGrid w:val="0"/>
          <w:kern w:val="0"/>
          <w:sz w:val="32"/>
          <w:szCs w:val="32"/>
        </w:rPr>
        <w:t>宝安区高层次人才证书；</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仿宋" w:eastAsia="仿宋_GB2312" w:cs="宋体"/>
          <w:snapToGrid w:val="0"/>
          <w:kern w:val="0"/>
          <w:sz w:val="32"/>
          <w:szCs w:val="32"/>
          <w:lang w:val="zh-CN"/>
        </w:rPr>
        <w:t>3.社保缴纳证明（</w:t>
      </w:r>
      <w:r>
        <w:rPr>
          <w:rFonts w:hint="eastAsia" w:ascii="仿宋_GB2312" w:hAnsi="仿宋" w:eastAsia="仿宋_GB2312" w:cs="宋体"/>
          <w:snapToGrid w:val="0"/>
          <w:kern w:val="0"/>
          <w:sz w:val="32"/>
          <w:szCs w:val="32"/>
        </w:rPr>
        <w:t>自高层次</w:t>
      </w:r>
      <w:r>
        <w:rPr>
          <w:rFonts w:ascii="仿宋_GB2312" w:hAnsi="仿宋" w:eastAsia="仿宋_GB2312" w:cs="宋体"/>
          <w:snapToGrid w:val="0"/>
          <w:kern w:val="0"/>
          <w:sz w:val="32"/>
          <w:szCs w:val="32"/>
        </w:rPr>
        <w:t>人才认定之日起至申请该项目时至，由宝安区用人单位连续缴纳社保</w:t>
      </w:r>
      <w:r>
        <w:rPr>
          <w:rFonts w:hint="eastAsia" w:ascii="仿宋_GB2312" w:hAnsi="仿宋" w:eastAsia="仿宋_GB2312" w:cs="宋体"/>
          <w:snapToGrid w:val="0"/>
          <w:kern w:val="0"/>
          <w:sz w:val="32"/>
          <w:szCs w:val="32"/>
        </w:rPr>
        <w:t>，不含补缴、断缴、个人缴纳或农城化人员股份合作公司缴纳情况，需社保局加盖公章</w:t>
      </w:r>
      <w:r>
        <w:rPr>
          <w:rFonts w:hint="eastAsia" w:ascii="仿宋_GB2312" w:hAnsi="仿宋" w:eastAsia="仿宋_GB2312" w:cs="宋体"/>
          <w:snapToGrid w:val="0"/>
          <w:kern w:val="0"/>
          <w:sz w:val="32"/>
          <w:szCs w:val="32"/>
          <w:lang w:val="zh-CN"/>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4.</w:t>
      </w:r>
      <w:r>
        <w:rPr>
          <w:rFonts w:hint="eastAsia" w:ascii="仿宋_GB2312" w:hAnsi="宋体" w:eastAsia="仿宋_GB2312" w:cs="宋体"/>
          <w:snapToGrid w:val="0"/>
          <w:kern w:val="0"/>
          <w:sz w:val="32"/>
          <w:szCs w:val="32"/>
        </w:rPr>
        <w:t>身份证件（身份证、护照或其他有效证明身份材料）;</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5.刊登高层次人才所著学术论文的期刊；</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6</w:t>
      </w: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高层次人才所著学术论文的期刊</w:t>
      </w:r>
      <w:r>
        <w:rPr>
          <w:rFonts w:hint="eastAsia" w:ascii="仿宋_GB2312" w:hAnsi="宋体" w:eastAsia="仿宋_GB2312" w:cs="宋体"/>
          <w:snapToGrid w:val="0"/>
          <w:kern w:val="0"/>
          <w:sz w:val="32"/>
          <w:szCs w:val="32"/>
        </w:rPr>
        <w:t>被社会科学引文索引（</w:t>
      </w:r>
      <w:r>
        <w:rPr>
          <w:rFonts w:ascii="仿宋_GB2312" w:hAnsi="宋体" w:eastAsia="仿宋_GB2312" w:cs="宋体"/>
          <w:snapToGrid w:val="0"/>
          <w:kern w:val="0"/>
          <w:sz w:val="32"/>
          <w:szCs w:val="32"/>
        </w:rPr>
        <w:t>SSCI）、科学引文索引（SCI</w:t>
      </w:r>
      <w:r>
        <w:rPr>
          <w:rFonts w:hint="eastAsia" w:ascii="仿宋_GB2312" w:hAnsi="宋体" w:eastAsia="仿宋_GB2312" w:cs="宋体"/>
          <w:snapToGrid w:val="0"/>
          <w:kern w:val="0"/>
          <w:sz w:val="32"/>
          <w:szCs w:val="32"/>
        </w:rPr>
        <w:t>、SCI-E</w:t>
      </w:r>
      <w:r>
        <w:rPr>
          <w:rFonts w:ascii="仿宋_GB2312" w:hAnsi="宋体" w:eastAsia="仿宋_GB2312" w:cs="宋体"/>
          <w:snapToGrid w:val="0"/>
          <w:kern w:val="0"/>
          <w:sz w:val="32"/>
          <w:szCs w:val="32"/>
        </w:rPr>
        <w:t>）、工程索引（EI）</w:t>
      </w:r>
      <w:r>
        <w:rPr>
          <w:rFonts w:hint="eastAsia" w:ascii="仿宋_GB2312" w:hAnsi="宋体" w:eastAsia="仿宋_GB2312" w:cs="宋体"/>
          <w:snapToGrid w:val="0"/>
          <w:kern w:val="0"/>
          <w:sz w:val="32"/>
          <w:szCs w:val="32"/>
        </w:rPr>
        <w:t>、中文社会科学引文索引（</w:t>
      </w:r>
      <w:r>
        <w:rPr>
          <w:rFonts w:ascii="仿宋_GB2312" w:hAnsi="宋体" w:eastAsia="仿宋_GB2312" w:cs="宋体"/>
          <w:snapToGrid w:val="0"/>
          <w:kern w:val="0"/>
          <w:sz w:val="32"/>
          <w:szCs w:val="32"/>
        </w:rPr>
        <w:t>CSSCI）来源期刊、中国科学引文核心库（CSCD）期刊、人大复印期刊</w:t>
      </w:r>
      <w:r>
        <w:rPr>
          <w:rFonts w:hint="eastAsia" w:ascii="仿宋_GB2312" w:hAnsi="宋体" w:eastAsia="仿宋_GB2312" w:cs="宋体"/>
          <w:snapToGrid w:val="0"/>
          <w:kern w:val="0"/>
          <w:sz w:val="32"/>
          <w:szCs w:val="32"/>
        </w:rPr>
        <w:t>收录的查询证明（第三方机构开具的查询证明上需体现第一作者及通讯作者名称）；</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7.其他</w:t>
      </w:r>
      <w:r>
        <w:rPr>
          <w:rFonts w:ascii="仿宋_GB2312" w:hAnsi="宋体" w:eastAsia="仿宋_GB2312" w:cs="宋体"/>
          <w:snapToGrid w:val="0"/>
          <w:kern w:val="0"/>
          <w:sz w:val="32"/>
          <w:szCs w:val="32"/>
        </w:rPr>
        <w:t>共同第一作者及通讯作者放弃该补贴的</w:t>
      </w:r>
      <w:r>
        <w:rPr>
          <w:rFonts w:hint="eastAsia" w:ascii="仿宋_GB2312" w:hAnsi="宋体" w:eastAsia="仿宋_GB2312" w:cs="宋体"/>
          <w:snapToGrid w:val="0"/>
          <w:kern w:val="0"/>
          <w:sz w:val="32"/>
          <w:szCs w:val="32"/>
        </w:rPr>
        <w:t>声明</w:t>
      </w:r>
      <w:r>
        <w:rPr>
          <w:rFonts w:ascii="仿宋_GB2312" w:hAnsi="宋体" w:eastAsia="仿宋_GB2312" w:cs="宋体"/>
          <w:snapToGrid w:val="0"/>
          <w:kern w:val="0"/>
          <w:sz w:val="32"/>
          <w:szCs w:val="32"/>
        </w:rPr>
        <w:t>及身份证复印件</w:t>
      </w:r>
      <w:r>
        <w:rPr>
          <w:rFonts w:hint="eastAsia" w:ascii="仿宋_GB2312" w:hAnsi="宋体" w:eastAsia="仿宋_GB2312" w:cs="宋体"/>
          <w:snapToGrid w:val="0"/>
          <w:kern w:val="0"/>
          <w:sz w:val="32"/>
          <w:szCs w:val="32"/>
        </w:rPr>
        <w:t>（论文</w:t>
      </w:r>
      <w:r>
        <w:rPr>
          <w:rFonts w:ascii="仿宋_GB2312" w:hAnsi="宋体" w:eastAsia="仿宋_GB2312" w:cs="宋体"/>
          <w:snapToGrid w:val="0"/>
          <w:kern w:val="0"/>
          <w:sz w:val="32"/>
          <w:szCs w:val="32"/>
        </w:rPr>
        <w:t>存在多个第一作者及通讯作者时需提交</w:t>
      </w: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推荐单位应当核实以上材料的真实性、完整性、有效性和合法性，在复印件上加盖公章，在《申请表》中填写审核意见、负责人签名并加盖单位公章确认。</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bookmarkStart w:id="155" w:name="_Toc513444315"/>
      <w:bookmarkStart w:id="156" w:name="_Toc513236002"/>
      <w:bookmarkStart w:id="157" w:name="_Toc19014"/>
      <w:bookmarkStart w:id="158" w:name="_Toc513561450"/>
      <w:bookmarkStart w:id="159" w:name="_Toc458374840"/>
      <w:bookmarkStart w:id="160" w:name="_Toc514227289"/>
      <w:bookmarkStart w:id="161" w:name="_Toc4825"/>
      <w:bookmarkStart w:id="162" w:name="_Toc513236301"/>
      <w:bookmarkStart w:id="163" w:name="_Toc14382"/>
      <w:bookmarkStart w:id="164" w:name="_Toc10151"/>
      <w:bookmarkStart w:id="165" w:name="_Toc513235924"/>
      <w:bookmarkStart w:id="166" w:name="_Toc14582"/>
      <w:r>
        <w:rPr>
          <w:rFonts w:hint="eastAsia" w:ascii="仿宋_GB2312" w:hAnsi="仿宋" w:eastAsia="仿宋_GB2312" w:cs="宋体"/>
          <w:b/>
          <w:bCs/>
          <w:snapToGrid w:val="0"/>
          <w:kern w:val="0"/>
          <w:sz w:val="32"/>
          <w:szCs w:val="32"/>
          <w:lang w:val="zh-CN"/>
        </w:rPr>
        <w:t>（六）责任部门：</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宝安区人力资源局</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电话：</w:t>
      </w:r>
      <w:r>
        <w:rPr>
          <w:rFonts w:hint="eastAsia" w:ascii="仿宋_GB2312" w:hAnsi="仿宋" w:eastAsia="仿宋_GB2312" w:cs="??_GB2312"/>
          <w:snapToGrid w:val="0"/>
          <w:kern w:val="0"/>
          <w:sz w:val="32"/>
          <w:szCs w:val="32"/>
        </w:rPr>
        <w:t>27667194</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窗口地址：深圳市宝安区福海街道永和路与荔园路交界处翰宇财富广场宝安人才园1楼人才服务专区。</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（七）受理时间：</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全年工作日。</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（八）审定程序：</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1</w:t>
      </w:r>
      <w:r>
        <w:rPr>
          <w:rFonts w:hint="eastAsia" w:ascii="仿宋_GB2312" w:hAnsi="仿宋" w:eastAsia="仿宋_GB2312" w:cs="宋体"/>
          <w:b/>
          <w:snapToGrid w:val="0"/>
          <w:kern w:val="0"/>
          <w:sz w:val="32"/>
          <w:szCs w:val="32"/>
          <w:lang w:val="zh-CN"/>
        </w:rPr>
        <w:t>.申请。</w:t>
      </w:r>
      <w:r>
        <w:rPr>
          <w:rFonts w:hint="eastAsia" w:ascii="仿宋_GB2312" w:hAnsi="仿宋" w:eastAsia="仿宋_GB2312" w:cs="宋体"/>
          <w:snapToGrid w:val="0"/>
          <w:kern w:val="0"/>
          <w:sz w:val="32"/>
          <w:szCs w:val="32"/>
          <w:lang w:val="zh-CN"/>
        </w:rPr>
        <w:t>申请</w:t>
      </w:r>
      <w:r>
        <w:rPr>
          <w:rFonts w:ascii="仿宋_GB2312" w:hAnsi="仿宋" w:eastAsia="仿宋_GB2312" w:cs="宋体"/>
          <w:snapToGrid w:val="0"/>
          <w:kern w:val="0"/>
          <w:sz w:val="32"/>
          <w:szCs w:val="32"/>
          <w:lang w:val="zh-CN"/>
        </w:rPr>
        <w:t>人</w:t>
      </w:r>
      <w:r>
        <w:rPr>
          <w:rFonts w:hint="eastAsia" w:ascii="仿宋_GB2312" w:hAnsi="仿宋" w:eastAsia="仿宋_GB2312" w:cs="宋体"/>
          <w:snapToGrid w:val="0"/>
          <w:kern w:val="0"/>
          <w:sz w:val="32"/>
          <w:szCs w:val="32"/>
          <w:lang w:val="zh-CN"/>
        </w:rPr>
        <w:t>登陆“广东政务服务网”提</w:t>
      </w:r>
      <w:r>
        <w:rPr>
          <w:rFonts w:ascii="仿宋_GB2312" w:hAnsi="仿宋" w:eastAsia="仿宋_GB2312" w:cs="宋体"/>
          <w:snapToGrid w:val="0"/>
          <w:kern w:val="0"/>
          <w:sz w:val="32"/>
          <w:szCs w:val="32"/>
          <w:lang w:val="zh-CN"/>
        </w:rPr>
        <w:t>交电子</w:t>
      </w:r>
      <w:r>
        <w:rPr>
          <w:rFonts w:hint="eastAsia" w:ascii="仿宋_GB2312" w:hAnsi="仿宋" w:eastAsia="仿宋_GB2312" w:cs="宋体"/>
          <w:snapToGrid w:val="0"/>
          <w:kern w:val="0"/>
          <w:sz w:val="32"/>
          <w:szCs w:val="32"/>
          <w:lang w:val="zh-CN"/>
        </w:rPr>
        <w:t>材</w:t>
      </w:r>
      <w:r>
        <w:rPr>
          <w:rFonts w:ascii="仿宋_GB2312" w:hAnsi="仿宋" w:eastAsia="仿宋_GB2312" w:cs="宋体"/>
          <w:snapToGrid w:val="0"/>
          <w:kern w:val="0"/>
          <w:sz w:val="32"/>
          <w:szCs w:val="32"/>
          <w:lang w:val="zh-CN"/>
        </w:rPr>
        <w:t>料</w:t>
      </w:r>
      <w:r>
        <w:rPr>
          <w:rFonts w:hint="eastAsia" w:ascii="仿宋_GB2312" w:hAnsi="仿宋" w:eastAsia="仿宋_GB2312" w:cs="宋体"/>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2</w:t>
      </w:r>
      <w:r>
        <w:rPr>
          <w:rFonts w:hint="eastAsia" w:ascii="仿宋_GB2312" w:hAnsi="仿宋" w:eastAsia="仿宋_GB2312" w:cs="宋体"/>
          <w:b/>
          <w:snapToGrid w:val="0"/>
          <w:kern w:val="0"/>
          <w:sz w:val="32"/>
          <w:szCs w:val="32"/>
          <w:lang w:val="zh-CN"/>
        </w:rPr>
        <w:t>.受</w:t>
      </w:r>
      <w:r>
        <w:rPr>
          <w:rFonts w:ascii="仿宋_GB2312" w:hAnsi="仿宋" w:eastAsia="仿宋_GB2312" w:cs="宋体"/>
          <w:b/>
          <w:snapToGrid w:val="0"/>
          <w:kern w:val="0"/>
          <w:sz w:val="32"/>
          <w:szCs w:val="32"/>
          <w:lang w:val="zh-CN"/>
        </w:rPr>
        <w:t>理</w:t>
      </w:r>
      <w:r>
        <w:rPr>
          <w:rFonts w:hint="eastAsia" w:ascii="仿宋_GB2312" w:hAnsi="仿宋" w:eastAsia="仿宋_GB2312" w:cs="宋体"/>
          <w:b/>
          <w:snapToGrid w:val="0"/>
          <w:kern w:val="0"/>
          <w:sz w:val="32"/>
          <w:szCs w:val="32"/>
          <w:lang w:val="zh-CN"/>
        </w:rPr>
        <w:t>。</w:t>
      </w:r>
      <w:r>
        <w:rPr>
          <w:rFonts w:hint="eastAsia" w:ascii="仿宋_GB2312" w:hAnsi="仿宋" w:eastAsia="仿宋_GB2312" w:cs="宋体"/>
          <w:snapToGrid w:val="0"/>
          <w:kern w:val="0"/>
          <w:sz w:val="32"/>
          <w:szCs w:val="32"/>
          <w:lang w:val="zh-CN"/>
        </w:rPr>
        <w:t>区人力资源局对电子</w:t>
      </w:r>
      <w:r>
        <w:rPr>
          <w:rFonts w:ascii="仿宋_GB2312" w:hAnsi="仿宋" w:eastAsia="仿宋_GB2312" w:cs="宋体"/>
          <w:snapToGrid w:val="0"/>
          <w:kern w:val="0"/>
          <w:sz w:val="32"/>
          <w:szCs w:val="32"/>
          <w:lang w:val="zh-CN"/>
        </w:rPr>
        <w:t>材料</w:t>
      </w:r>
      <w:r>
        <w:rPr>
          <w:rFonts w:hint="eastAsia" w:ascii="仿宋_GB2312" w:hAnsi="仿宋" w:eastAsia="仿宋_GB2312" w:cs="宋体"/>
          <w:snapToGrid w:val="0"/>
          <w:kern w:val="0"/>
          <w:sz w:val="32"/>
          <w:szCs w:val="32"/>
          <w:lang w:val="zh-CN"/>
        </w:rPr>
        <w:t>进行资格</w:t>
      </w:r>
      <w:r>
        <w:rPr>
          <w:rFonts w:ascii="仿宋_GB2312" w:hAnsi="仿宋" w:eastAsia="仿宋_GB2312" w:cs="宋体"/>
          <w:snapToGrid w:val="0"/>
          <w:kern w:val="0"/>
          <w:sz w:val="32"/>
          <w:szCs w:val="32"/>
          <w:lang w:val="zh-CN"/>
        </w:rPr>
        <w:t>审查</w:t>
      </w:r>
      <w:r>
        <w:rPr>
          <w:rFonts w:hint="eastAsia" w:ascii="仿宋_GB2312" w:hAnsi="仿宋" w:eastAsia="仿宋_GB2312" w:cs="宋体"/>
          <w:snapToGrid w:val="0"/>
          <w:kern w:val="0"/>
          <w:sz w:val="32"/>
          <w:szCs w:val="32"/>
          <w:lang w:val="zh-CN"/>
        </w:rPr>
        <w:t>，合格的，予以受理；不合格的，退回申报材料。区人</w:t>
      </w:r>
      <w:r>
        <w:rPr>
          <w:rFonts w:ascii="仿宋_GB2312" w:hAnsi="仿宋" w:eastAsia="仿宋_GB2312" w:cs="宋体"/>
          <w:snapToGrid w:val="0"/>
          <w:kern w:val="0"/>
          <w:sz w:val="32"/>
          <w:szCs w:val="32"/>
          <w:lang w:val="zh-CN"/>
        </w:rPr>
        <w:t>力资源局通过短信向申请人反馈审查结果。</w:t>
      </w:r>
      <w:r>
        <w:rPr>
          <w:rFonts w:hint="eastAsia" w:ascii="仿宋_GB2312" w:hAnsi="仿宋" w:eastAsia="仿宋_GB2312" w:cs="??_GB2312"/>
          <w:snapToGrid w:val="0"/>
          <w:kern w:val="0"/>
          <w:sz w:val="32"/>
          <w:szCs w:val="32"/>
        </w:rPr>
        <w:t>(5个工作日)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3</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审核。</w:t>
      </w:r>
      <w:r>
        <w:rPr>
          <w:rFonts w:hint="eastAsia" w:ascii="仿宋_GB2312" w:hAnsi="仿宋" w:eastAsia="仿宋_GB2312" w:cs="宋体"/>
          <w:snapToGrid w:val="0"/>
          <w:kern w:val="0"/>
          <w:sz w:val="32"/>
          <w:szCs w:val="32"/>
          <w:lang w:val="zh-CN"/>
        </w:rPr>
        <w:t>区人力资源局对申请材料进行内容审核，合格的予以公示；不合格的退回申请或向申请人作出说明并要求补充、修订材料。（</w:t>
      </w:r>
      <w:r>
        <w:rPr>
          <w:rFonts w:ascii="仿宋_GB2312" w:hAnsi="仿宋" w:eastAsia="仿宋_GB2312" w:cs="??_GB2312"/>
          <w:snapToGrid w:val="0"/>
          <w:kern w:val="0"/>
          <w:sz w:val="32"/>
          <w:szCs w:val="32"/>
        </w:rPr>
        <w:t>10</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4.</w:t>
      </w:r>
      <w:r>
        <w:rPr>
          <w:rFonts w:hint="eastAsia" w:ascii="仿宋_GB2312" w:hAnsi="仿宋" w:eastAsia="仿宋_GB2312" w:cs="宋体"/>
          <w:b/>
          <w:snapToGrid w:val="0"/>
          <w:kern w:val="0"/>
          <w:sz w:val="32"/>
          <w:szCs w:val="32"/>
          <w:lang w:val="zh-CN"/>
        </w:rPr>
        <w:t>公示。</w:t>
      </w:r>
      <w:r>
        <w:rPr>
          <w:rFonts w:hint="eastAsia" w:ascii="仿宋_GB2312" w:hAnsi="仿宋" w:eastAsia="仿宋_GB2312" w:cs="宋体"/>
          <w:snapToGrid w:val="0"/>
          <w:kern w:val="0"/>
          <w:sz w:val="32"/>
          <w:szCs w:val="32"/>
          <w:lang w:val="zh-CN"/>
        </w:rPr>
        <w:t>区人力资源局在区政府网站、区人力资源官网公示拟发放补贴人员名单。（公示期为</w:t>
      </w:r>
      <w:r>
        <w:rPr>
          <w:rFonts w:hint="eastAsia"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5.审议。</w:t>
      </w:r>
      <w:r>
        <w:rPr>
          <w:rFonts w:hint="eastAsia" w:ascii="仿宋_GB2312" w:hAnsi="仿宋" w:eastAsia="仿宋_GB2312" w:cs="宋体"/>
          <w:snapToGrid w:val="0"/>
          <w:kern w:val="0"/>
          <w:sz w:val="32"/>
          <w:szCs w:val="32"/>
          <w:lang w:val="zh-CN"/>
        </w:rPr>
        <w:t>区人力资源局按照《宝安区人才工作专项资金使用与管理办法》的规定提请审议。（</w:t>
      </w:r>
      <w:r>
        <w:rPr>
          <w:rFonts w:ascii="仿宋_GB2312" w:hAnsi="仿宋" w:eastAsia="仿宋_GB2312" w:cs="宋体"/>
          <w:snapToGrid w:val="0"/>
          <w:kern w:val="0"/>
          <w:sz w:val="32"/>
          <w:szCs w:val="32"/>
          <w:lang w:val="zh-CN"/>
        </w:rPr>
        <w:t>8</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_GB2312"/>
          <w:b/>
          <w:snapToGrid w:val="0"/>
          <w:kern w:val="0"/>
          <w:sz w:val="32"/>
          <w:szCs w:val="32"/>
        </w:rPr>
        <w:t>6.</w:t>
      </w:r>
      <w:r>
        <w:rPr>
          <w:rFonts w:hint="eastAsia" w:ascii="仿宋_GB2312" w:hAnsi="仿宋" w:eastAsia="仿宋_GB2312" w:cs="宋体"/>
          <w:b/>
          <w:snapToGrid w:val="0"/>
          <w:kern w:val="0"/>
          <w:sz w:val="32"/>
          <w:szCs w:val="32"/>
          <w:lang w:val="zh-CN"/>
        </w:rPr>
        <w:t>拨付。</w:t>
      </w:r>
      <w:r>
        <w:rPr>
          <w:rFonts w:hint="eastAsia" w:ascii="仿宋_GB2312" w:hAnsi="仿宋" w:eastAsia="仿宋_GB2312" w:cs="宋体"/>
          <w:snapToGrid w:val="0"/>
          <w:kern w:val="0"/>
          <w:sz w:val="32"/>
          <w:szCs w:val="32"/>
          <w:lang w:val="zh-CN"/>
        </w:rPr>
        <w:t>审议通过后，区人力资源局按照《宝安区人才工作专项资金使用与管理办法》的规定办理资金拨付手续。（5个工作日）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申请人补充材料、特殊材料核实、审议时间纳入特殊程序，不在上述限定</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工作时限之列。</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（九）补充说明：</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1.</w:t>
      </w:r>
      <w:r>
        <w:rPr>
          <w:rFonts w:hint="eastAsia" w:ascii="仿宋_GB2312" w:hAnsi="仿宋" w:eastAsia="仿宋_GB2312"/>
          <w:snapToGrid w:val="0"/>
          <w:kern w:val="0"/>
          <w:sz w:val="32"/>
          <w:szCs w:val="32"/>
          <w:lang w:val="zh-CN"/>
        </w:rPr>
        <w:t>申请人及用人单位应当对所提交资料的真实性、完整性、有效性和合法性负责，并接受有关部门的监督检查。对使用虚假材料和虚假信息的申请人，取消</w:t>
      </w:r>
      <w:r>
        <w:rPr>
          <w:rFonts w:ascii="仿宋_GB2312" w:hAnsi="仿宋" w:eastAsia="仿宋_GB2312"/>
          <w:snapToGrid w:val="0"/>
          <w:kern w:val="0"/>
          <w:sz w:val="32"/>
          <w:szCs w:val="32"/>
          <w:lang w:val="zh-CN"/>
        </w:rPr>
        <w:t>其</w:t>
      </w:r>
      <w:r>
        <w:rPr>
          <w:rFonts w:hint="eastAsia" w:ascii="仿宋_GB2312" w:hAnsi="仿宋" w:eastAsia="仿宋_GB2312"/>
          <w:snapToGrid w:val="0"/>
          <w:kern w:val="0"/>
          <w:sz w:val="32"/>
          <w:szCs w:val="32"/>
          <w:lang w:val="zh-CN"/>
        </w:rPr>
        <w:t>该</w:t>
      </w:r>
      <w:r>
        <w:rPr>
          <w:rFonts w:ascii="仿宋_GB2312" w:hAnsi="仿宋" w:eastAsia="仿宋_GB2312"/>
          <w:snapToGrid w:val="0"/>
          <w:kern w:val="0"/>
          <w:sz w:val="32"/>
          <w:szCs w:val="32"/>
          <w:lang w:val="zh-CN"/>
        </w:rPr>
        <w:t>项</w:t>
      </w:r>
      <w:r>
        <w:rPr>
          <w:rFonts w:hint="eastAsia" w:ascii="仿宋_GB2312" w:hAnsi="仿宋" w:eastAsia="仿宋_GB2312"/>
          <w:snapToGrid w:val="0"/>
          <w:kern w:val="0"/>
          <w:sz w:val="32"/>
          <w:szCs w:val="32"/>
          <w:lang w:val="zh-CN"/>
        </w:rPr>
        <w:t>奖励补贴</w:t>
      </w:r>
      <w:r>
        <w:rPr>
          <w:rFonts w:ascii="仿宋_GB2312" w:hAnsi="仿宋" w:eastAsia="仿宋_GB2312"/>
          <w:snapToGrid w:val="0"/>
          <w:kern w:val="0"/>
          <w:sz w:val="32"/>
          <w:szCs w:val="32"/>
          <w:lang w:val="zh-CN"/>
        </w:rPr>
        <w:t>的发放资格，</w:t>
      </w:r>
      <w:r>
        <w:rPr>
          <w:rFonts w:hint="eastAsia" w:ascii="仿宋_GB2312" w:hAnsi="仿宋" w:eastAsia="仿宋_GB2312"/>
          <w:snapToGrid w:val="0"/>
          <w:kern w:val="0"/>
          <w:sz w:val="32"/>
          <w:szCs w:val="32"/>
          <w:lang w:val="zh-CN"/>
        </w:rPr>
        <w:t>责令其退还已发放</w:t>
      </w:r>
      <w:r>
        <w:rPr>
          <w:rFonts w:ascii="仿宋_GB2312" w:hAnsi="仿宋" w:eastAsia="仿宋_GB2312"/>
          <w:snapToGrid w:val="0"/>
          <w:kern w:val="0"/>
          <w:sz w:val="32"/>
          <w:szCs w:val="32"/>
          <w:lang w:val="zh-CN"/>
        </w:rPr>
        <w:t>的奖励补贴</w:t>
      </w:r>
      <w:r>
        <w:rPr>
          <w:rFonts w:hint="eastAsia" w:ascii="仿宋_GB2312" w:hAnsi="仿宋" w:eastAsia="仿宋_GB2312"/>
          <w:snapToGrid w:val="0"/>
          <w:kern w:val="0"/>
          <w:sz w:val="32"/>
          <w:szCs w:val="32"/>
          <w:lang w:val="zh-CN"/>
        </w:rPr>
        <w:t>，并将其不良行为记录提供给相关征信机构，同时5年内不再受理其</w:t>
      </w:r>
      <w:r>
        <w:rPr>
          <w:rFonts w:ascii="仿宋_GB2312" w:hAnsi="仿宋" w:eastAsia="仿宋_GB2312"/>
          <w:snapToGrid w:val="0"/>
          <w:kern w:val="0"/>
          <w:sz w:val="32"/>
          <w:szCs w:val="32"/>
          <w:lang w:val="zh-CN"/>
        </w:rPr>
        <w:t>提交的该项</w:t>
      </w:r>
      <w:r>
        <w:rPr>
          <w:rFonts w:hint="eastAsia" w:ascii="仿宋_GB2312" w:hAnsi="仿宋" w:eastAsia="仿宋_GB2312"/>
          <w:snapToGrid w:val="0"/>
          <w:kern w:val="0"/>
          <w:sz w:val="32"/>
          <w:szCs w:val="32"/>
          <w:lang w:val="zh-CN"/>
        </w:rPr>
        <w:t>奖励补贴</w:t>
      </w:r>
      <w:r>
        <w:rPr>
          <w:rFonts w:ascii="仿宋_GB2312" w:hAnsi="仿宋" w:eastAsia="仿宋_GB2312"/>
          <w:snapToGrid w:val="0"/>
          <w:kern w:val="0"/>
          <w:sz w:val="32"/>
          <w:szCs w:val="32"/>
          <w:lang w:val="zh-CN"/>
        </w:rPr>
        <w:t>的申请</w:t>
      </w:r>
      <w:r>
        <w:rPr>
          <w:rFonts w:hint="eastAsia" w:ascii="仿宋_GB2312" w:hAnsi="仿宋" w:eastAsia="仿宋_GB2312"/>
          <w:snapToGrid w:val="0"/>
          <w:kern w:val="0"/>
          <w:sz w:val="32"/>
          <w:szCs w:val="32"/>
          <w:lang w:val="zh-CN"/>
        </w:rPr>
        <w:t>。对无正当理由，</w:t>
      </w:r>
      <w:r>
        <w:rPr>
          <w:rFonts w:hint="eastAsia" w:ascii="仿宋_GB2312" w:hAnsi="仿宋" w:eastAsia="仿宋_GB2312" w:cs="宋体"/>
          <w:snapToGrid w:val="0"/>
          <w:kern w:val="0"/>
          <w:sz w:val="32"/>
          <w:szCs w:val="32"/>
          <w:lang w:val="zh-CN"/>
        </w:rPr>
        <w:t>故意协助相关人出具虚假材料的用人单位，5年内不再受理其推荐的宝安区高层次人才认定及相关资助项目的申请，</w:t>
      </w:r>
      <w:r>
        <w:rPr>
          <w:rFonts w:hint="eastAsia" w:ascii="仿宋_GB2312" w:hAnsi="仿宋" w:eastAsia="仿宋_GB2312"/>
          <w:snapToGrid w:val="0"/>
          <w:kern w:val="0"/>
          <w:sz w:val="32"/>
          <w:szCs w:val="32"/>
          <w:lang w:val="zh-CN"/>
        </w:rPr>
        <w:t>并将其不良行为记录提供给相关征信机构。申请人及用人</w:t>
      </w:r>
      <w:r>
        <w:rPr>
          <w:rFonts w:ascii="仿宋_GB2312" w:hAnsi="仿宋" w:eastAsia="仿宋_GB2312"/>
          <w:snapToGrid w:val="0"/>
          <w:kern w:val="0"/>
          <w:sz w:val="32"/>
          <w:szCs w:val="32"/>
          <w:lang w:val="zh-CN"/>
        </w:rPr>
        <w:t>单位</w:t>
      </w:r>
      <w:r>
        <w:rPr>
          <w:rFonts w:hint="eastAsia" w:ascii="仿宋_GB2312" w:hAnsi="仿宋" w:eastAsia="仿宋_GB2312"/>
          <w:snapToGrid w:val="0"/>
          <w:kern w:val="0"/>
          <w:sz w:val="32"/>
          <w:szCs w:val="32"/>
          <w:lang w:val="zh-CN"/>
        </w:rPr>
        <w:t>涉嫌犯罪的，依法移送司法机关处理。</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2.有关部门和工作人员在认定及</w:t>
      </w:r>
      <w:r>
        <w:rPr>
          <w:rFonts w:ascii="仿宋_GB2312" w:hAnsi="仿宋" w:eastAsia="仿宋_GB2312" w:cs="宋体"/>
          <w:snapToGrid w:val="0"/>
          <w:kern w:val="0"/>
          <w:sz w:val="32"/>
          <w:szCs w:val="32"/>
          <w:lang w:val="zh-CN"/>
        </w:rPr>
        <w:t>监督管理</w:t>
      </w:r>
      <w:r>
        <w:rPr>
          <w:rFonts w:hint="eastAsia" w:ascii="仿宋_GB2312" w:hAnsi="仿宋" w:eastAsia="仿宋_GB2312" w:cs="宋体"/>
          <w:snapToGrid w:val="0"/>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kern w:val="0"/>
          <w:sz w:val="32"/>
          <w:szCs w:val="32"/>
          <w:lang w:val="zh-CN"/>
        </w:rPr>
        <w:t>不具备申请资格</w:t>
      </w:r>
      <w:r>
        <w:rPr>
          <w:rFonts w:hint="eastAsia" w:ascii="仿宋_GB2312" w:hAnsi="仿宋" w:eastAsia="仿宋_GB2312" w:cs="宋体"/>
          <w:snapToGrid w:val="0"/>
          <w:kern w:val="0"/>
          <w:sz w:val="32"/>
          <w:szCs w:val="32"/>
          <w:lang w:val="zh-CN"/>
        </w:rPr>
        <w:t>发放</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奖励补贴</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要求其退还</w:t>
      </w:r>
      <w:r>
        <w:rPr>
          <w:rFonts w:hint="eastAsia" w:ascii="仿宋_GB2312" w:hAnsi="仿宋" w:eastAsia="仿宋_GB2312"/>
          <w:snapToGrid w:val="0"/>
          <w:kern w:val="0"/>
          <w:sz w:val="32"/>
          <w:szCs w:val="32"/>
          <w:lang w:val="zh-CN"/>
        </w:rPr>
        <w:t>已发放</w:t>
      </w:r>
      <w:r>
        <w:rPr>
          <w:rFonts w:ascii="仿宋_GB2312" w:hAnsi="仿宋" w:eastAsia="仿宋_GB2312"/>
          <w:snapToGrid w:val="0"/>
          <w:kern w:val="0"/>
          <w:sz w:val="32"/>
          <w:szCs w:val="32"/>
          <w:lang w:val="zh-CN"/>
        </w:rPr>
        <w:t>的</w:t>
      </w:r>
      <w:r>
        <w:rPr>
          <w:rFonts w:hint="eastAsia" w:ascii="仿宋_GB2312" w:hAnsi="仿宋" w:eastAsia="仿宋_GB2312"/>
          <w:snapToGrid w:val="0"/>
          <w:kern w:val="0"/>
          <w:sz w:val="32"/>
          <w:szCs w:val="32"/>
          <w:lang w:val="zh-CN"/>
        </w:rPr>
        <w:t>资金。</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申请人退还已领取资金的，应当按规定一次性退回指定账户，并将退款凭证送区人力资源局备案。</w:t>
      </w:r>
      <w:r>
        <w:rPr>
          <w:rFonts w:ascii="仿宋_GB2312" w:hAnsi="仿宋" w:eastAsia="仿宋_GB2312" w:cs="宋体"/>
          <w:snapToGrid w:val="0"/>
          <w:kern w:val="0"/>
          <w:sz w:val="32"/>
          <w:szCs w:val="32"/>
          <w:lang w:val="zh-CN"/>
        </w:rPr>
        <w:br w:type="page"/>
      </w:r>
    </w:p>
    <w:p>
      <w:pPr>
        <w:pStyle w:val="3"/>
        <w:keepNext w:val="0"/>
        <w:keepLines w:val="0"/>
        <w:widowControl w:val="0"/>
        <w:ind w:firstLine="640"/>
        <w:rPr>
          <w:b/>
          <w:snapToGrid w:val="0"/>
          <w:kern w:val="0"/>
        </w:rPr>
      </w:pPr>
      <w:bookmarkStart w:id="167" w:name="_Toc4294"/>
      <w:bookmarkStart w:id="168" w:name="_Toc520292225"/>
      <w:bookmarkStart w:id="169" w:name="_Toc516831243"/>
      <w:r>
        <w:rPr>
          <w:rFonts w:hint="eastAsia"/>
          <w:snapToGrid w:val="0"/>
          <w:kern w:val="0"/>
          <w:lang w:eastAsia="zh-CN"/>
        </w:rPr>
        <w:t>十五</w:t>
      </w:r>
      <w:r>
        <w:rPr>
          <w:rFonts w:hint="eastAsia"/>
          <w:snapToGrid w:val="0"/>
          <w:kern w:val="0"/>
        </w:rPr>
        <w:t>、高层次人才出版学术著作奖励</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line="590" w:lineRule="exact"/>
        <w:ind w:firstLine="640" w:firstLineChars="200"/>
        <w:rPr>
          <w:rFonts w:ascii="仿宋_GB2312" w:eastAsia="仿宋_GB2312"/>
          <w:b/>
          <w:bCs/>
          <w:snapToGrid w:val="0"/>
          <w:kern w:val="0"/>
          <w:sz w:val="32"/>
          <w:szCs w:val="32"/>
        </w:rPr>
      </w:pPr>
      <w:r>
        <w:rPr>
          <w:rFonts w:hint="eastAsia" w:ascii="仿宋_GB2312" w:eastAsia="仿宋_GB2312"/>
          <w:b/>
          <w:bCs/>
          <w:snapToGrid w:val="0"/>
          <w:kern w:val="0"/>
          <w:sz w:val="32"/>
          <w:szCs w:val="32"/>
        </w:rPr>
        <w:t>（一）政策依据：</w:t>
      </w:r>
    </w:p>
    <w:p>
      <w:pPr>
        <w:adjustRightInd w:val="0"/>
        <w:snapToGrid w:val="0"/>
        <w:spacing w:line="590" w:lineRule="exact"/>
        <w:ind w:firstLine="640" w:firstLineChars="200"/>
        <w:rPr>
          <w:rFonts w:ascii="仿宋_GB2312" w:hAnsi="宋体" w:eastAsia="仿宋_GB2312" w:cs="Arial"/>
          <w:snapToGrid w:val="0"/>
          <w:kern w:val="0"/>
          <w:sz w:val="32"/>
          <w:szCs w:val="32"/>
        </w:rPr>
      </w:pPr>
      <w:r>
        <w:rPr>
          <w:rFonts w:hint="eastAsia" w:ascii="仿宋_GB2312" w:hAnsi="仿宋" w:eastAsia="仿宋_GB2312" w:cs="宋体"/>
          <w:snapToGrid w:val="0"/>
          <w:kern w:val="0"/>
          <w:sz w:val="32"/>
          <w:szCs w:val="32"/>
          <w:lang w:val="zh-CN"/>
        </w:rPr>
        <w:t>《宝安区贯彻</w:t>
      </w:r>
      <w:r>
        <w:rPr>
          <w:rFonts w:ascii="仿宋_GB2312" w:hAnsi="仿宋" w:eastAsia="仿宋_GB2312" w:cs="宋体"/>
          <w:snapToGrid w:val="0"/>
          <w:kern w:val="0"/>
          <w:sz w:val="32"/>
          <w:szCs w:val="32"/>
          <w:lang w:val="zh-CN"/>
        </w:rPr>
        <w:t>落实</w:t>
      </w:r>
      <w:r>
        <w:rPr>
          <w:rFonts w:hint="eastAsia" w:ascii="仿宋_GB2312" w:hAnsi="仿宋" w:eastAsia="仿宋_GB2312" w:cs="宋体"/>
          <w:snapToGrid w:val="0"/>
          <w:kern w:val="0"/>
          <w:sz w:val="32"/>
          <w:szCs w:val="32"/>
          <w:lang w:val="zh-CN"/>
        </w:rPr>
        <w:t>&lt;关于</w:t>
      </w:r>
      <w:r>
        <w:rPr>
          <w:rFonts w:ascii="仿宋_GB2312" w:hAnsi="仿宋" w:eastAsia="仿宋_GB2312" w:cs="宋体"/>
          <w:snapToGrid w:val="0"/>
          <w:kern w:val="0"/>
          <w:sz w:val="32"/>
          <w:szCs w:val="32"/>
          <w:lang w:val="zh-CN"/>
        </w:rPr>
        <w:t>促进人才优先发展的若干措施</w:t>
      </w:r>
      <w:r>
        <w:rPr>
          <w:rFonts w:hint="eastAsia" w:ascii="仿宋_GB2312" w:hAnsi="仿宋" w:eastAsia="仿宋_GB2312" w:cs="宋体"/>
          <w:snapToGrid w:val="0"/>
          <w:kern w:val="0"/>
          <w:sz w:val="32"/>
          <w:szCs w:val="32"/>
          <w:lang w:val="zh-CN"/>
        </w:rPr>
        <w:t>&gt;的实施</w:t>
      </w:r>
      <w:r>
        <w:rPr>
          <w:rFonts w:ascii="仿宋_GB2312" w:hAnsi="仿宋" w:eastAsia="仿宋_GB2312" w:cs="宋体"/>
          <w:snapToGrid w:val="0"/>
          <w:kern w:val="0"/>
          <w:sz w:val="32"/>
          <w:szCs w:val="32"/>
          <w:lang w:val="zh-CN"/>
        </w:rPr>
        <w:t>方案</w:t>
      </w:r>
      <w:r>
        <w:rPr>
          <w:rFonts w:hint="eastAsia" w:ascii="仿宋_GB2312" w:hAnsi="仿宋" w:eastAsia="仿宋_GB2312" w:cs="宋体"/>
          <w:snapToGrid w:val="0"/>
          <w:kern w:val="0"/>
          <w:sz w:val="32"/>
          <w:szCs w:val="32"/>
          <w:lang w:val="zh-CN"/>
        </w:rPr>
        <w:t>》第</w:t>
      </w:r>
      <w:r>
        <w:rPr>
          <w:rFonts w:hint="eastAsia" w:ascii="仿宋_GB2312" w:hAnsi="仿宋" w:eastAsia="仿宋_GB2312" w:cs="宋体"/>
          <w:snapToGrid w:val="0"/>
          <w:kern w:val="0"/>
          <w:sz w:val="32"/>
          <w:szCs w:val="32"/>
        </w:rPr>
        <w:t>十七</w:t>
      </w:r>
      <w:r>
        <w:rPr>
          <w:rFonts w:ascii="仿宋_GB2312" w:hAnsi="仿宋" w:eastAsia="仿宋_GB2312" w:cs="宋体"/>
          <w:snapToGrid w:val="0"/>
          <w:kern w:val="0"/>
          <w:sz w:val="32"/>
          <w:szCs w:val="32"/>
          <w:lang w:val="zh-CN"/>
        </w:rPr>
        <w:t>条</w:t>
      </w:r>
      <w:r>
        <w:rPr>
          <w:rFonts w:hint="eastAsia" w:ascii="仿宋_GB2312" w:hAnsi="仿宋" w:eastAsia="仿宋_GB2312" w:cs="宋体"/>
          <w:snapToGrid w:val="0"/>
          <w:kern w:val="0"/>
          <w:sz w:val="32"/>
          <w:szCs w:val="32"/>
          <w:lang w:val="zh-CN"/>
        </w:rPr>
        <w:t>：</w:t>
      </w:r>
      <w:r>
        <w:rPr>
          <w:rFonts w:hint="eastAsia" w:ascii="仿宋_GB2312" w:hAnsi="宋体" w:eastAsia="仿宋_GB2312" w:cs="Arial"/>
          <w:snapToGrid w:val="0"/>
          <w:kern w:val="0"/>
          <w:sz w:val="32"/>
          <w:szCs w:val="32"/>
        </w:rPr>
        <w:t>出版或以第一撰写人在国家级出版社出版学术著作的，可以给予最高</w:t>
      </w:r>
      <w:r>
        <w:rPr>
          <w:rFonts w:ascii="仿宋_GB2312" w:hAnsi="宋体" w:eastAsia="仿宋_GB2312" w:cs="Arial"/>
          <w:snapToGrid w:val="0"/>
          <w:kern w:val="0"/>
          <w:sz w:val="32"/>
          <w:szCs w:val="32"/>
        </w:rPr>
        <w:t>5万元的一次性奖励。</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（二）申报对象：</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仿宋" w:eastAsia="仿宋_GB2312" w:cs="宋体"/>
          <w:snapToGrid w:val="0"/>
          <w:kern w:val="0"/>
          <w:sz w:val="32"/>
          <w:szCs w:val="32"/>
          <w:lang w:val="zh-CN"/>
        </w:rPr>
        <w:t>自然人。</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（三）申报条件：</w:t>
      </w:r>
    </w:p>
    <w:p>
      <w:pPr>
        <w:autoSpaceDE w:val="0"/>
        <w:autoSpaceDN w:val="0"/>
        <w:adjustRightInd w:val="0"/>
        <w:snapToGrid w:val="0"/>
        <w:spacing w:line="590" w:lineRule="exact"/>
        <w:ind w:firstLine="640" w:firstLineChars="200"/>
        <w:rPr>
          <w:rFonts w:ascii="仿宋_GB2312" w:hAnsi="仿宋" w:eastAsia="仿宋_GB2312" w:cs="宋体"/>
          <w:bCs/>
          <w:snapToGrid w:val="0"/>
          <w:kern w:val="0"/>
          <w:sz w:val="32"/>
          <w:szCs w:val="32"/>
          <w:lang w:val="zh-CN"/>
        </w:rPr>
      </w:pPr>
      <w:r>
        <w:rPr>
          <w:rFonts w:ascii="仿宋_GB2312" w:hAnsi="宋体" w:eastAsia="仿宋_GB2312" w:cs="宋体"/>
          <w:snapToGrid w:val="0"/>
          <w:kern w:val="0"/>
          <w:sz w:val="32"/>
          <w:szCs w:val="32"/>
        </w:rPr>
        <w:t>1.</w:t>
      </w:r>
      <w:r>
        <w:rPr>
          <w:rFonts w:hint="eastAsia" w:ascii="仿宋_GB2312" w:hAnsi="仿宋" w:eastAsia="仿宋_GB2312" w:cs="宋体"/>
          <w:bCs/>
          <w:snapToGrid w:val="0"/>
          <w:kern w:val="0"/>
          <w:sz w:val="32"/>
          <w:szCs w:val="32"/>
          <w:lang w:val="zh-CN"/>
        </w:rPr>
        <w:t>申请人已</w:t>
      </w:r>
      <w:r>
        <w:rPr>
          <w:rFonts w:ascii="仿宋_GB2312" w:hAnsi="仿宋" w:eastAsia="仿宋_GB2312" w:cs="宋体"/>
          <w:bCs/>
          <w:snapToGrid w:val="0"/>
          <w:kern w:val="0"/>
          <w:sz w:val="32"/>
          <w:szCs w:val="32"/>
          <w:lang w:val="zh-CN"/>
        </w:rPr>
        <w:t>被</w:t>
      </w:r>
      <w:r>
        <w:rPr>
          <w:rFonts w:hint="eastAsia" w:ascii="仿宋_GB2312" w:hAnsi="仿宋" w:eastAsia="仿宋_GB2312" w:cs="宋体"/>
          <w:bCs/>
          <w:snapToGrid w:val="0"/>
          <w:kern w:val="0"/>
          <w:sz w:val="32"/>
          <w:szCs w:val="32"/>
          <w:lang w:val="zh-CN"/>
        </w:rPr>
        <w:t>认</w:t>
      </w:r>
      <w:r>
        <w:rPr>
          <w:rFonts w:ascii="仿宋_GB2312" w:hAnsi="仿宋" w:eastAsia="仿宋_GB2312" w:cs="宋体"/>
          <w:bCs/>
          <w:snapToGrid w:val="0"/>
          <w:kern w:val="0"/>
          <w:sz w:val="32"/>
          <w:szCs w:val="32"/>
          <w:lang w:val="zh-CN"/>
        </w:rPr>
        <w:t>定</w:t>
      </w:r>
      <w:r>
        <w:rPr>
          <w:rFonts w:hint="eastAsia" w:ascii="仿宋_GB2312" w:hAnsi="仿宋" w:eastAsia="仿宋_GB2312" w:cs="宋体"/>
          <w:bCs/>
          <w:snapToGrid w:val="0"/>
          <w:kern w:val="0"/>
          <w:sz w:val="32"/>
          <w:szCs w:val="32"/>
          <w:lang w:val="zh-CN"/>
        </w:rPr>
        <w:t>为区高层</w:t>
      </w:r>
      <w:r>
        <w:rPr>
          <w:rFonts w:ascii="仿宋_GB2312" w:hAnsi="仿宋" w:eastAsia="仿宋_GB2312" w:cs="宋体"/>
          <w:bCs/>
          <w:snapToGrid w:val="0"/>
          <w:kern w:val="0"/>
          <w:sz w:val="32"/>
          <w:szCs w:val="32"/>
          <w:lang w:val="zh-CN"/>
        </w:rPr>
        <w:t>次</w:t>
      </w:r>
      <w:r>
        <w:rPr>
          <w:rFonts w:hint="eastAsia" w:ascii="仿宋_GB2312" w:hAnsi="仿宋" w:eastAsia="仿宋_GB2312" w:cs="宋体"/>
          <w:bCs/>
          <w:snapToGrid w:val="0"/>
          <w:kern w:val="0"/>
          <w:sz w:val="32"/>
          <w:szCs w:val="32"/>
          <w:lang w:val="zh-CN"/>
        </w:rPr>
        <w:t>人</w:t>
      </w:r>
      <w:r>
        <w:rPr>
          <w:rFonts w:ascii="仿宋_GB2312" w:hAnsi="仿宋" w:eastAsia="仿宋_GB2312" w:cs="宋体"/>
          <w:bCs/>
          <w:snapToGrid w:val="0"/>
          <w:kern w:val="0"/>
          <w:sz w:val="32"/>
          <w:szCs w:val="32"/>
          <w:lang w:val="zh-CN"/>
        </w:rPr>
        <w:t>才</w:t>
      </w:r>
      <w:r>
        <w:rPr>
          <w:rFonts w:hint="eastAsia" w:ascii="仿宋_GB2312" w:hAnsi="仿宋" w:eastAsia="仿宋_GB2312" w:cs="宋体"/>
          <w:bCs/>
          <w:snapToGrid w:val="0"/>
          <w:kern w:val="0"/>
          <w:sz w:val="32"/>
          <w:szCs w:val="32"/>
          <w:lang w:val="zh-CN"/>
        </w:rPr>
        <w:t>，在人才认</w:t>
      </w:r>
      <w:r>
        <w:rPr>
          <w:rFonts w:ascii="仿宋_GB2312" w:hAnsi="仿宋" w:eastAsia="仿宋_GB2312" w:cs="宋体"/>
          <w:bCs/>
          <w:snapToGrid w:val="0"/>
          <w:kern w:val="0"/>
          <w:sz w:val="32"/>
          <w:szCs w:val="32"/>
          <w:lang w:val="zh-CN"/>
        </w:rPr>
        <w:t>定</w:t>
      </w:r>
      <w:r>
        <w:rPr>
          <w:rFonts w:hint="eastAsia" w:ascii="仿宋_GB2312" w:hAnsi="仿宋" w:eastAsia="仿宋_GB2312" w:cs="宋体"/>
          <w:bCs/>
          <w:snapToGrid w:val="0"/>
          <w:kern w:val="0"/>
          <w:sz w:val="32"/>
          <w:szCs w:val="32"/>
          <w:lang w:val="zh-CN"/>
        </w:rPr>
        <w:t>的有效任</w:t>
      </w:r>
      <w:r>
        <w:rPr>
          <w:rFonts w:ascii="仿宋_GB2312" w:hAnsi="仿宋" w:eastAsia="仿宋_GB2312" w:cs="宋体"/>
          <w:bCs/>
          <w:snapToGrid w:val="0"/>
          <w:kern w:val="0"/>
          <w:sz w:val="32"/>
          <w:szCs w:val="32"/>
          <w:lang w:val="zh-CN"/>
        </w:rPr>
        <w:t>期</w:t>
      </w:r>
      <w:r>
        <w:rPr>
          <w:rFonts w:hint="eastAsia" w:ascii="仿宋_GB2312" w:hAnsi="仿宋" w:eastAsia="仿宋_GB2312" w:cs="宋体"/>
          <w:bCs/>
          <w:snapToGrid w:val="0"/>
          <w:kern w:val="0"/>
          <w:sz w:val="32"/>
          <w:szCs w:val="32"/>
          <w:lang w:val="zh-CN"/>
        </w:rPr>
        <w:t>内；</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仿宋" w:eastAsia="仿宋_GB2312" w:cs="宋体"/>
          <w:bCs/>
          <w:snapToGrid w:val="0"/>
          <w:kern w:val="0"/>
          <w:sz w:val="32"/>
          <w:szCs w:val="32"/>
        </w:rPr>
        <w:t>2.申请人实际工作地点在宝安区</w:t>
      </w:r>
      <w:r>
        <w:rPr>
          <w:rFonts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Arial"/>
          <w:snapToGrid w:val="0"/>
          <w:kern w:val="0"/>
          <w:sz w:val="32"/>
          <w:szCs w:val="32"/>
        </w:rPr>
      </w:pPr>
      <w:r>
        <w:rPr>
          <w:rFonts w:ascii="仿宋_GB2312" w:hAnsi="宋体" w:eastAsia="仿宋_GB2312" w:cs="宋体"/>
          <w:snapToGrid w:val="0"/>
          <w:kern w:val="0"/>
          <w:sz w:val="32"/>
          <w:szCs w:val="32"/>
        </w:rPr>
        <w:t>3.</w:t>
      </w:r>
      <w:r>
        <w:rPr>
          <w:rFonts w:hint="eastAsia" w:ascii="仿宋_GB2312" w:hAnsi="宋体" w:eastAsia="仿宋_GB2312" w:cs="Arial"/>
          <w:snapToGrid w:val="0"/>
          <w:kern w:val="0"/>
          <w:sz w:val="32"/>
          <w:szCs w:val="32"/>
        </w:rPr>
        <w:t>申请人独立出版或以第一撰写人在国家级出版社出版学术著作（出版物单位的主管单位需为部级及以上，以“中华人民共和国国家出版广电总局”新闻出版类查询为准）；</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Arial"/>
          <w:snapToGrid w:val="0"/>
          <w:kern w:val="0"/>
          <w:sz w:val="32"/>
          <w:szCs w:val="32"/>
        </w:rPr>
        <w:t>4.自高层次人才认定之日起至申请该项目时至，由注册地为宝安区的用人单位依法连续缴纳社会保险费（所服务的用人单位和社保缴纳单位应保持一致，不含补缴、断缴、个人缴纳或农城化人员股份合作公司缴纳情况，需社保局加盖公章）</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b/>
          <w:bCs/>
          <w:snapToGrid w:val="0"/>
          <w:kern w:val="0"/>
          <w:sz w:val="32"/>
          <w:szCs w:val="32"/>
        </w:rPr>
        <w:t>（四）政策待遇：</w:t>
      </w:r>
      <w:r>
        <w:rPr>
          <w:rFonts w:hint="eastAsia" w:ascii="仿宋_GB2312" w:hAnsi="宋体" w:eastAsia="仿宋_GB2312" w:cs="Arial"/>
          <w:snapToGrid w:val="0"/>
          <w:kern w:val="0"/>
          <w:sz w:val="32"/>
          <w:szCs w:val="32"/>
        </w:rPr>
        <w:t>经评审后，按项目费用个人负担部分的</w:t>
      </w:r>
      <w:r>
        <w:rPr>
          <w:rFonts w:ascii="仿宋_GB2312" w:hAnsi="宋体" w:eastAsia="仿宋_GB2312" w:cs="Arial"/>
          <w:snapToGrid w:val="0"/>
          <w:kern w:val="0"/>
          <w:sz w:val="32"/>
          <w:szCs w:val="32"/>
        </w:rPr>
        <w:t>50%给予一次性资助，资助额度最高5万元。</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（五）申请材料：</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1.《宝安区高层次人才出版学术著作奖励申请表》</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2.</w:t>
      </w:r>
      <w:r>
        <w:rPr>
          <w:rFonts w:hint="eastAsia" w:ascii="仿宋_GB2312" w:hAnsi="宋体" w:eastAsia="仿宋_GB2312" w:cs="宋体"/>
          <w:snapToGrid w:val="0"/>
          <w:kern w:val="0"/>
          <w:sz w:val="32"/>
          <w:szCs w:val="32"/>
        </w:rPr>
        <w:t>宝安区高层次人才证书；</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仿宋" w:eastAsia="仿宋_GB2312" w:cs="宋体"/>
          <w:snapToGrid w:val="0"/>
          <w:kern w:val="0"/>
          <w:sz w:val="32"/>
          <w:szCs w:val="32"/>
          <w:lang w:val="zh-CN"/>
        </w:rPr>
        <w:t>3.社保缴纳证明（</w:t>
      </w:r>
      <w:r>
        <w:rPr>
          <w:rFonts w:hint="eastAsia" w:ascii="仿宋_GB2312" w:hAnsi="仿宋" w:eastAsia="仿宋_GB2312" w:cs="宋体"/>
          <w:snapToGrid w:val="0"/>
          <w:kern w:val="0"/>
          <w:sz w:val="32"/>
          <w:szCs w:val="32"/>
        </w:rPr>
        <w:t>自高层次</w:t>
      </w:r>
      <w:r>
        <w:rPr>
          <w:rFonts w:ascii="仿宋_GB2312" w:hAnsi="仿宋" w:eastAsia="仿宋_GB2312" w:cs="宋体"/>
          <w:snapToGrid w:val="0"/>
          <w:kern w:val="0"/>
          <w:sz w:val="32"/>
          <w:szCs w:val="32"/>
        </w:rPr>
        <w:t>人才认定之日起至申请该项目时至，由宝安区用人单位连续缴纳社保</w:t>
      </w:r>
      <w:r>
        <w:rPr>
          <w:rFonts w:hint="eastAsia" w:ascii="仿宋_GB2312" w:hAnsi="仿宋" w:eastAsia="仿宋_GB2312" w:cs="宋体"/>
          <w:snapToGrid w:val="0"/>
          <w:kern w:val="0"/>
          <w:sz w:val="32"/>
          <w:szCs w:val="32"/>
        </w:rPr>
        <w:t>，不含补缴、断缴、个人缴纳或农城化人员股份合作公司缴纳情况，需社保局加盖公章</w:t>
      </w:r>
      <w:r>
        <w:rPr>
          <w:rFonts w:hint="eastAsia" w:ascii="仿宋_GB2312" w:hAnsi="仿宋" w:eastAsia="仿宋_GB2312" w:cs="宋体"/>
          <w:snapToGrid w:val="0"/>
          <w:kern w:val="0"/>
          <w:sz w:val="32"/>
          <w:szCs w:val="32"/>
          <w:lang w:val="zh-CN"/>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eastAsia="仿宋_GB2312"/>
          <w:snapToGrid w:val="0"/>
          <w:kern w:val="0"/>
          <w:sz w:val="32"/>
          <w:szCs w:val="32"/>
        </w:rPr>
        <w:t>4.</w:t>
      </w:r>
      <w:r>
        <w:rPr>
          <w:rFonts w:hint="eastAsia" w:ascii="仿宋_GB2312" w:hAnsi="宋体" w:eastAsia="仿宋_GB2312" w:cs="宋体"/>
          <w:snapToGrid w:val="0"/>
          <w:kern w:val="0"/>
          <w:sz w:val="32"/>
          <w:szCs w:val="32"/>
        </w:rPr>
        <w:t>身份证件（身份证、护照或其他有效证明身份材料）；</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5.高层次人才的学术著作；</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6.申请人</w:t>
      </w:r>
      <w:r>
        <w:rPr>
          <w:rFonts w:ascii="仿宋_GB2312" w:hAnsi="宋体" w:eastAsia="仿宋_GB2312" w:cs="宋体"/>
          <w:snapToGrid w:val="0"/>
          <w:kern w:val="0"/>
          <w:sz w:val="32"/>
          <w:szCs w:val="32"/>
        </w:rPr>
        <w:t>与出版社签订的出版</w:t>
      </w:r>
      <w:r>
        <w:rPr>
          <w:rFonts w:hint="eastAsia" w:ascii="仿宋_GB2312" w:hAnsi="宋体" w:eastAsia="仿宋_GB2312" w:cs="宋体"/>
          <w:snapToGrid w:val="0"/>
          <w:kern w:val="0"/>
          <w:sz w:val="32"/>
          <w:szCs w:val="32"/>
        </w:rPr>
        <w:t>合同；</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7.出版社</w:t>
      </w:r>
      <w:r>
        <w:rPr>
          <w:rFonts w:ascii="仿宋_GB2312" w:hAnsi="宋体" w:eastAsia="仿宋_GB2312" w:cs="宋体"/>
          <w:snapToGrid w:val="0"/>
          <w:kern w:val="0"/>
          <w:sz w:val="32"/>
          <w:szCs w:val="32"/>
        </w:rPr>
        <w:t>出具</w:t>
      </w:r>
      <w:r>
        <w:rPr>
          <w:rFonts w:hint="eastAsia" w:ascii="仿宋_GB2312" w:hAnsi="宋体" w:eastAsia="仿宋_GB2312" w:cs="宋体"/>
          <w:snapToGrid w:val="0"/>
          <w:kern w:val="0"/>
          <w:sz w:val="32"/>
          <w:szCs w:val="32"/>
        </w:rPr>
        <w:t>的</w:t>
      </w:r>
      <w:r>
        <w:rPr>
          <w:rFonts w:ascii="仿宋_GB2312" w:hAnsi="宋体" w:eastAsia="仿宋_GB2312" w:cs="宋体"/>
          <w:snapToGrid w:val="0"/>
          <w:kern w:val="0"/>
          <w:sz w:val="32"/>
          <w:szCs w:val="32"/>
        </w:rPr>
        <w:t>发票</w:t>
      </w:r>
      <w:r>
        <w:rPr>
          <w:rFonts w:hint="eastAsia" w:ascii="仿宋_GB2312" w:hAnsi="宋体" w:eastAsia="仿宋_GB2312" w:cs="宋体"/>
          <w:snapToGrid w:val="0"/>
          <w:kern w:val="0"/>
          <w:sz w:val="32"/>
          <w:szCs w:val="32"/>
        </w:rPr>
        <w:t>（发票</w:t>
      </w:r>
      <w:r>
        <w:rPr>
          <w:rFonts w:ascii="仿宋_GB2312" w:hAnsi="宋体" w:eastAsia="仿宋_GB2312" w:cs="宋体"/>
          <w:snapToGrid w:val="0"/>
          <w:kern w:val="0"/>
          <w:sz w:val="32"/>
          <w:szCs w:val="32"/>
        </w:rPr>
        <w:t>“</w:t>
      </w:r>
      <w:r>
        <w:rPr>
          <w:rFonts w:hint="eastAsia" w:ascii="仿宋_GB2312" w:hAnsi="宋体" w:eastAsia="仿宋_GB2312" w:cs="宋体"/>
          <w:snapToGrid w:val="0"/>
          <w:kern w:val="0"/>
          <w:sz w:val="32"/>
          <w:szCs w:val="32"/>
        </w:rPr>
        <w:t>购买方</w:t>
      </w:r>
      <w:r>
        <w:rPr>
          <w:rFonts w:ascii="仿宋_GB2312" w:hAnsi="宋体" w:eastAsia="仿宋_GB2312" w:cs="宋体"/>
          <w:snapToGrid w:val="0"/>
          <w:kern w:val="0"/>
          <w:sz w:val="32"/>
          <w:szCs w:val="32"/>
        </w:rPr>
        <w:t>名称”为申请人</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推荐单位应当核实以上材料的真实性、完整性、有效性和合法性，在复印件上加盖公章，在《申请表》中填写审核意见、负责人签名并加盖单位公章确认。</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bookmarkStart w:id="170" w:name="_Toc513236302"/>
      <w:bookmarkStart w:id="171" w:name="_Hlk512950216"/>
      <w:bookmarkStart w:id="172" w:name="_Toc513236003"/>
      <w:bookmarkStart w:id="173" w:name="_Toc513235925"/>
      <w:bookmarkStart w:id="174" w:name="_Toc513561451"/>
      <w:bookmarkStart w:id="175" w:name="_Toc19198"/>
      <w:bookmarkStart w:id="176" w:name="_Toc513444316"/>
      <w:bookmarkStart w:id="177" w:name="_Toc514227290"/>
      <w:r>
        <w:rPr>
          <w:rFonts w:hint="eastAsia" w:ascii="仿宋_GB2312" w:hAnsi="仿宋" w:eastAsia="仿宋_GB2312" w:cs="宋体"/>
          <w:b/>
          <w:bCs/>
          <w:snapToGrid w:val="0"/>
          <w:kern w:val="0"/>
          <w:sz w:val="32"/>
          <w:szCs w:val="32"/>
          <w:lang w:val="zh-CN"/>
        </w:rPr>
        <w:t>（六）责任部门：</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宝安区人力资源局</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电话：</w:t>
      </w:r>
      <w:r>
        <w:rPr>
          <w:rFonts w:hint="eastAsia" w:ascii="仿宋_GB2312" w:hAnsi="仿宋" w:eastAsia="仿宋_GB2312" w:cs="??_GB2312"/>
          <w:snapToGrid w:val="0"/>
          <w:kern w:val="0"/>
          <w:sz w:val="32"/>
          <w:szCs w:val="32"/>
        </w:rPr>
        <w:t>27667194</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窗口地址：深圳市宝安区福海街道永和路与荔园路交界处翰宇财富广场宝安人才园1楼人才服务专区。</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（七）受理时间：</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全年工作日。</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（八）审定程序：</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1</w:t>
      </w:r>
      <w:r>
        <w:rPr>
          <w:rFonts w:hint="eastAsia" w:ascii="仿宋_GB2312" w:hAnsi="仿宋" w:eastAsia="仿宋_GB2312" w:cs="宋体"/>
          <w:b/>
          <w:snapToGrid w:val="0"/>
          <w:kern w:val="0"/>
          <w:sz w:val="32"/>
          <w:szCs w:val="32"/>
          <w:lang w:val="zh-CN"/>
        </w:rPr>
        <w:t>.申请。</w:t>
      </w:r>
      <w:r>
        <w:rPr>
          <w:rFonts w:hint="eastAsia" w:ascii="仿宋_GB2312" w:hAnsi="仿宋" w:eastAsia="仿宋_GB2312" w:cs="宋体"/>
          <w:snapToGrid w:val="0"/>
          <w:kern w:val="0"/>
          <w:sz w:val="32"/>
          <w:szCs w:val="32"/>
          <w:lang w:val="zh-CN"/>
        </w:rPr>
        <w:t>申请</w:t>
      </w:r>
      <w:r>
        <w:rPr>
          <w:rFonts w:ascii="仿宋_GB2312" w:hAnsi="仿宋" w:eastAsia="仿宋_GB2312" w:cs="宋体"/>
          <w:snapToGrid w:val="0"/>
          <w:kern w:val="0"/>
          <w:sz w:val="32"/>
          <w:szCs w:val="32"/>
          <w:lang w:val="zh-CN"/>
        </w:rPr>
        <w:t>人</w:t>
      </w:r>
      <w:r>
        <w:rPr>
          <w:rFonts w:hint="eastAsia" w:ascii="仿宋_GB2312" w:hAnsi="仿宋" w:eastAsia="仿宋_GB2312" w:cs="宋体"/>
          <w:snapToGrid w:val="0"/>
          <w:kern w:val="0"/>
          <w:sz w:val="32"/>
          <w:szCs w:val="32"/>
          <w:lang w:val="zh-CN"/>
        </w:rPr>
        <w:t>登陆“广东政务服务网”提</w:t>
      </w:r>
      <w:r>
        <w:rPr>
          <w:rFonts w:ascii="仿宋_GB2312" w:hAnsi="仿宋" w:eastAsia="仿宋_GB2312" w:cs="宋体"/>
          <w:snapToGrid w:val="0"/>
          <w:kern w:val="0"/>
          <w:sz w:val="32"/>
          <w:szCs w:val="32"/>
          <w:lang w:val="zh-CN"/>
        </w:rPr>
        <w:t>交电子</w:t>
      </w:r>
      <w:r>
        <w:rPr>
          <w:rFonts w:hint="eastAsia" w:ascii="仿宋_GB2312" w:hAnsi="仿宋" w:eastAsia="仿宋_GB2312" w:cs="宋体"/>
          <w:snapToGrid w:val="0"/>
          <w:kern w:val="0"/>
          <w:sz w:val="32"/>
          <w:szCs w:val="32"/>
          <w:lang w:val="zh-CN"/>
        </w:rPr>
        <w:t>材</w:t>
      </w:r>
      <w:r>
        <w:rPr>
          <w:rFonts w:ascii="仿宋_GB2312" w:hAnsi="仿宋" w:eastAsia="仿宋_GB2312" w:cs="宋体"/>
          <w:snapToGrid w:val="0"/>
          <w:kern w:val="0"/>
          <w:sz w:val="32"/>
          <w:szCs w:val="32"/>
          <w:lang w:val="zh-CN"/>
        </w:rPr>
        <w:t>料</w:t>
      </w:r>
      <w:r>
        <w:rPr>
          <w:rFonts w:hint="eastAsia" w:ascii="仿宋_GB2312" w:hAnsi="仿宋" w:eastAsia="仿宋_GB2312" w:cs="宋体"/>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2</w:t>
      </w:r>
      <w:r>
        <w:rPr>
          <w:rFonts w:hint="eastAsia" w:ascii="仿宋_GB2312" w:hAnsi="仿宋" w:eastAsia="仿宋_GB2312" w:cs="宋体"/>
          <w:b/>
          <w:snapToGrid w:val="0"/>
          <w:kern w:val="0"/>
          <w:sz w:val="32"/>
          <w:szCs w:val="32"/>
          <w:lang w:val="zh-CN"/>
        </w:rPr>
        <w:t>.受</w:t>
      </w:r>
      <w:r>
        <w:rPr>
          <w:rFonts w:ascii="仿宋_GB2312" w:hAnsi="仿宋" w:eastAsia="仿宋_GB2312" w:cs="宋体"/>
          <w:b/>
          <w:snapToGrid w:val="0"/>
          <w:kern w:val="0"/>
          <w:sz w:val="32"/>
          <w:szCs w:val="32"/>
          <w:lang w:val="zh-CN"/>
        </w:rPr>
        <w:t>理</w:t>
      </w:r>
      <w:r>
        <w:rPr>
          <w:rFonts w:hint="eastAsia" w:ascii="仿宋_GB2312" w:hAnsi="仿宋" w:eastAsia="仿宋_GB2312" w:cs="宋体"/>
          <w:b/>
          <w:snapToGrid w:val="0"/>
          <w:kern w:val="0"/>
          <w:sz w:val="32"/>
          <w:szCs w:val="32"/>
          <w:lang w:val="zh-CN"/>
        </w:rPr>
        <w:t>。</w:t>
      </w:r>
      <w:r>
        <w:rPr>
          <w:rFonts w:hint="eastAsia" w:ascii="仿宋_GB2312" w:hAnsi="仿宋" w:eastAsia="仿宋_GB2312" w:cs="宋体"/>
          <w:snapToGrid w:val="0"/>
          <w:kern w:val="0"/>
          <w:sz w:val="32"/>
          <w:szCs w:val="32"/>
          <w:lang w:val="zh-CN"/>
        </w:rPr>
        <w:t>区人力资源局对电子</w:t>
      </w:r>
      <w:r>
        <w:rPr>
          <w:rFonts w:ascii="仿宋_GB2312" w:hAnsi="仿宋" w:eastAsia="仿宋_GB2312" w:cs="宋体"/>
          <w:snapToGrid w:val="0"/>
          <w:kern w:val="0"/>
          <w:sz w:val="32"/>
          <w:szCs w:val="32"/>
          <w:lang w:val="zh-CN"/>
        </w:rPr>
        <w:t>材料</w:t>
      </w:r>
      <w:r>
        <w:rPr>
          <w:rFonts w:hint="eastAsia" w:ascii="仿宋_GB2312" w:hAnsi="仿宋" w:eastAsia="仿宋_GB2312" w:cs="宋体"/>
          <w:snapToGrid w:val="0"/>
          <w:kern w:val="0"/>
          <w:sz w:val="32"/>
          <w:szCs w:val="32"/>
          <w:lang w:val="zh-CN"/>
        </w:rPr>
        <w:t>进行资格</w:t>
      </w:r>
      <w:r>
        <w:rPr>
          <w:rFonts w:ascii="仿宋_GB2312" w:hAnsi="仿宋" w:eastAsia="仿宋_GB2312" w:cs="宋体"/>
          <w:snapToGrid w:val="0"/>
          <w:kern w:val="0"/>
          <w:sz w:val="32"/>
          <w:szCs w:val="32"/>
          <w:lang w:val="zh-CN"/>
        </w:rPr>
        <w:t>审查</w:t>
      </w:r>
      <w:r>
        <w:rPr>
          <w:rFonts w:hint="eastAsia" w:ascii="仿宋_GB2312" w:hAnsi="仿宋" w:eastAsia="仿宋_GB2312" w:cs="宋体"/>
          <w:snapToGrid w:val="0"/>
          <w:kern w:val="0"/>
          <w:sz w:val="32"/>
          <w:szCs w:val="32"/>
          <w:lang w:val="zh-CN"/>
        </w:rPr>
        <w:t>，合格的，予以受理；不合格的，退回申报材料。区人</w:t>
      </w:r>
      <w:r>
        <w:rPr>
          <w:rFonts w:ascii="仿宋_GB2312" w:hAnsi="仿宋" w:eastAsia="仿宋_GB2312" w:cs="宋体"/>
          <w:snapToGrid w:val="0"/>
          <w:kern w:val="0"/>
          <w:sz w:val="32"/>
          <w:szCs w:val="32"/>
          <w:lang w:val="zh-CN"/>
        </w:rPr>
        <w:t>力资源局通过短信向申请人反馈审查结果。</w:t>
      </w:r>
      <w:r>
        <w:rPr>
          <w:rFonts w:hint="eastAsia" w:ascii="仿宋_GB2312" w:hAnsi="仿宋" w:eastAsia="仿宋_GB2312" w:cs="??_GB2312"/>
          <w:snapToGrid w:val="0"/>
          <w:kern w:val="0"/>
          <w:sz w:val="32"/>
          <w:szCs w:val="32"/>
        </w:rPr>
        <w:t>(5个工作日)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3</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审核。</w:t>
      </w:r>
      <w:r>
        <w:rPr>
          <w:rFonts w:hint="eastAsia" w:ascii="仿宋_GB2312" w:hAnsi="仿宋" w:eastAsia="仿宋_GB2312" w:cs="宋体"/>
          <w:snapToGrid w:val="0"/>
          <w:kern w:val="0"/>
          <w:sz w:val="32"/>
          <w:szCs w:val="32"/>
          <w:lang w:val="zh-CN"/>
        </w:rPr>
        <w:t>区人力资源局对申请材料进行内容审核，合格的予以公示；不合格的退回申请或向申请人作出说明并要求补充、修订材料。（</w:t>
      </w:r>
      <w:r>
        <w:rPr>
          <w:rFonts w:ascii="仿宋_GB2312" w:hAnsi="仿宋" w:eastAsia="仿宋_GB2312" w:cs="??_GB2312"/>
          <w:snapToGrid w:val="0"/>
          <w:kern w:val="0"/>
          <w:sz w:val="32"/>
          <w:szCs w:val="32"/>
        </w:rPr>
        <w:t>10</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4.</w:t>
      </w:r>
      <w:r>
        <w:rPr>
          <w:rFonts w:hint="eastAsia" w:ascii="仿宋_GB2312" w:hAnsi="仿宋" w:eastAsia="仿宋_GB2312" w:cs="宋体"/>
          <w:b/>
          <w:snapToGrid w:val="0"/>
          <w:kern w:val="0"/>
          <w:sz w:val="32"/>
          <w:szCs w:val="32"/>
          <w:lang w:val="zh-CN"/>
        </w:rPr>
        <w:t>公示。</w:t>
      </w:r>
      <w:r>
        <w:rPr>
          <w:rFonts w:hint="eastAsia" w:ascii="仿宋_GB2312" w:hAnsi="仿宋" w:eastAsia="仿宋_GB2312" w:cs="宋体"/>
          <w:snapToGrid w:val="0"/>
          <w:kern w:val="0"/>
          <w:sz w:val="32"/>
          <w:szCs w:val="32"/>
          <w:lang w:val="zh-CN"/>
        </w:rPr>
        <w:t>区人力资源局在区政府网站、区人力资源官网公示拟发放补贴人员名单。（公示期为</w:t>
      </w:r>
      <w:r>
        <w:rPr>
          <w:rFonts w:hint="eastAsia"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7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5.审议。</w:t>
      </w:r>
      <w:r>
        <w:rPr>
          <w:rFonts w:hint="eastAsia" w:ascii="仿宋_GB2312" w:hAnsi="仿宋" w:eastAsia="仿宋_GB2312" w:cs="宋体"/>
          <w:snapToGrid w:val="0"/>
          <w:kern w:val="0"/>
          <w:sz w:val="32"/>
          <w:szCs w:val="32"/>
          <w:lang w:val="zh-CN"/>
        </w:rPr>
        <w:t>区人力资源局按照《宝安区人才工作专项资金使用与管理办法》的规定提请审议。（</w:t>
      </w:r>
      <w:r>
        <w:rPr>
          <w:rFonts w:ascii="仿宋_GB2312" w:hAnsi="仿宋" w:eastAsia="仿宋_GB2312" w:cs="宋体"/>
          <w:snapToGrid w:val="0"/>
          <w:kern w:val="0"/>
          <w:sz w:val="32"/>
          <w:szCs w:val="32"/>
          <w:lang w:val="zh-CN"/>
        </w:rPr>
        <w:t>8</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7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_GB2312"/>
          <w:b/>
          <w:snapToGrid w:val="0"/>
          <w:kern w:val="0"/>
          <w:sz w:val="32"/>
          <w:szCs w:val="32"/>
        </w:rPr>
        <w:t>6.</w:t>
      </w:r>
      <w:r>
        <w:rPr>
          <w:rFonts w:hint="eastAsia" w:ascii="仿宋_GB2312" w:hAnsi="仿宋" w:eastAsia="仿宋_GB2312" w:cs="宋体"/>
          <w:b/>
          <w:snapToGrid w:val="0"/>
          <w:kern w:val="0"/>
          <w:sz w:val="32"/>
          <w:szCs w:val="32"/>
          <w:lang w:val="zh-CN"/>
        </w:rPr>
        <w:t>拨付。</w:t>
      </w:r>
      <w:r>
        <w:rPr>
          <w:rFonts w:hint="eastAsia" w:ascii="仿宋_GB2312" w:hAnsi="仿宋" w:eastAsia="仿宋_GB2312" w:cs="宋体"/>
          <w:snapToGrid w:val="0"/>
          <w:kern w:val="0"/>
          <w:sz w:val="32"/>
          <w:szCs w:val="32"/>
          <w:lang w:val="zh-CN"/>
        </w:rPr>
        <w:t>审议通过后，区人力资源局按照《宝安区人才工作专项资金使用与管理办法》的规定办理资金拨付手续。（5个工作日）</w:t>
      </w:r>
    </w:p>
    <w:p>
      <w:pPr>
        <w:autoSpaceDE w:val="0"/>
        <w:autoSpaceDN w:val="0"/>
        <w:adjustRightInd w:val="0"/>
        <w:snapToGrid w:val="0"/>
        <w:spacing w:line="57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申请人补充材料、特殊材料核实、审议时间纳入特殊程序，不在上述限定</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工作时限之列。</w:t>
      </w:r>
    </w:p>
    <w:p>
      <w:pPr>
        <w:autoSpaceDE w:val="0"/>
        <w:autoSpaceDN w:val="0"/>
        <w:adjustRightInd w:val="0"/>
        <w:snapToGrid w:val="0"/>
        <w:spacing w:line="57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（九）补充说明：</w:t>
      </w:r>
    </w:p>
    <w:p>
      <w:pPr>
        <w:autoSpaceDE w:val="0"/>
        <w:autoSpaceDN w:val="0"/>
        <w:adjustRightInd w:val="0"/>
        <w:snapToGrid w:val="0"/>
        <w:spacing w:line="57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1.</w:t>
      </w:r>
      <w:r>
        <w:rPr>
          <w:rFonts w:hint="eastAsia" w:ascii="仿宋_GB2312" w:hAnsi="仿宋" w:eastAsia="仿宋_GB2312"/>
          <w:snapToGrid w:val="0"/>
          <w:kern w:val="0"/>
          <w:sz w:val="32"/>
          <w:szCs w:val="32"/>
          <w:lang w:val="zh-CN"/>
        </w:rPr>
        <w:t>申请人及用人单位应当对所提交资料的真实性、完整性、有效性和合法性负责，并接受有关部门的监督检查。对使用虚假材料和虚假信息的申请人，取消</w:t>
      </w:r>
      <w:r>
        <w:rPr>
          <w:rFonts w:ascii="仿宋_GB2312" w:hAnsi="仿宋" w:eastAsia="仿宋_GB2312"/>
          <w:snapToGrid w:val="0"/>
          <w:kern w:val="0"/>
          <w:sz w:val="32"/>
          <w:szCs w:val="32"/>
          <w:lang w:val="zh-CN"/>
        </w:rPr>
        <w:t>其</w:t>
      </w:r>
      <w:r>
        <w:rPr>
          <w:rFonts w:hint="eastAsia" w:ascii="仿宋_GB2312" w:hAnsi="仿宋" w:eastAsia="仿宋_GB2312"/>
          <w:snapToGrid w:val="0"/>
          <w:kern w:val="0"/>
          <w:sz w:val="32"/>
          <w:szCs w:val="32"/>
          <w:lang w:val="zh-CN"/>
        </w:rPr>
        <w:t>该</w:t>
      </w:r>
      <w:r>
        <w:rPr>
          <w:rFonts w:ascii="仿宋_GB2312" w:hAnsi="仿宋" w:eastAsia="仿宋_GB2312"/>
          <w:snapToGrid w:val="0"/>
          <w:kern w:val="0"/>
          <w:sz w:val="32"/>
          <w:szCs w:val="32"/>
          <w:lang w:val="zh-CN"/>
        </w:rPr>
        <w:t>项</w:t>
      </w:r>
      <w:r>
        <w:rPr>
          <w:rFonts w:hint="eastAsia" w:ascii="仿宋_GB2312" w:hAnsi="仿宋" w:eastAsia="仿宋_GB2312"/>
          <w:snapToGrid w:val="0"/>
          <w:kern w:val="0"/>
          <w:sz w:val="32"/>
          <w:szCs w:val="32"/>
          <w:lang w:val="zh-CN"/>
        </w:rPr>
        <w:t>补贴</w:t>
      </w:r>
      <w:r>
        <w:rPr>
          <w:rFonts w:ascii="仿宋_GB2312" w:hAnsi="仿宋" w:eastAsia="仿宋_GB2312"/>
          <w:snapToGrid w:val="0"/>
          <w:kern w:val="0"/>
          <w:sz w:val="32"/>
          <w:szCs w:val="32"/>
          <w:lang w:val="zh-CN"/>
        </w:rPr>
        <w:t>的发放资格，</w:t>
      </w:r>
      <w:r>
        <w:rPr>
          <w:rFonts w:hint="eastAsia" w:ascii="仿宋_GB2312" w:hAnsi="仿宋" w:eastAsia="仿宋_GB2312"/>
          <w:snapToGrid w:val="0"/>
          <w:kern w:val="0"/>
          <w:sz w:val="32"/>
          <w:szCs w:val="32"/>
          <w:lang w:val="zh-CN"/>
        </w:rPr>
        <w:t>责令其退还已发放</w:t>
      </w:r>
      <w:r>
        <w:rPr>
          <w:rFonts w:ascii="仿宋_GB2312" w:hAnsi="仿宋" w:eastAsia="仿宋_GB2312"/>
          <w:snapToGrid w:val="0"/>
          <w:kern w:val="0"/>
          <w:sz w:val="32"/>
          <w:szCs w:val="32"/>
          <w:lang w:val="zh-CN"/>
        </w:rPr>
        <w:t>的奖励补贴</w:t>
      </w:r>
      <w:r>
        <w:rPr>
          <w:rFonts w:hint="eastAsia" w:ascii="仿宋_GB2312" w:hAnsi="仿宋" w:eastAsia="仿宋_GB2312"/>
          <w:snapToGrid w:val="0"/>
          <w:kern w:val="0"/>
          <w:sz w:val="32"/>
          <w:szCs w:val="32"/>
          <w:lang w:val="zh-CN"/>
        </w:rPr>
        <w:t>，并将其不良行为记录提供给相关征信机构，同时5年内不再受理其</w:t>
      </w:r>
      <w:r>
        <w:rPr>
          <w:rFonts w:ascii="仿宋_GB2312" w:hAnsi="仿宋" w:eastAsia="仿宋_GB2312"/>
          <w:snapToGrid w:val="0"/>
          <w:kern w:val="0"/>
          <w:sz w:val="32"/>
          <w:szCs w:val="32"/>
          <w:lang w:val="zh-CN"/>
        </w:rPr>
        <w:t>提交的该项</w:t>
      </w:r>
      <w:r>
        <w:rPr>
          <w:rFonts w:hint="eastAsia" w:ascii="仿宋_GB2312" w:hAnsi="仿宋" w:eastAsia="仿宋_GB2312"/>
          <w:snapToGrid w:val="0"/>
          <w:kern w:val="0"/>
          <w:sz w:val="32"/>
          <w:szCs w:val="32"/>
          <w:lang w:val="zh-CN"/>
        </w:rPr>
        <w:t>补贴</w:t>
      </w:r>
      <w:r>
        <w:rPr>
          <w:rFonts w:ascii="仿宋_GB2312" w:hAnsi="仿宋" w:eastAsia="仿宋_GB2312"/>
          <w:snapToGrid w:val="0"/>
          <w:kern w:val="0"/>
          <w:sz w:val="32"/>
          <w:szCs w:val="32"/>
          <w:lang w:val="zh-CN"/>
        </w:rPr>
        <w:t>的申请</w:t>
      </w:r>
      <w:r>
        <w:rPr>
          <w:rFonts w:hint="eastAsia" w:ascii="仿宋_GB2312" w:hAnsi="仿宋" w:eastAsia="仿宋_GB2312"/>
          <w:snapToGrid w:val="0"/>
          <w:kern w:val="0"/>
          <w:sz w:val="32"/>
          <w:szCs w:val="32"/>
          <w:lang w:val="zh-CN"/>
        </w:rPr>
        <w:t>。对无正当理由，</w:t>
      </w:r>
      <w:r>
        <w:rPr>
          <w:rFonts w:hint="eastAsia" w:ascii="仿宋_GB2312" w:hAnsi="仿宋" w:eastAsia="仿宋_GB2312" w:cs="宋体"/>
          <w:snapToGrid w:val="0"/>
          <w:kern w:val="0"/>
          <w:sz w:val="32"/>
          <w:szCs w:val="32"/>
          <w:lang w:val="zh-CN"/>
        </w:rPr>
        <w:t>故意协助相关人出具虚假材料的用人单位，5年内不再受理其推荐的宝安区高层次人才认定及相关资助项目的申请，</w:t>
      </w:r>
      <w:r>
        <w:rPr>
          <w:rFonts w:hint="eastAsia" w:ascii="仿宋_GB2312" w:hAnsi="仿宋" w:eastAsia="仿宋_GB2312"/>
          <w:snapToGrid w:val="0"/>
          <w:kern w:val="0"/>
          <w:sz w:val="32"/>
          <w:szCs w:val="32"/>
          <w:lang w:val="zh-CN"/>
        </w:rPr>
        <w:t>并将其不良行为记录提供给相关征信机构。申请人及用人</w:t>
      </w:r>
      <w:r>
        <w:rPr>
          <w:rFonts w:ascii="仿宋_GB2312" w:hAnsi="仿宋" w:eastAsia="仿宋_GB2312"/>
          <w:snapToGrid w:val="0"/>
          <w:kern w:val="0"/>
          <w:sz w:val="32"/>
          <w:szCs w:val="32"/>
          <w:lang w:val="zh-CN"/>
        </w:rPr>
        <w:t>单位</w:t>
      </w:r>
      <w:r>
        <w:rPr>
          <w:rFonts w:hint="eastAsia" w:ascii="仿宋_GB2312" w:hAnsi="仿宋" w:eastAsia="仿宋_GB2312"/>
          <w:snapToGrid w:val="0"/>
          <w:kern w:val="0"/>
          <w:sz w:val="32"/>
          <w:szCs w:val="32"/>
          <w:lang w:val="zh-CN"/>
        </w:rPr>
        <w:t>涉嫌犯罪的，依法移送司法机关处理。</w:t>
      </w:r>
    </w:p>
    <w:p>
      <w:pPr>
        <w:autoSpaceDE w:val="0"/>
        <w:autoSpaceDN w:val="0"/>
        <w:adjustRightInd w:val="0"/>
        <w:snapToGrid w:val="0"/>
        <w:spacing w:line="57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2.有关部门和工作人员在认定及</w:t>
      </w:r>
      <w:r>
        <w:rPr>
          <w:rFonts w:ascii="仿宋_GB2312" w:hAnsi="仿宋" w:eastAsia="仿宋_GB2312" w:cs="宋体"/>
          <w:snapToGrid w:val="0"/>
          <w:kern w:val="0"/>
          <w:sz w:val="32"/>
          <w:szCs w:val="32"/>
          <w:lang w:val="zh-CN"/>
        </w:rPr>
        <w:t>监督管理</w:t>
      </w:r>
      <w:r>
        <w:rPr>
          <w:rFonts w:hint="eastAsia" w:ascii="仿宋_GB2312" w:hAnsi="仿宋" w:eastAsia="仿宋_GB2312" w:cs="宋体"/>
          <w:snapToGrid w:val="0"/>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kern w:val="0"/>
          <w:sz w:val="32"/>
          <w:szCs w:val="32"/>
          <w:lang w:val="zh-CN"/>
        </w:rPr>
        <w:t>不具备申请资格</w:t>
      </w:r>
      <w:r>
        <w:rPr>
          <w:rFonts w:hint="eastAsia" w:ascii="仿宋_GB2312" w:hAnsi="仿宋" w:eastAsia="仿宋_GB2312" w:cs="宋体"/>
          <w:snapToGrid w:val="0"/>
          <w:kern w:val="0"/>
          <w:sz w:val="32"/>
          <w:szCs w:val="32"/>
          <w:lang w:val="zh-CN"/>
        </w:rPr>
        <w:t>发放</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奖励补贴</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要求其退还</w:t>
      </w:r>
      <w:r>
        <w:rPr>
          <w:rFonts w:hint="eastAsia" w:ascii="仿宋_GB2312" w:hAnsi="仿宋" w:eastAsia="仿宋_GB2312"/>
          <w:snapToGrid w:val="0"/>
          <w:kern w:val="0"/>
          <w:sz w:val="32"/>
          <w:szCs w:val="32"/>
          <w:lang w:val="zh-CN"/>
        </w:rPr>
        <w:t>已发放</w:t>
      </w:r>
      <w:r>
        <w:rPr>
          <w:rFonts w:ascii="仿宋_GB2312" w:hAnsi="仿宋" w:eastAsia="仿宋_GB2312"/>
          <w:snapToGrid w:val="0"/>
          <w:kern w:val="0"/>
          <w:sz w:val="32"/>
          <w:szCs w:val="32"/>
          <w:lang w:val="zh-CN"/>
        </w:rPr>
        <w:t>的</w:t>
      </w:r>
      <w:r>
        <w:rPr>
          <w:rFonts w:hint="eastAsia" w:ascii="仿宋_GB2312" w:hAnsi="仿宋" w:eastAsia="仿宋_GB2312"/>
          <w:snapToGrid w:val="0"/>
          <w:kern w:val="0"/>
          <w:sz w:val="32"/>
          <w:szCs w:val="32"/>
          <w:lang w:val="zh-CN"/>
        </w:rPr>
        <w:t>资金。</w:t>
      </w:r>
    </w:p>
    <w:p>
      <w:pPr>
        <w:adjustRightInd w:val="0"/>
        <w:snapToGrid w:val="0"/>
        <w:spacing w:line="570" w:lineRule="exact"/>
        <w:ind w:firstLine="640" w:firstLineChars="200"/>
        <w:jc w:val="left"/>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申请人退还已领取资金的，应当按规定一次性退回指定账户，并将退款凭证送区人力资源局备案。</w:t>
      </w:r>
      <w:r>
        <w:rPr>
          <w:rFonts w:ascii="仿宋_GB2312" w:hAnsi="仿宋" w:eastAsia="仿宋_GB2312" w:cs="宋体"/>
          <w:snapToGrid w:val="0"/>
          <w:kern w:val="0"/>
          <w:sz w:val="32"/>
          <w:szCs w:val="32"/>
          <w:lang w:val="zh-CN"/>
        </w:rPr>
        <w:br w:type="page"/>
      </w:r>
    </w:p>
    <w:p>
      <w:pPr>
        <w:pStyle w:val="3"/>
        <w:ind w:firstLine="640"/>
        <w:rPr>
          <w:b/>
          <w:snapToGrid w:val="0"/>
          <w:kern w:val="0"/>
        </w:rPr>
      </w:pPr>
      <w:bookmarkStart w:id="178" w:name="_Toc520292226"/>
      <w:bookmarkStart w:id="179" w:name="_Toc516831244"/>
      <w:bookmarkStart w:id="180" w:name="_Toc17301"/>
      <w:r>
        <w:rPr>
          <w:rFonts w:hint="eastAsia"/>
          <w:snapToGrid w:val="0"/>
          <w:kern w:val="0"/>
          <w:lang w:eastAsia="zh-CN"/>
        </w:rPr>
        <w:t>十六</w:t>
      </w:r>
      <w:r>
        <w:rPr>
          <w:rFonts w:hint="eastAsia"/>
          <w:snapToGrid w:val="0"/>
          <w:kern w:val="0"/>
        </w:rPr>
        <w:t>、技能人才取得职业资格证书奖励</w:t>
      </w:r>
      <w:bookmarkEnd w:id="178"/>
      <w:bookmarkEnd w:id="179"/>
      <w:bookmarkEnd w:id="180"/>
    </w:p>
    <w:p>
      <w:pPr>
        <w:adjustRightInd w:val="0"/>
        <w:snapToGrid w:val="0"/>
        <w:spacing w:line="590" w:lineRule="exact"/>
        <w:ind w:firstLine="704" w:firstLineChars="220"/>
        <w:rPr>
          <w:rFonts w:ascii="仿宋_GB2312" w:eastAsia="仿宋_GB2312"/>
          <w:b/>
          <w:bCs/>
          <w:snapToGrid w:val="0"/>
          <w:kern w:val="0"/>
          <w:sz w:val="32"/>
          <w:szCs w:val="32"/>
        </w:rPr>
      </w:pPr>
      <w:r>
        <w:rPr>
          <w:rFonts w:hint="eastAsia" w:ascii="仿宋_GB2312" w:eastAsia="仿宋_GB2312"/>
          <w:b/>
          <w:bCs/>
          <w:snapToGrid w:val="0"/>
          <w:kern w:val="0"/>
          <w:sz w:val="32"/>
          <w:szCs w:val="32"/>
        </w:rPr>
        <w:t>（一）政策依据：</w:t>
      </w:r>
    </w:p>
    <w:p>
      <w:pPr>
        <w:adjustRightInd w:val="0"/>
        <w:snapToGrid w:val="0"/>
        <w:spacing w:line="590" w:lineRule="exact"/>
        <w:ind w:firstLine="640" w:firstLineChars="200"/>
        <w:rPr>
          <w:rFonts w:ascii="仿宋_GB2312" w:hAnsi="宋体" w:eastAsia="仿宋_GB2312" w:cs="Arial"/>
          <w:snapToGrid w:val="0"/>
          <w:kern w:val="0"/>
          <w:sz w:val="32"/>
          <w:szCs w:val="32"/>
        </w:rPr>
      </w:pPr>
      <w:r>
        <w:rPr>
          <w:rFonts w:hint="eastAsia" w:ascii="仿宋_GB2312" w:hAnsi="仿宋" w:eastAsia="仿宋_GB2312" w:cs="宋体"/>
          <w:snapToGrid w:val="0"/>
          <w:kern w:val="0"/>
          <w:sz w:val="32"/>
          <w:szCs w:val="32"/>
          <w:lang w:val="zh-CN"/>
        </w:rPr>
        <w:t>《宝安区贯彻</w:t>
      </w:r>
      <w:r>
        <w:rPr>
          <w:rFonts w:ascii="仿宋_GB2312" w:hAnsi="仿宋" w:eastAsia="仿宋_GB2312" w:cs="宋体"/>
          <w:snapToGrid w:val="0"/>
          <w:kern w:val="0"/>
          <w:sz w:val="32"/>
          <w:szCs w:val="32"/>
          <w:lang w:val="zh-CN"/>
        </w:rPr>
        <w:t>落实</w:t>
      </w:r>
      <w:r>
        <w:rPr>
          <w:rFonts w:hint="eastAsia" w:ascii="仿宋_GB2312" w:hAnsi="仿宋" w:eastAsia="仿宋_GB2312" w:cs="宋体"/>
          <w:snapToGrid w:val="0"/>
          <w:kern w:val="0"/>
          <w:sz w:val="32"/>
          <w:szCs w:val="32"/>
          <w:lang w:val="zh-CN"/>
        </w:rPr>
        <w:t>&lt;关于</w:t>
      </w:r>
      <w:r>
        <w:rPr>
          <w:rFonts w:ascii="仿宋_GB2312" w:hAnsi="仿宋" w:eastAsia="仿宋_GB2312" w:cs="宋体"/>
          <w:snapToGrid w:val="0"/>
          <w:kern w:val="0"/>
          <w:sz w:val="32"/>
          <w:szCs w:val="32"/>
          <w:lang w:val="zh-CN"/>
        </w:rPr>
        <w:t>促进人才优先发展的若干措施</w:t>
      </w:r>
      <w:r>
        <w:rPr>
          <w:rFonts w:hint="eastAsia" w:ascii="仿宋_GB2312" w:hAnsi="仿宋" w:eastAsia="仿宋_GB2312" w:cs="宋体"/>
          <w:snapToGrid w:val="0"/>
          <w:kern w:val="0"/>
          <w:sz w:val="32"/>
          <w:szCs w:val="32"/>
          <w:lang w:val="zh-CN"/>
        </w:rPr>
        <w:t>&gt;的实施</w:t>
      </w:r>
      <w:r>
        <w:rPr>
          <w:rFonts w:ascii="仿宋_GB2312" w:hAnsi="仿宋" w:eastAsia="仿宋_GB2312" w:cs="宋体"/>
          <w:snapToGrid w:val="0"/>
          <w:kern w:val="0"/>
          <w:sz w:val="32"/>
          <w:szCs w:val="32"/>
          <w:lang w:val="zh-CN"/>
        </w:rPr>
        <w:t>方案</w:t>
      </w:r>
      <w:r>
        <w:rPr>
          <w:rFonts w:hint="eastAsia" w:ascii="仿宋_GB2312" w:hAnsi="仿宋" w:eastAsia="仿宋_GB2312" w:cs="宋体"/>
          <w:snapToGrid w:val="0"/>
          <w:kern w:val="0"/>
          <w:sz w:val="32"/>
          <w:szCs w:val="32"/>
          <w:lang w:val="zh-CN"/>
        </w:rPr>
        <w:t>》第</w:t>
      </w:r>
      <w:r>
        <w:rPr>
          <w:rFonts w:hint="eastAsia" w:ascii="仿宋_GB2312" w:hAnsi="仿宋" w:eastAsia="仿宋_GB2312" w:cs="宋体"/>
          <w:snapToGrid w:val="0"/>
          <w:kern w:val="0"/>
          <w:sz w:val="32"/>
          <w:szCs w:val="32"/>
        </w:rPr>
        <w:t>二十三</w:t>
      </w:r>
      <w:r>
        <w:rPr>
          <w:rFonts w:ascii="仿宋_GB2312" w:hAnsi="仿宋" w:eastAsia="仿宋_GB2312" w:cs="宋体"/>
          <w:snapToGrid w:val="0"/>
          <w:kern w:val="0"/>
          <w:sz w:val="32"/>
          <w:szCs w:val="32"/>
          <w:lang w:val="zh-CN"/>
        </w:rPr>
        <w:t>条</w:t>
      </w:r>
      <w:r>
        <w:rPr>
          <w:rFonts w:hint="eastAsia" w:ascii="仿宋_GB2312" w:hAnsi="仿宋" w:eastAsia="仿宋_GB2312" w:cs="宋体"/>
          <w:snapToGrid w:val="0"/>
          <w:kern w:val="0"/>
          <w:sz w:val="32"/>
          <w:szCs w:val="32"/>
          <w:lang w:val="zh-CN"/>
        </w:rPr>
        <w:t>：</w:t>
      </w:r>
      <w:r>
        <w:rPr>
          <w:rFonts w:hint="eastAsia" w:ascii="仿宋_GB2312" w:hAnsi="宋体" w:eastAsia="仿宋_GB2312" w:cs="Arial"/>
          <w:snapToGrid w:val="0"/>
          <w:kern w:val="0"/>
          <w:sz w:val="32"/>
          <w:szCs w:val="32"/>
        </w:rPr>
        <w:t>对通过培训取得高级技师、技师、高级工职业资格证书，且属于当年度宝安区技能人才鼓励优先发展类工种目录的个人，经审核后，可分别给予</w:t>
      </w:r>
      <w:r>
        <w:rPr>
          <w:rFonts w:ascii="仿宋_GB2312" w:hAnsi="宋体" w:eastAsia="仿宋_GB2312" w:cs="Arial"/>
          <w:snapToGrid w:val="0"/>
          <w:kern w:val="0"/>
          <w:sz w:val="32"/>
          <w:szCs w:val="32"/>
        </w:rPr>
        <w:t>3万元、2万元、5000元的一次性奖励。</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snapToGrid w:val="0"/>
          <w:kern w:val="0"/>
          <w:sz w:val="32"/>
          <w:szCs w:val="32"/>
        </w:rPr>
        <w:t>（二）申报对象：</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hAnsi="仿宋" w:eastAsia="仿宋_GB2312" w:cs="宋体"/>
          <w:snapToGrid w:val="0"/>
          <w:kern w:val="0"/>
          <w:sz w:val="32"/>
          <w:szCs w:val="32"/>
          <w:lang w:val="zh-CN"/>
        </w:rPr>
        <w:t>自然人。</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snapToGrid w:val="0"/>
          <w:kern w:val="0"/>
          <w:sz w:val="32"/>
          <w:szCs w:val="32"/>
        </w:rPr>
        <w:t>（三）申报条件：</w:t>
      </w:r>
    </w:p>
    <w:p>
      <w:pPr>
        <w:adjustRightInd w:val="0"/>
        <w:snapToGrid w:val="0"/>
        <w:spacing w:line="590" w:lineRule="exact"/>
        <w:ind w:firstLine="640" w:firstLineChars="200"/>
        <w:rPr>
          <w:rFonts w:ascii="仿宋_GB2312" w:eastAsia="仿宋_GB2312"/>
          <w:snapToGrid w:val="0"/>
          <w:kern w:val="0"/>
          <w:sz w:val="32"/>
          <w:szCs w:val="32"/>
        </w:rPr>
      </w:pPr>
      <w:r>
        <w:rPr>
          <w:rFonts w:ascii="仿宋_GB2312" w:eastAsia="仿宋_GB2312"/>
          <w:snapToGrid w:val="0"/>
          <w:kern w:val="0"/>
          <w:sz w:val="32"/>
          <w:szCs w:val="32"/>
        </w:rPr>
        <w:t>1.</w:t>
      </w:r>
      <w:r>
        <w:rPr>
          <w:rFonts w:hint="eastAsia" w:ascii="仿宋_GB2312" w:eastAsia="仿宋_GB2312"/>
          <w:snapToGrid w:val="0"/>
          <w:kern w:val="0"/>
          <w:sz w:val="32"/>
          <w:szCs w:val="32"/>
        </w:rPr>
        <w:t>正在宝安区工作并满半年的工作人员，不包括机关单位在编人员以及事业单位常设岗位工作人员；</w:t>
      </w:r>
    </w:p>
    <w:p>
      <w:pPr>
        <w:adjustRightInd w:val="0"/>
        <w:snapToGrid w:val="0"/>
        <w:spacing w:line="590" w:lineRule="exact"/>
        <w:ind w:firstLine="640" w:firstLineChars="200"/>
        <w:rPr>
          <w:rFonts w:ascii="仿宋_GB2312" w:eastAsia="仿宋_GB2312"/>
          <w:snapToGrid w:val="0"/>
          <w:kern w:val="0"/>
          <w:sz w:val="32"/>
          <w:szCs w:val="32"/>
        </w:rPr>
      </w:pPr>
      <w:r>
        <w:rPr>
          <w:rFonts w:ascii="仿宋_GB2312" w:eastAsia="仿宋_GB2312"/>
          <w:snapToGrid w:val="0"/>
          <w:kern w:val="0"/>
          <w:sz w:val="32"/>
          <w:szCs w:val="32"/>
        </w:rPr>
        <w:t>2.</w:t>
      </w:r>
      <w:r>
        <w:rPr>
          <w:rFonts w:hint="eastAsia" w:ascii="仿宋_GB2312" w:eastAsia="仿宋_GB2312"/>
          <w:snapToGrid w:val="0"/>
          <w:kern w:val="0"/>
          <w:sz w:val="32"/>
          <w:szCs w:val="32"/>
        </w:rPr>
        <w:t>本政策有效期内在深圳市考取国家、省、市核发的高级技师、技师、高级工职业资格证书（非职业技能竞赛获得）；</w:t>
      </w:r>
    </w:p>
    <w:p>
      <w:pPr>
        <w:adjustRightInd w:val="0"/>
        <w:snapToGrid w:val="0"/>
        <w:spacing w:line="590" w:lineRule="exact"/>
        <w:ind w:firstLine="640" w:firstLineChars="200"/>
        <w:rPr>
          <w:rFonts w:ascii="仿宋_GB2312" w:eastAsia="仿宋_GB2312"/>
          <w:snapToGrid w:val="0"/>
          <w:kern w:val="0"/>
          <w:sz w:val="32"/>
          <w:szCs w:val="32"/>
        </w:rPr>
      </w:pPr>
      <w:r>
        <w:rPr>
          <w:rFonts w:ascii="仿宋_GB2312" w:eastAsia="仿宋_GB2312"/>
          <w:snapToGrid w:val="0"/>
          <w:kern w:val="0"/>
          <w:sz w:val="32"/>
          <w:szCs w:val="32"/>
        </w:rPr>
        <w:t>3.</w:t>
      </w:r>
      <w:r>
        <w:rPr>
          <w:rFonts w:hint="eastAsia" w:ascii="仿宋_GB2312" w:eastAsia="仿宋_GB2312"/>
          <w:snapToGrid w:val="0"/>
          <w:kern w:val="0"/>
          <w:sz w:val="32"/>
          <w:szCs w:val="32"/>
        </w:rPr>
        <w:t>职业资格工种属于申报年度宝安区技能人才鼓励优先发展类工种目录；</w:t>
      </w:r>
    </w:p>
    <w:p>
      <w:pPr>
        <w:adjustRightInd w:val="0"/>
        <w:snapToGrid w:val="0"/>
        <w:spacing w:line="59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4.在宝安区全职工作，且由注册地为宝安区的用人单位依法连续缴纳社会保险费6个月及以上（所服务的用人单位和社保缴纳单位应保持一致，不含补缴、断缴、个人缴纳或农城化人员股份合作公司缴纳情况）。</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bCs/>
          <w:snapToGrid w:val="0"/>
          <w:kern w:val="0"/>
          <w:sz w:val="32"/>
          <w:szCs w:val="32"/>
        </w:rPr>
        <w:t>（四）政策待遇：</w:t>
      </w:r>
    </w:p>
    <w:p>
      <w:pPr>
        <w:adjustRightInd w:val="0"/>
        <w:snapToGrid w:val="0"/>
        <w:spacing w:line="590" w:lineRule="exact"/>
        <w:ind w:firstLine="624" w:firstLineChars="200"/>
        <w:rPr>
          <w:rFonts w:ascii="仿宋_GB2312" w:eastAsia="仿宋_GB2312"/>
          <w:snapToGrid w:val="0"/>
          <w:spacing w:val="-4"/>
          <w:kern w:val="0"/>
          <w:sz w:val="32"/>
          <w:szCs w:val="32"/>
        </w:rPr>
      </w:pPr>
      <w:r>
        <w:rPr>
          <w:rFonts w:hint="eastAsia" w:ascii="仿宋_GB2312" w:hAnsi="Arial" w:eastAsia="仿宋_GB2312" w:cs="Arial"/>
          <w:snapToGrid w:val="0"/>
          <w:spacing w:val="-4"/>
          <w:kern w:val="0"/>
          <w:sz w:val="32"/>
          <w:szCs w:val="32"/>
        </w:rPr>
        <w:t>高级技师每人3万元；技师每人2万元；高级工每人5000元。</w:t>
      </w:r>
    </w:p>
    <w:p>
      <w:pPr>
        <w:adjustRightInd w:val="0"/>
        <w:snapToGrid w:val="0"/>
        <w:spacing w:line="590" w:lineRule="exact"/>
        <w:ind w:firstLine="640" w:firstLineChars="200"/>
        <w:rPr>
          <w:rFonts w:ascii="仿宋_GB2312" w:eastAsia="仿宋_GB2312"/>
          <w:b/>
          <w:bCs/>
          <w:snapToGrid w:val="0"/>
          <w:kern w:val="0"/>
          <w:sz w:val="32"/>
          <w:szCs w:val="32"/>
        </w:rPr>
      </w:pPr>
      <w:r>
        <w:rPr>
          <w:rFonts w:hint="eastAsia" w:ascii="仿宋_GB2312" w:eastAsia="仿宋_GB2312"/>
          <w:b/>
          <w:bCs/>
          <w:snapToGrid w:val="0"/>
          <w:kern w:val="0"/>
          <w:sz w:val="32"/>
          <w:szCs w:val="32"/>
        </w:rPr>
        <w:t>（五）申请材料：</w:t>
      </w:r>
    </w:p>
    <w:p>
      <w:pPr>
        <w:adjustRightInd w:val="0"/>
        <w:snapToGrid w:val="0"/>
        <w:spacing w:line="590" w:lineRule="exact"/>
        <w:ind w:firstLine="640" w:firstLineChars="200"/>
        <w:rPr>
          <w:rFonts w:ascii="仿宋_GB2312" w:eastAsia="仿宋_GB2312"/>
          <w:snapToGrid w:val="0"/>
          <w:kern w:val="0"/>
          <w:sz w:val="32"/>
          <w:szCs w:val="32"/>
        </w:rPr>
      </w:pPr>
      <w:r>
        <w:rPr>
          <w:rFonts w:ascii="仿宋_GB2312" w:eastAsia="仿宋_GB2312"/>
          <w:snapToGrid w:val="0"/>
          <w:kern w:val="0"/>
          <w:sz w:val="32"/>
          <w:szCs w:val="32"/>
        </w:rPr>
        <w:t>1.</w:t>
      </w:r>
      <w:r>
        <w:rPr>
          <w:rFonts w:hint="eastAsia" w:ascii="仿宋_GB2312" w:eastAsia="仿宋_GB2312"/>
          <w:snapToGrid w:val="0"/>
          <w:kern w:val="0"/>
          <w:sz w:val="32"/>
          <w:szCs w:val="32"/>
        </w:rPr>
        <w:t>《宝安区技能人才培训资助申请表》；</w:t>
      </w:r>
    </w:p>
    <w:p>
      <w:pPr>
        <w:adjustRightInd w:val="0"/>
        <w:snapToGrid w:val="0"/>
        <w:spacing w:line="590" w:lineRule="exact"/>
        <w:ind w:firstLine="640" w:firstLineChars="200"/>
        <w:rPr>
          <w:rFonts w:ascii="仿宋_GB2312" w:eastAsia="仿宋_GB2312"/>
          <w:snapToGrid w:val="0"/>
          <w:kern w:val="0"/>
          <w:sz w:val="32"/>
          <w:szCs w:val="32"/>
        </w:rPr>
      </w:pPr>
      <w:r>
        <w:rPr>
          <w:rFonts w:ascii="仿宋_GB2312" w:eastAsia="仿宋_GB2312"/>
          <w:snapToGrid w:val="0"/>
          <w:kern w:val="0"/>
          <w:sz w:val="32"/>
          <w:szCs w:val="32"/>
        </w:rPr>
        <w:t>2.</w:t>
      </w:r>
      <w:r>
        <w:rPr>
          <w:rFonts w:hint="eastAsia" w:ascii="仿宋_GB2312" w:eastAsia="仿宋_GB2312"/>
          <w:snapToGrid w:val="0"/>
          <w:kern w:val="0"/>
          <w:sz w:val="32"/>
          <w:szCs w:val="32"/>
        </w:rPr>
        <w:t>职业资格证书；</w:t>
      </w:r>
    </w:p>
    <w:p>
      <w:pPr>
        <w:adjustRightInd w:val="0"/>
        <w:snapToGrid w:val="0"/>
        <w:spacing w:line="590" w:lineRule="exact"/>
        <w:ind w:firstLine="640" w:firstLineChars="200"/>
        <w:rPr>
          <w:rFonts w:ascii="仿宋_GB2312" w:eastAsia="仿宋_GB2312"/>
          <w:snapToGrid w:val="0"/>
          <w:kern w:val="0"/>
          <w:sz w:val="32"/>
          <w:szCs w:val="32"/>
        </w:rPr>
      </w:pPr>
      <w:r>
        <w:rPr>
          <w:rFonts w:ascii="仿宋_GB2312" w:eastAsia="仿宋_GB2312"/>
          <w:snapToGrid w:val="0"/>
          <w:kern w:val="0"/>
          <w:sz w:val="32"/>
          <w:szCs w:val="32"/>
        </w:rPr>
        <w:t>3.</w:t>
      </w:r>
      <w:r>
        <w:rPr>
          <w:rFonts w:hint="eastAsia" w:ascii="仿宋_GB2312" w:hAnsi="仿宋" w:eastAsia="仿宋_GB2312" w:cs="宋体"/>
          <w:snapToGrid w:val="0"/>
          <w:kern w:val="0"/>
          <w:sz w:val="32"/>
          <w:szCs w:val="32"/>
          <w:lang w:val="zh-CN"/>
        </w:rPr>
        <w:t>身份证件（身份证、护照或其他证明身份合法证件）</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eastAsia="仿宋_GB2312"/>
          <w:snapToGrid w:val="0"/>
          <w:kern w:val="0"/>
          <w:sz w:val="32"/>
          <w:szCs w:val="32"/>
        </w:rPr>
      </w:pPr>
      <w:r>
        <w:rPr>
          <w:rFonts w:ascii="仿宋_GB2312" w:eastAsia="仿宋_GB2312"/>
          <w:snapToGrid w:val="0"/>
          <w:kern w:val="0"/>
          <w:sz w:val="32"/>
          <w:szCs w:val="32"/>
        </w:rPr>
        <w:t>4.</w:t>
      </w:r>
      <w:r>
        <w:rPr>
          <w:rFonts w:hint="eastAsia" w:ascii="仿宋_GB2312" w:hAnsi="仿宋" w:eastAsia="仿宋_GB2312" w:cs="宋体"/>
          <w:snapToGrid w:val="0"/>
          <w:kern w:val="0"/>
          <w:sz w:val="32"/>
          <w:szCs w:val="32"/>
          <w:lang w:val="zh-CN"/>
        </w:rPr>
        <w:t>社保缴纳证明（依法连续</w:t>
      </w:r>
      <w:r>
        <w:rPr>
          <w:rFonts w:ascii="仿宋_GB2312" w:hAnsi="仿宋" w:eastAsia="仿宋_GB2312" w:cs="宋体"/>
          <w:snapToGrid w:val="0"/>
          <w:kern w:val="0"/>
          <w:sz w:val="32"/>
          <w:szCs w:val="32"/>
          <w:lang w:val="zh-CN"/>
        </w:rPr>
        <w:t>缴纳不少于</w:t>
      </w:r>
      <w:r>
        <w:rPr>
          <w:rFonts w:hint="eastAsia" w:ascii="仿宋_GB2312" w:hAnsi="仿宋" w:eastAsia="仿宋_GB2312" w:cs="宋体"/>
          <w:snapToGrid w:val="0"/>
          <w:kern w:val="0"/>
          <w:sz w:val="32"/>
          <w:szCs w:val="32"/>
          <w:lang w:val="zh-CN"/>
        </w:rPr>
        <w:t>6个</w:t>
      </w:r>
      <w:r>
        <w:rPr>
          <w:rFonts w:ascii="仿宋_GB2312" w:hAnsi="仿宋" w:eastAsia="仿宋_GB2312" w:cs="宋体"/>
          <w:snapToGrid w:val="0"/>
          <w:kern w:val="0"/>
          <w:sz w:val="32"/>
          <w:szCs w:val="32"/>
          <w:lang w:val="zh-CN"/>
        </w:rPr>
        <w:t>月</w:t>
      </w:r>
      <w:r>
        <w:rPr>
          <w:rFonts w:hint="eastAsia" w:ascii="仿宋_GB2312" w:hAnsi="仿宋" w:eastAsia="仿宋_GB2312" w:cs="宋体"/>
          <w:snapToGrid w:val="0"/>
          <w:kern w:val="0"/>
          <w:sz w:val="32"/>
          <w:szCs w:val="32"/>
          <w:lang w:val="zh-CN"/>
        </w:rPr>
        <w:t>，</w:t>
      </w:r>
      <w:r>
        <w:rPr>
          <w:rFonts w:ascii="仿宋_GB2312" w:hAnsi="仿宋" w:eastAsia="仿宋_GB2312" w:cs="宋体"/>
          <w:snapToGrid w:val="0"/>
          <w:kern w:val="0"/>
          <w:sz w:val="32"/>
          <w:szCs w:val="32"/>
          <w:lang w:val="zh-CN"/>
        </w:rPr>
        <w:t>不含补缴</w:t>
      </w:r>
      <w:r>
        <w:rPr>
          <w:rFonts w:hint="eastAsia" w:ascii="仿宋_GB2312" w:hAnsi="仿宋" w:eastAsia="仿宋_GB2312" w:cs="宋体"/>
          <w:snapToGrid w:val="0"/>
          <w:kern w:val="0"/>
          <w:sz w:val="32"/>
          <w:szCs w:val="32"/>
          <w:lang w:val="zh-CN"/>
        </w:rPr>
        <w:t>）；</w:t>
      </w:r>
    </w:p>
    <w:p>
      <w:pPr>
        <w:adjustRightInd w:val="0"/>
        <w:snapToGrid w:val="0"/>
        <w:spacing w:line="590" w:lineRule="exact"/>
        <w:ind w:firstLine="640" w:firstLineChars="200"/>
        <w:rPr>
          <w:rFonts w:ascii="仿宋_GB2312" w:eastAsia="仿宋_GB2312"/>
          <w:snapToGrid w:val="0"/>
          <w:kern w:val="0"/>
          <w:sz w:val="32"/>
          <w:szCs w:val="32"/>
        </w:rPr>
      </w:pPr>
      <w:r>
        <w:rPr>
          <w:rFonts w:ascii="仿宋_GB2312" w:eastAsia="仿宋_GB2312"/>
          <w:snapToGrid w:val="0"/>
          <w:kern w:val="0"/>
          <w:sz w:val="32"/>
          <w:szCs w:val="32"/>
        </w:rPr>
        <w:t>5.</w:t>
      </w:r>
      <w:r>
        <w:rPr>
          <w:rFonts w:hint="eastAsia" w:ascii="仿宋_GB2312" w:hAnsi="仿宋" w:eastAsia="仿宋_GB2312" w:cs="宋体"/>
          <w:snapToGrid w:val="0"/>
          <w:kern w:val="0"/>
          <w:sz w:val="32"/>
          <w:szCs w:val="32"/>
          <w:lang w:val="zh-CN"/>
        </w:rPr>
        <w:t>申请人银行卡复印件（一类账户）；</w:t>
      </w:r>
    </w:p>
    <w:p>
      <w:pPr>
        <w:autoSpaceDE w:val="0"/>
        <w:autoSpaceDN w:val="0"/>
        <w:adjustRightInd w:val="0"/>
        <w:snapToGrid w:val="0"/>
        <w:spacing w:line="590" w:lineRule="exact"/>
        <w:ind w:firstLine="640" w:firstLineChars="200"/>
        <w:rPr>
          <w:rFonts w:ascii="仿宋_GB2312" w:hAnsi="宋体" w:eastAsia="仿宋_GB2312" w:cs="Arial"/>
          <w:snapToGrid w:val="0"/>
          <w:kern w:val="0"/>
          <w:sz w:val="32"/>
          <w:szCs w:val="32"/>
        </w:rPr>
      </w:pPr>
      <w:r>
        <w:rPr>
          <w:rFonts w:hint="eastAsia" w:ascii="仿宋_GB2312" w:hAnsi="仿宋" w:eastAsia="仿宋_GB2312" w:cs="宋体"/>
          <w:snapToGrid w:val="0"/>
          <w:kern w:val="0"/>
          <w:sz w:val="32"/>
          <w:szCs w:val="32"/>
        </w:rPr>
        <w:t>推荐单位应当核实以上材料的真实性、完整性、有效性和合法性，在复印件上加盖公章，在《申请表》中填写审核意见、负责人签名并加盖单位公章确认。</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（六）责任部门：</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宝安区人力资源局</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联系电话：</w:t>
      </w:r>
      <w:r>
        <w:rPr>
          <w:rFonts w:hint="eastAsia" w:ascii="仿宋_GB2312" w:hAnsi="仿宋" w:eastAsia="仿宋_GB2312" w:cs="??_GB2312"/>
          <w:snapToGrid w:val="0"/>
          <w:kern w:val="0"/>
          <w:sz w:val="32"/>
          <w:szCs w:val="32"/>
        </w:rPr>
        <w:t>27667194</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窗口地址：深圳市宝安区福海街道永和路与荔园路交界处翰宇财富广场宝安人才园1楼人才服务专区。</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（七）受理时间：</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全年工作日。</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（八）审定程序：</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1</w:t>
      </w:r>
      <w:r>
        <w:rPr>
          <w:rFonts w:hint="eastAsia" w:ascii="仿宋_GB2312" w:hAnsi="仿宋" w:eastAsia="仿宋_GB2312" w:cs="宋体"/>
          <w:b/>
          <w:snapToGrid w:val="0"/>
          <w:kern w:val="0"/>
          <w:sz w:val="32"/>
          <w:szCs w:val="32"/>
          <w:lang w:val="zh-CN"/>
        </w:rPr>
        <w:t>.申请。</w:t>
      </w:r>
      <w:r>
        <w:rPr>
          <w:rFonts w:hint="eastAsia" w:ascii="仿宋_GB2312" w:hAnsi="仿宋" w:eastAsia="仿宋_GB2312" w:cs="宋体"/>
          <w:snapToGrid w:val="0"/>
          <w:kern w:val="0"/>
          <w:sz w:val="32"/>
          <w:szCs w:val="32"/>
          <w:lang w:val="zh-CN"/>
        </w:rPr>
        <w:t>申请人登陆“广东政务服务网”网站申请。</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2</w:t>
      </w:r>
      <w:r>
        <w:rPr>
          <w:rFonts w:hint="eastAsia" w:ascii="仿宋_GB2312" w:hAnsi="仿宋" w:eastAsia="仿宋_GB2312" w:cs="宋体"/>
          <w:b/>
          <w:snapToGrid w:val="0"/>
          <w:kern w:val="0"/>
          <w:sz w:val="32"/>
          <w:szCs w:val="32"/>
          <w:lang w:val="zh-CN"/>
        </w:rPr>
        <w:t>.预审。</w:t>
      </w:r>
      <w:r>
        <w:rPr>
          <w:rFonts w:hint="eastAsia" w:ascii="仿宋_GB2312" w:hAnsi="仿宋" w:eastAsia="仿宋_GB2312" w:cs="宋体"/>
          <w:snapToGrid w:val="0"/>
          <w:kern w:val="0"/>
          <w:sz w:val="32"/>
          <w:szCs w:val="32"/>
          <w:lang w:val="zh-CN"/>
        </w:rPr>
        <w:t>区人力资源局对电子申请材料进行预审，合格的予以通过；不合格的退回申报材料。</w:t>
      </w:r>
      <w:r>
        <w:rPr>
          <w:rFonts w:hint="eastAsia" w:ascii="仿宋_GB2312" w:hAnsi="仿宋" w:eastAsia="仿宋_GB2312" w:cs="??_GB2312"/>
          <w:snapToGrid w:val="0"/>
          <w:kern w:val="0"/>
          <w:sz w:val="32"/>
          <w:szCs w:val="32"/>
        </w:rPr>
        <w:t>(2</w:t>
      </w:r>
      <w:r>
        <w:rPr>
          <w:rFonts w:hint="eastAsia" w:ascii="仿宋_GB2312" w:hAnsi="仿宋" w:eastAsia="仿宋_GB2312" w:cs="宋体"/>
          <w:snapToGrid w:val="0"/>
          <w:kern w:val="0"/>
          <w:sz w:val="32"/>
          <w:szCs w:val="32"/>
          <w:lang w:val="zh-CN"/>
        </w:rPr>
        <w:t>个工作日</w:t>
      </w:r>
      <w:r>
        <w:rPr>
          <w:rFonts w:hint="eastAsia" w:ascii="仿宋_GB2312" w:hAnsi="仿宋" w:eastAsia="仿宋_GB2312" w:cs="??_GB2312"/>
          <w:snapToGrid w:val="0"/>
          <w:kern w:val="0"/>
          <w:sz w:val="32"/>
          <w:szCs w:val="32"/>
        </w:rPr>
        <w:t>)</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ascii="仿宋_GB2312" w:hAnsi="仿宋" w:eastAsia="仿宋_GB2312" w:cs="??_GB2312"/>
          <w:b/>
          <w:snapToGrid w:val="0"/>
          <w:kern w:val="0"/>
          <w:sz w:val="32"/>
          <w:szCs w:val="32"/>
        </w:rPr>
        <w:t>3.</w:t>
      </w:r>
      <w:r>
        <w:rPr>
          <w:rFonts w:hint="eastAsia" w:ascii="仿宋_GB2312" w:hAnsi="仿宋" w:eastAsia="仿宋_GB2312" w:cs="??_GB2312"/>
          <w:b/>
          <w:snapToGrid w:val="0"/>
          <w:kern w:val="0"/>
          <w:sz w:val="32"/>
          <w:szCs w:val="32"/>
        </w:rPr>
        <w:t>受理</w:t>
      </w:r>
      <w:r>
        <w:rPr>
          <w:rFonts w:ascii="仿宋_GB2312" w:hAnsi="仿宋" w:eastAsia="仿宋_GB2312" w:cs="??_GB2312"/>
          <w:b/>
          <w:snapToGrid w:val="0"/>
          <w:kern w:val="0"/>
          <w:sz w:val="32"/>
          <w:szCs w:val="32"/>
        </w:rPr>
        <w:t>。</w:t>
      </w:r>
      <w:r>
        <w:rPr>
          <w:rFonts w:hint="eastAsia" w:ascii="仿宋_GB2312" w:hAnsi="仿宋" w:eastAsia="仿宋_GB2312" w:cs="??_GB2312"/>
          <w:snapToGrid w:val="0"/>
          <w:kern w:val="0"/>
          <w:sz w:val="32"/>
          <w:szCs w:val="32"/>
        </w:rPr>
        <w:t>区人力资源局对电子材料进行资格审查，合格的，予以受理；不合格的，退回申报材料。区人力资源局通过短信向申请人反馈审查结果。(5个工作日)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b/>
          <w:snapToGrid w:val="0"/>
          <w:kern w:val="0"/>
          <w:sz w:val="32"/>
          <w:szCs w:val="32"/>
          <w:lang w:val="zh-CN"/>
        </w:rPr>
        <w:t>4</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审核。</w:t>
      </w:r>
      <w:r>
        <w:rPr>
          <w:rFonts w:hint="eastAsia" w:ascii="仿宋_GB2312" w:hAnsi="仿宋" w:eastAsia="仿宋_GB2312" w:cs="宋体"/>
          <w:snapToGrid w:val="0"/>
          <w:kern w:val="0"/>
          <w:sz w:val="32"/>
          <w:szCs w:val="32"/>
          <w:lang w:val="zh-CN"/>
        </w:rPr>
        <w:t>区人力资源局对申请材料进行内容审核，合格的予以公示；不合格的退回申请或向申请人作出说明并要求补充、修订材料。（</w:t>
      </w:r>
      <w:r>
        <w:rPr>
          <w:rFonts w:ascii="仿宋_GB2312" w:hAnsi="仿宋" w:eastAsia="仿宋_GB2312" w:cs="??_GB2312"/>
          <w:snapToGrid w:val="0"/>
          <w:kern w:val="0"/>
          <w:sz w:val="32"/>
          <w:szCs w:val="32"/>
        </w:rPr>
        <w:t>10</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ascii="仿宋_GB2312" w:hAnsi="仿宋" w:eastAsia="仿宋_GB2312" w:cs="??_GB2312"/>
          <w:b/>
          <w:snapToGrid w:val="0"/>
          <w:kern w:val="0"/>
          <w:sz w:val="32"/>
          <w:szCs w:val="32"/>
        </w:rPr>
        <w:t>5</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公示。</w:t>
      </w:r>
      <w:r>
        <w:rPr>
          <w:rFonts w:hint="eastAsia" w:ascii="仿宋_GB2312" w:hAnsi="仿宋" w:eastAsia="仿宋_GB2312" w:cs="宋体"/>
          <w:snapToGrid w:val="0"/>
          <w:kern w:val="0"/>
          <w:sz w:val="32"/>
          <w:szCs w:val="32"/>
          <w:lang w:val="zh-CN"/>
        </w:rPr>
        <w:t>区人力资源局在区政府网站、区人力资源官网公示拟发放补贴人员名单。（公示期为</w:t>
      </w:r>
      <w:r>
        <w:rPr>
          <w:rFonts w:hint="eastAsia"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b/>
          <w:snapToGrid w:val="0"/>
          <w:kern w:val="0"/>
          <w:sz w:val="32"/>
          <w:szCs w:val="32"/>
          <w:lang w:val="zh-CN"/>
        </w:rPr>
        <w:t>6</w:t>
      </w:r>
      <w:r>
        <w:rPr>
          <w:rFonts w:hint="eastAsia" w:ascii="仿宋_GB2312" w:hAnsi="仿宋" w:eastAsia="仿宋_GB2312" w:cs="宋体"/>
          <w:b/>
          <w:snapToGrid w:val="0"/>
          <w:kern w:val="0"/>
          <w:sz w:val="32"/>
          <w:szCs w:val="32"/>
          <w:lang w:val="zh-CN"/>
        </w:rPr>
        <w:t>.审议。</w:t>
      </w:r>
      <w:r>
        <w:rPr>
          <w:rFonts w:hint="eastAsia" w:ascii="仿宋_GB2312" w:hAnsi="仿宋" w:eastAsia="仿宋_GB2312" w:cs="宋体"/>
          <w:snapToGrid w:val="0"/>
          <w:kern w:val="0"/>
          <w:sz w:val="32"/>
          <w:szCs w:val="32"/>
          <w:lang w:val="zh-CN"/>
        </w:rPr>
        <w:t>区人力资源局按照《宝安区人才工作专项资金使用与管理办法》的规定提请审议。（</w:t>
      </w:r>
      <w:r>
        <w:rPr>
          <w:rFonts w:ascii="仿宋_GB2312" w:hAnsi="仿宋" w:eastAsia="仿宋_GB2312" w:cs="宋体"/>
          <w:snapToGrid w:val="0"/>
          <w:kern w:val="0"/>
          <w:sz w:val="32"/>
          <w:szCs w:val="32"/>
          <w:lang w:val="zh-CN"/>
        </w:rPr>
        <w:t>8</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_GB2312"/>
          <w:b/>
          <w:snapToGrid w:val="0"/>
          <w:kern w:val="0"/>
          <w:sz w:val="32"/>
          <w:szCs w:val="32"/>
        </w:rPr>
        <w:t>7</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拨付。</w:t>
      </w:r>
      <w:r>
        <w:rPr>
          <w:rFonts w:hint="eastAsia" w:ascii="仿宋_GB2312" w:hAnsi="仿宋" w:eastAsia="仿宋_GB2312" w:cs="宋体"/>
          <w:snapToGrid w:val="0"/>
          <w:kern w:val="0"/>
          <w:sz w:val="32"/>
          <w:szCs w:val="32"/>
          <w:lang w:val="zh-CN"/>
        </w:rPr>
        <w:t>审议通过后，区人力资源局按照《宝安区人才工作专项资金使用与管理办法》的规定办理资金拨付手续。（5个工作日）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申请人补充材料、特殊材料核实、审议时间纳入特殊程序，不在上述限定</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工作时限之列。</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（九）补充说明：</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1.</w:t>
      </w:r>
      <w:r>
        <w:rPr>
          <w:rFonts w:hint="eastAsia" w:ascii="仿宋_GB2312" w:hAnsi="仿宋" w:eastAsia="仿宋_GB2312"/>
          <w:snapToGrid w:val="0"/>
          <w:kern w:val="0"/>
          <w:sz w:val="32"/>
          <w:szCs w:val="32"/>
          <w:lang w:val="zh-CN"/>
        </w:rPr>
        <w:t>申请人及用人单位应当对所提交资料的真实性、完整性、有效性和合法性负责，并接受有关部门的监督检查。对使用虚假材料和虚假信息的申请人，取消</w:t>
      </w:r>
      <w:r>
        <w:rPr>
          <w:rFonts w:ascii="仿宋_GB2312" w:hAnsi="仿宋" w:eastAsia="仿宋_GB2312"/>
          <w:snapToGrid w:val="0"/>
          <w:kern w:val="0"/>
          <w:sz w:val="32"/>
          <w:szCs w:val="32"/>
          <w:lang w:val="zh-CN"/>
        </w:rPr>
        <w:t>其</w:t>
      </w:r>
      <w:r>
        <w:rPr>
          <w:rFonts w:hint="eastAsia" w:ascii="仿宋_GB2312" w:hAnsi="仿宋" w:eastAsia="仿宋_GB2312"/>
          <w:snapToGrid w:val="0"/>
          <w:kern w:val="0"/>
          <w:sz w:val="32"/>
          <w:szCs w:val="32"/>
          <w:lang w:val="zh-CN"/>
        </w:rPr>
        <w:t>该</w:t>
      </w:r>
      <w:r>
        <w:rPr>
          <w:rFonts w:ascii="仿宋_GB2312" w:hAnsi="仿宋" w:eastAsia="仿宋_GB2312"/>
          <w:snapToGrid w:val="0"/>
          <w:kern w:val="0"/>
          <w:sz w:val="32"/>
          <w:szCs w:val="32"/>
          <w:lang w:val="zh-CN"/>
        </w:rPr>
        <w:t>项</w:t>
      </w:r>
      <w:r>
        <w:rPr>
          <w:rFonts w:hint="eastAsia" w:ascii="仿宋_GB2312" w:hAnsi="仿宋" w:eastAsia="仿宋_GB2312"/>
          <w:snapToGrid w:val="0"/>
          <w:kern w:val="0"/>
          <w:sz w:val="32"/>
          <w:szCs w:val="32"/>
          <w:lang w:val="zh-CN"/>
        </w:rPr>
        <w:t>奖励</w:t>
      </w:r>
      <w:r>
        <w:rPr>
          <w:rFonts w:ascii="仿宋_GB2312" w:hAnsi="仿宋" w:eastAsia="仿宋_GB2312"/>
          <w:snapToGrid w:val="0"/>
          <w:kern w:val="0"/>
          <w:sz w:val="32"/>
          <w:szCs w:val="32"/>
          <w:lang w:val="zh-CN"/>
        </w:rPr>
        <w:t>的发放资格，</w:t>
      </w:r>
      <w:r>
        <w:rPr>
          <w:rFonts w:hint="eastAsia" w:ascii="仿宋_GB2312" w:hAnsi="仿宋" w:eastAsia="仿宋_GB2312"/>
          <w:snapToGrid w:val="0"/>
          <w:kern w:val="0"/>
          <w:sz w:val="32"/>
          <w:szCs w:val="32"/>
          <w:lang w:val="zh-CN"/>
        </w:rPr>
        <w:t>责令其退还已发放</w:t>
      </w:r>
      <w:r>
        <w:rPr>
          <w:rFonts w:ascii="仿宋_GB2312" w:hAnsi="仿宋" w:eastAsia="仿宋_GB2312"/>
          <w:snapToGrid w:val="0"/>
          <w:kern w:val="0"/>
          <w:sz w:val="32"/>
          <w:szCs w:val="32"/>
          <w:lang w:val="zh-CN"/>
        </w:rPr>
        <w:t>的奖励</w:t>
      </w:r>
      <w:r>
        <w:rPr>
          <w:rFonts w:hint="eastAsia" w:ascii="仿宋_GB2312" w:hAnsi="仿宋" w:eastAsia="仿宋_GB2312"/>
          <w:snapToGrid w:val="0"/>
          <w:kern w:val="0"/>
          <w:sz w:val="32"/>
          <w:szCs w:val="32"/>
          <w:lang w:val="zh-CN"/>
        </w:rPr>
        <w:t>，并将其不良行为记录提供给相关征信机构，同时5年内不再受理其</w:t>
      </w:r>
      <w:r>
        <w:rPr>
          <w:rFonts w:ascii="仿宋_GB2312" w:hAnsi="仿宋" w:eastAsia="仿宋_GB2312"/>
          <w:snapToGrid w:val="0"/>
          <w:kern w:val="0"/>
          <w:sz w:val="32"/>
          <w:szCs w:val="32"/>
          <w:lang w:val="zh-CN"/>
        </w:rPr>
        <w:t>提交的该项</w:t>
      </w:r>
      <w:r>
        <w:rPr>
          <w:rFonts w:hint="eastAsia" w:ascii="仿宋_GB2312" w:hAnsi="仿宋" w:eastAsia="仿宋_GB2312"/>
          <w:snapToGrid w:val="0"/>
          <w:kern w:val="0"/>
          <w:sz w:val="32"/>
          <w:szCs w:val="32"/>
          <w:lang w:val="zh-CN"/>
        </w:rPr>
        <w:t>奖励</w:t>
      </w:r>
      <w:r>
        <w:rPr>
          <w:rFonts w:ascii="仿宋_GB2312" w:hAnsi="仿宋" w:eastAsia="仿宋_GB2312"/>
          <w:snapToGrid w:val="0"/>
          <w:kern w:val="0"/>
          <w:sz w:val="32"/>
          <w:szCs w:val="32"/>
          <w:lang w:val="zh-CN"/>
        </w:rPr>
        <w:t>的申请</w:t>
      </w:r>
      <w:r>
        <w:rPr>
          <w:rFonts w:hint="eastAsia" w:ascii="仿宋_GB2312" w:hAnsi="仿宋" w:eastAsia="仿宋_GB2312"/>
          <w:snapToGrid w:val="0"/>
          <w:kern w:val="0"/>
          <w:sz w:val="32"/>
          <w:szCs w:val="32"/>
          <w:lang w:val="zh-CN"/>
        </w:rPr>
        <w:t>。对无正当理由，</w:t>
      </w:r>
      <w:r>
        <w:rPr>
          <w:rFonts w:hint="eastAsia" w:ascii="仿宋_GB2312" w:hAnsi="仿宋" w:eastAsia="仿宋_GB2312" w:cs="宋体"/>
          <w:snapToGrid w:val="0"/>
          <w:kern w:val="0"/>
          <w:sz w:val="32"/>
          <w:szCs w:val="32"/>
          <w:lang w:val="zh-CN"/>
        </w:rPr>
        <w:t>故意协助相关人出具虚假材料的用人单位，5年内不再受理其推荐的宝安区高层次人才认定及相关资助项目的申请，</w:t>
      </w:r>
      <w:r>
        <w:rPr>
          <w:rFonts w:hint="eastAsia" w:ascii="仿宋_GB2312" w:hAnsi="仿宋" w:eastAsia="仿宋_GB2312"/>
          <w:snapToGrid w:val="0"/>
          <w:kern w:val="0"/>
          <w:sz w:val="32"/>
          <w:szCs w:val="32"/>
          <w:lang w:val="zh-CN"/>
        </w:rPr>
        <w:t>并将其不良行为记录提供给相关征信机构。申请人及用人</w:t>
      </w:r>
      <w:r>
        <w:rPr>
          <w:rFonts w:ascii="仿宋_GB2312" w:hAnsi="仿宋" w:eastAsia="仿宋_GB2312"/>
          <w:snapToGrid w:val="0"/>
          <w:kern w:val="0"/>
          <w:sz w:val="32"/>
          <w:szCs w:val="32"/>
          <w:lang w:val="zh-CN"/>
        </w:rPr>
        <w:t>单位</w:t>
      </w:r>
      <w:r>
        <w:rPr>
          <w:rFonts w:hint="eastAsia" w:ascii="仿宋_GB2312" w:hAnsi="仿宋" w:eastAsia="仿宋_GB2312"/>
          <w:snapToGrid w:val="0"/>
          <w:kern w:val="0"/>
          <w:sz w:val="32"/>
          <w:szCs w:val="32"/>
          <w:lang w:val="zh-CN"/>
        </w:rPr>
        <w:t>涉嫌犯罪的，依法移送司法机关处理。</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2.有关部门和工作人员在认定及</w:t>
      </w:r>
      <w:r>
        <w:rPr>
          <w:rFonts w:ascii="仿宋_GB2312" w:hAnsi="仿宋" w:eastAsia="仿宋_GB2312" w:cs="宋体"/>
          <w:snapToGrid w:val="0"/>
          <w:kern w:val="0"/>
          <w:sz w:val="32"/>
          <w:szCs w:val="32"/>
          <w:lang w:val="zh-CN"/>
        </w:rPr>
        <w:t>监督管理</w:t>
      </w:r>
      <w:r>
        <w:rPr>
          <w:rFonts w:hint="eastAsia" w:ascii="仿宋_GB2312" w:hAnsi="仿宋" w:eastAsia="仿宋_GB2312" w:cs="宋体"/>
          <w:snapToGrid w:val="0"/>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kern w:val="0"/>
          <w:sz w:val="32"/>
          <w:szCs w:val="32"/>
          <w:lang w:val="zh-CN"/>
        </w:rPr>
        <w:t>不具备申请资格</w:t>
      </w:r>
      <w:r>
        <w:rPr>
          <w:rFonts w:hint="eastAsia" w:ascii="仿宋_GB2312" w:hAnsi="仿宋" w:eastAsia="仿宋_GB2312" w:cs="宋体"/>
          <w:snapToGrid w:val="0"/>
          <w:kern w:val="0"/>
          <w:sz w:val="32"/>
          <w:szCs w:val="32"/>
          <w:lang w:val="zh-CN"/>
        </w:rPr>
        <w:t>发放</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奖励</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要求其退还</w:t>
      </w:r>
      <w:r>
        <w:rPr>
          <w:rFonts w:hint="eastAsia" w:ascii="仿宋_GB2312" w:hAnsi="仿宋" w:eastAsia="仿宋_GB2312"/>
          <w:snapToGrid w:val="0"/>
          <w:kern w:val="0"/>
          <w:sz w:val="32"/>
          <w:szCs w:val="32"/>
          <w:lang w:val="zh-CN"/>
        </w:rPr>
        <w:t>已发放</w:t>
      </w:r>
      <w:r>
        <w:rPr>
          <w:rFonts w:ascii="仿宋_GB2312" w:hAnsi="仿宋" w:eastAsia="仿宋_GB2312"/>
          <w:snapToGrid w:val="0"/>
          <w:kern w:val="0"/>
          <w:sz w:val="32"/>
          <w:szCs w:val="32"/>
          <w:lang w:val="zh-CN"/>
        </w:rPr>
        <w:t>的奖励</w:t>
      </w:r>
      <w:r>
        <w:rPr>
          <w:rFonts w:hint="eastAsia" w:ascii="仿宋_GB2312" w:hAnsi="仿宋" w:eastAsia="仿宋_GB2312"/>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申请人退还已领取资金的，应当按规定一次性退回指定账户，并将退款凭证送区人力资源局备案。</w:t>
      </w:r>
    </w:p>
    <w:p>
      <w:pPr>
        <w:widowControl/>
        <w:adjustRightInd w:val="0"/>
        <w:snapToGrid w:val="0"/>
        <w:spacing w:line="590" w:lineRule="exact"/>
        <w:ind w:firstLine="200"/>
        <w:jc w:val="left"/>
        <w:rPr>
          <w:rFonts w:ascii="仿宋_GB2312" w:hAnsi="仿宋" w:eastAsia="仿宋_GB2312" w:cs="宋体"/>
          <w:snapToGrid w:val="0"/>
          <w:kern w:val="0"/>
          <w:sz w:val="32"/>
          <w:szCs w:val="32"/>
          <w:lang w:val="zh-CN"/>
        </w:rPr>
      </w:pPr>
      <w:r>
        <w:rPr>
          <w:rFonts w:ascii="仿宋_GB2312" w:hAnsi="仿宋" w:eastAsia="仿宋_GB2312" w:cs="宋体"/>
          <w:snapToGrid w:val="0"/>
          <w:kern w:val="0"/>
          <w:sz w:val="32"/>
          <w:szCs w:val="32"/>
          <w:lang w:val="zh-CN"/>
        </w:rPr>
        <w:br w:type="page"/>
      </w:r>
    </w:p>
    <w:bookmarkEnd w:id="170"/>
    <w:bookmarkEnd w:id="171"/>
    <w:bookmarkEnd w:id="172"/>
    <w:bookmarkEnd w:id="173"/>
    <w:bookmarkEnd w:id="174"/>
    <w:bookmarkEnd w:id="175"/>
    <w:bookmarkEnd w:id="176"/>
    <w:bookmarkEnd w:id="177"/>
    <w:p>
      <w:pPr>
        <w:pStyle w:val="3"/>
        <w:ind w:firstLine="800" w:firstLineChars="250"/>
        <w:rPr>
          <w:snapToGrid w:val="0"/>
          <w:kern w:val="0"/>
        </w:rPr>
      </w:pPr>
      <w:bookmarkStart w:id="181" w:name="_Toc516831245"/>
      <w:bookmarkStart w:id="182" w:name="_Toc520292227"/>
      <w:bookmarkStart w:id="183" w:name="_Toc24707"/>
      <w:bookmarkStart w:id="184" w:name="_Toc19488"/>
      <w:bookmarkStart w:id="185" w:name="_Toc14929"/>
      <w:bookmarkStart w:id="186" w:name="_Toc516831252"/>
      <w:bookmarkStart w:id="187" w:name="_Toc11102"/>
      <w:bookmarkStart w:id="188" w:name="_Toc513236313"/>
      <w:bookmarkStart w:id="189" w:name="_Toc513235936"/>
      <w:bookmarkStart w:id="190" w:name="_Toc513444327"/>
      <w:bookmarkStart w:id="191" w:name="_Toc520292234"/>
      <w:bookmarkStart w:id="192" w:name="_Toc18013"/>
      <w:bookmarkStart w:id="193" w:name="_Toc513561459"/>
      <w:bookmarkStart w:id="194" w:name="_Toc458374854"/>
      <w:bookmarkStart w:id="195" w:name="_Toc514227298"/>
      <w:bookmarkStart w:id="196" w:name="_Toc1192"/>
      <w:r>
        <w:rPr>
          <w:rFonts w:hint="eastAsia"/>
          <w:snapToGrid w:val="0"/>
          <w:kern w:val="0"/>
          <w:lang w:eastAsia="zh-CN"/>
        </w:rPr>
        <w:t>十七</w:t>
      </w:r>
      <w:r>
        <w:rPr>
          <w:rFonts w:hint="eastAsia"/>
          <w:snapToGrid w:val="0"/>
          <w:kern w:val="0"/>
        </w:rPr>
        <w:t>、职业培训机构或技能人才培养载体培养技能人才奖励</w:t>
      </w:r>
      <w:bookmarkEnd w:id="181"/>
      <w:bookmarkEnd w:id="182"/>
      <w:bookmarkEnd w:id="183"/>
    </w:p>
    <w:p>
      <w:pPr>
        <w:adjustRightInd w:val="0"/>
        <w:snapToGrid w:val="0"/>
        <w:spacing w:line="590" w:lineRule="exact"/>
        <w:ind w:firstLine="640" w:firstLineChars="200"/>
        <w:rPr>
          <w:rFonts w:ascii="仿宋_GB2312" w:eastAsia="仿宋_GB2312"/>
          <w:b/>
          <w:bCs/>
          <w:snapToGrid w:val="0"/>
          <w:kern w:val="0"/>
          <w:sz w:val="32"/>
          <w:szCs w:val="32"/>
        </w:rPr>
      </w:pPr>
      <w:r>
        <w:rPr>
          <w:rFonts w:hint="eastAsia" w:ascii="仿宋_GB2312" w:eastAsia="仿宋_GB2312"/>
          <w:b/>
          <w:bCs/>
          <w:snapToGrid w:val="0"/>
          <w:kern w:val="0"/>
          <w:sz w:val="32"/>
          <w:szCs w:val="32"/>
        </w:rPr>
        <w:t>（一）政策依据：</w:t>
      </w:r>
    </w:p>
    <w:p>
      <w:pPr>
        <w:adjustRightInd w:val="0"/>
        <w:snapToGrid w:val="0"/>
        <w:spacing w:line="590" w:lineRule="exact"/>
        <w:ind w:firstLine="640" w:firstLineChars="200"/>
        <w:rPr>
          <w:rFonts w:ascii="仿宋_GB2312" w:hAnsi="宋体" w:eastAsia="仿宋_GB2312" w:cs="Arial"/>
          <w:snapToGrid w:val="0"/>
          <w:kern w:val="0"/>
          <w:sz w:val="32"/>
          <w:szCs w:val="32"/>
        </w:rPr>
      </w:pPr>
      <w:r>
        <w:rPr>
          <w:rFonts w:hint="eastAsia" w:ascii="仿宋_GB2312" w:hAnsi="仿宋" w:eastAsia="仿宋_GB2312" w:cs="宋体"/>
          <w:snapToGrid w:val="0"/>
          <w:kern w:val="0"/>
          <w:sz w:val="32"/>
          <w:szCs w:val="32"/>
          <w:lang w:val="zh-CN"/>
        </w:rPr>
        <w:t>《宝安区贯彻</w:t>
      </w:r>
      <w:r>
        <w:rPr>
          <w:rFonts w:ascii="仿宋_GB2312" w:hAnsi="仿宋" w:eastAsia="仿宋_GB2312" w:cs="宋体"/>
          <w:snapToGrid w:val="0"/>
          <w:kern w:val="0"/>
          <w:sz w:val="32"/>
          <w:szCs w:val="32"/>
          <w:lang w:val="zh-CN"/>
        </w:rPr>
        <w:t>落实</w:t>
      </w:r>
      <w:r>
        <w:rPr>
          <w:rFonts w:hint="eastAsia" w:ascii="仿宋_GB2312" w:hAnsi="仿宋" w:eastAsia="仿宋_GB2312" w:cs="宋体"/>
          <w:snapToGrid w:val="0"/>
          <w:kern w:val="0"/>
          <w:sz w:val="32"/>
          <w:szCs w:val="32"/>
          <w:lang w:val="zh-CN"/>
        </w:rPr>
        <w:t>&lt;关于</w:t>
      </w:r>
      <w:r>
        <w:rPr>
          <w:rFonts w:ascii="仿宋_GB2312" w:hAnsi="仿宋" w:eastAsia="仿宋_GB2312" w:cs="宋体"/>
          <w:snapToGrid w:val="0"/>
          <w:kern w:val="0"/>
          <w:sz w:val="32"/>
          <w:szCs w:val="32"/>
          <w:lang w:val="zh-CN"/>
        </w:rPr>
        <w:t>促进人才优先发展的若干措施</w:t>
      </w:r>
      <w:r>
        <w:rPr>
          <w:rFonts w:hint="eastAsia" w:ascii="仿宋_GB2312" w:hAnsi="仿宋" w:eastAsia="仿宋_GB2312" w:cs="宋体"/>
          <w:snapToGrid w:val="0"/>
          <w:kern w:val="0"/>
          <w:sz w:val="32"/>
          <w:szCs w:val="32"/>
          <w:lang w:val="zh-CN"/>
        </w:rPr>
        <w:t>&gt;的实施</w:t>
      </w:r>
      <w:r>
        <w:rPr>
          <w:rFonts w:ascii="仿宋_GB2312" w:hAnsi="仿宋" w:eastAsia="仿宋_GB2312" w:cs="宋体"/>
          <w:snapToGrid w:val="0"/>
          <w:kern w:val="0"/>
          <w:sz w:val="32"/>
          <w:szCs w:val="32"/>
          <w:lang w:val="zh-CN"/>
        </w:rPr>
        <w:t>方案</w:t>
      </w:r>
      <w:r>
        <w:rPr>
          <w:rFonts w:hint="eastAsia" w:ascii="仿宋_GB2312" w:hAnsi="仿宋" w:eastAsia="仿宋_GB2312" w:cs="宋体"/>
          <w:snapToGrid w:val="0"/>
          <w:kern w:val="0"/>
          <w:sz w:val="32"/>
          <w:szCs w:val="32"/>
          <w:lang w:val="zh-CN"/>
        </w:rPr>
        <w:t>》第</w:t>
      </w:r>
      <w:r>
        <w:rPr>
          <w:rFonts w:hint="eastAsia" w:ascii="仿宋_GB2312" w:hAnsi="仿宋" w:eastAsia="仿宋_GB2312" w:cs="宋体"/>
          <w:snapToGrid w:val="0"/>
          <w:kern w:val="0"/>
          <w:sz w:val="32"/>
          <w:szCs w:val="32"/>
        </w:rPr>
        <w:t>二十三</w:t>
      </w:r>
      <w:r>
        <w:rPr>
          <w:rFonts w:ascii="仿宋_GB2312" w:hAnsi="仿宋" w:eastAsia="仿宋_GB2312" w:cs="宋体"/>
          <w:snapToGrid w:val="0"/>
          <w:kern w:val="0"/>
          <w:sz w:val="32"/>
          <w:szCs w:val="32"/>
          <w:lang w:val="zh-CN"/>
        </w:rPr>
        <w:t>条</w:t>
      </w:r>
      <w:r>
        <w:rPr>
          <w:rFonts w:hint="eastAsia" w:ascii="仿宋_GB2312" w:hAnsi="仿宋" w:eastAsia="仿宋_GB2312" w:cs="宋体"/>
          <w:snapToGrid w:val="0"/>
          <w:kern w:val="0"/>
          <w:sz w:val="32"/>
          <w:szCs w:val="32"/>
          <w:lang w:val="zh-CN"/>
        </w:rPr>
        <w:t>：</w:t>
      </w:r>
      <w:r>
        <w:rPr>
          <w:rFonts w:hint="eastAsia" w:ascii="仿宋_GB2312" w:hAnsi="宋体" w:eastAsia="仿宋_GB2312" w:cs="Arial"/>
          <w:snapToGrid w:val="0"/>
          <w:kern w:val="0"/>
          <w:sz w:val="32"/>
          <w:szCs w:val="32"/>
        </w:rPr>
        <w:t>职业培训机构及经认定的技能人才培养载体每培养一名高级技师、技师、高级工，且属于当年度宝安区技能人才鼓励优先发展类工种目录的，经审核后，可分别给予</w:t>
      </w:r>
      <w:r>
        <w:rPr>
          <w:rFonts w:ascii="仿宋_GB2312" w:hAnsi="宋体" w:eastAsia="仿宋_GB2312" w:cs="Arial"/>
          <w:snapToGrid w:val="0"/>
          <w:kern w:val="0"/>
          <w:sz w:val="32"/>
          <w:szCs w:val="32"/>
        </w:rPr>
        <w:t>2万元、1万元、3000元的一次性奖励。</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snapToGrid w:val="0"/>
          <w:kern w:val="0"/>
          <w:sz w:val="32"/>
          <w:szCs w:val="32"/>
        </w:rPr>
        <w:t>（二）申报对象：</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法人。</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snapToGrid w:val="0"/>
          <w:kern w:val="0"/>
          <w:sz w:val="32"/>
          <w:szCs w:val="32"/>
        </w:rPr>
        <w:t>（三）申报条件：</w:t>
      </w:r>
    </w:p>
    <w:p>
      <w:pPr>
        <w:adjustRightInd w:val="0"/>
        <w:snapToGrid w:val="0"/>
        <w:spacing w:line="590" w:lineRule="exact"/>
        <w:ind w:firstLine="640" w:firstLineChars="200"/>
        <w:rPr>
          <w:rFonts w:ascii="仿宋_GB2312" w:hAnsi="黑体" w:eastAsia="仿宋_GB2312" w:cs="仿宋_GB2312"/>
          <w:snapToGrid w:val="0"/>
          <w:kern w:val="0"/>
          <w:sz w:val="32"/>
          <w:szCs w:val="32"/>
        </w:rPr>
      </w:pPr>
      <w:r>
        <w:rPr>
          <w:rFonts w:ascii="仿宋_GB2312" w:hAnsi="黑体" w:eastAsia="仿宋_GB2312" w:cs="仿宋_GB2312"/>
          <w:snapToGrid w:val="0"/>
          <w:kern w:val="0"/>
          <w:sz w:val="32"/>
          <w:szCs w:val="32"/>
        </w:rPr>
        <w:t>1</w:t>
      </w:r>
      <w:r>
        <w:rPr>
          <w:rFonts w:hint="eastAsia" w:ascii="仿宋_GB2312" w:hAnsi="黑体" w:eastAsia="仿宋_GB2312" w:cs="仿宋_GB2312"/>
          <w:snapToGrid w:val="0"/>
          <w:kern w:val="0"/>
          <w:sz w:val="32"/>
          <w:szCs w:val="32"/>
        </w:rPr>
        <w:t>．申报工种符合申报年度</w:t>
      </w:r>
      <w:r>
        <w:rPr>
          <w:rFonts w:hint="eastAsia" w:ascii="仿宋_GB2312" w:eastAsia="仿宋_GB2312" w:cs="仿宋_GB2312"/>
          <w:snapToGrid w:val="0"/>
          <w:kern w:val="0"/>
          <w:sz w:val="32"/>
          <w:szCs w:val="32"/>
        </w:rPr>
        <w:t>宝安区技能人才鼓励优先发展工种目录；</w:t>
      </w:r>
    </w:p>
    <w:p>
      <w:pPr>
        <w:adjustRightInd w:val="0"/>
        <w:snapToGrid w:val="0"/>
        <w:spacing w:line="590" w:lineRule="exact"/>
        <w:ind w:firstLine="640" w:firstLineChars="200"/>
        <w:rPr>
          <w:rFonts w:ascii="仿宋_GB2312" w:eastAsia="仿宋_GB2312" w:cs="仿宋_GB2312"/>
          <w:snapToGrid w:val="0"/>
          <w:kern w:val="0"/>
          <w:sz w:val="32"/>
          <w:szCs w:val="32"/>
        </w:rPr>
      </w:pPr>
      <w:r>
        <w:rPr>
          <w:rFonts w:ascii="仿宋_GB2312" w:hAnsi="黑体" w:eastAsia="仿宋_GB2312" w:cs="仿宋_GB2312"/>
          <w:snapToGrid w:val="0"/>
          <w:kern w:val="0"/>
          <w:sz w:val="32"/>
          <w:szCs w:val="32"/>
        </w:rPr>
        <w:t>2．本政策有效期内，申报对象制定并申报</w:t>
      </w:r>
      <w:r>
        <w:rPr>
          <w:rFonts w:hint="eastAsia" w:ascii="仿宋_GB2312" w:hAnsi="黑体" w:eastAsia="仿宋_GB2312" w:cs="仿宋_GB2312"/>
          <w:snapToGrid w:val="0"/>
          <w:kern w:val="0"/>
          <w:sz w:val="32"/>
          <w:szCs w:val="32"/>
        </w:rPr>
        <w:t>技</w:t>
      </w:r>
      <w:r>
        <w:rPr>
          <w:rFonts w:ascii="仿宋_GB2312" w:hAnsi="黑体" w:eastAsia="仿宋_GB2312" w:cs="仿宋_GB2312"/>
          <w:snapToGrid w:val="0"/>
          <w:kern w:val="0"/>
          <w:sz w:val="32"/>
          <w:szCs w:val="32"/>
        </w:rPr>
        <w:t>能人才培养计划；</w:t>
      </w:r>
    </w:p>
    <w:p>
      <w:pPr>
        <w:adjustRightInd w:val="0"/>
        <w:snapToGrid w:val="0"/>
        <w:spacing w:line="590" w:lineRule="exact"/>
        <w:ind w:firstLine="640" w:firstLineChars="200"/>
        <w:rPr>
          <w:rFonts w:ascii="仿宋_GB2312" w:eastAsia="仿宋_GB2312" w:cs="仿宋_GB2312"/>
          <w:snapToGrid w:val="0"/>
          <w:kern w:val="0"/>
          <w:sz w:val="32"/>
          <w:szCs w:val="32"/>
        </w:rPr>
      </w:pPr>
      <w:r>
        <w:rPr>
          <w:rFonts w:hint="eastAsia" w:ascii="仿宋_GB2312" w:eastAsia="仿宋_GB2312" w:cs="仿宋_GB2312"/>
          <w:snapToGrid w:val="0"/>
          <w:kern w:val="0"/>
          <w:sz w:val="32"/>
          <w:szCs w:val="32"/>
        </w:rPr>
        <w:t>3．</w:t>
      </w:r>
      <w:r>
        <w:rPr>
          <w:rFonts w:hint="eastAsia" w:ascii="仿宋_GB2312" w:eastAsia="仿宋_GB2312"/>
          <w:snapToGrid w:val="0"/>
          <w:kern w:val="0"/>
          <w:sz w:val="32"/>
          <w:szCs w:val="32"/>
        </w:rPr>
        <w:t>本政策有效期内，</w:t>
      </w:r>
      <w:r>
        <w:rPr>
          <w:rFonts w:hint="eastAsia" w:ascii="仿宋_GB2312" w:eastAsia="仿宋_GB2312" w:cs="仿宋_GB2312"/>
          <w:snapToGrid w:val="0"/>
          <w:kern w:val="0"/>
          <w:sz w:val="32"/>
          <w:szCs w:val="32"/>
        </w:rPr>
        <w:t>培养对象</w:t>
      </w:r>
      <w:r>
        <w:rPr>
          <w:rFonts w:hint="eastAsia" w:ascii="仿宋_GB2312" w:eastAsia="仿宋_GB2312"/>
          <w:snapToGrid w:val="0"/>
          <w:kern w:val="0"/>
          <w:sz w:val="32"/>
          <w:szCs w:val="32"/>
        </w:rPr>
        <w:t>在深圳市考取国家、省、市核发的职业资格证书（非职业技能竞赛获得），并</w:t>
      </w:r>
      <w:r>
        <w:rPr>
          <w:rFonts w:hint="eastAsia" w:ascii="仿宋_GB2312" w:eastAsia="仿宋_GB2312" w:cs="仿宋_GB2312"/>
          <w:snapToGrid w:val="0"/>
          <w:kern w:val="0"/>
          <w:sz w:val="32"/>
          <w:szCs w:val="32"/>
        </w:rPr>
        <w:t>在宝安区工作满半年；</w:t>
      </w:r>
    </w:p>
    <w:p>
      <w:pPr>
        <w:adjustRightInd w:val="0"/>
        <w:snapToGrid w:val="0"/>
        <w:spacing w:line="590" w:lineRule="exact"/>
        <w:ind w:firstLine="640" w:firstLineChars="200"/>
        <w:rPr>
          <w:rFonts w:ascii="仿宋_GB2312" w:hAnsi="黑体" w:eastAsia="仿宋_GB2312"/>
          <w:snapToGrid w:val="0"/>
          <w:kern w:val="0"/>
          <w:sz w:val="32"/>
          <w:szCs w:val="32"/>
        </w:rPr>
      </w:pPr>
      <w:r>
        <w:rPr>
          <w:rFonts w:ascii="仿宋_GB2312" w:eastAsia="仿宋_GB2312" w:cs="仿宋_GB2312"/>
          <w:snapToGrid w:val="0"/>
          <w:kern w:val="0"/>
          <w:sz w:val="32"/>
          <w:szCs w:val="32"/>
        </w:rPr>
        <w:t>4.</w:t>
      </w:r>
      <w:r>
        <w:rPr>
          <w:rFonts w:ascii="仿宋_GB2312" w:hAnsi="黑体" w:eastAsia="仿宋_GB2312" w:cs="仿宋_GB2312"/>
          <w:snapToGrid w:val="0"/>
          <w:kern w:val="0"/>
          <w:sz w:val="32"/>
          <w:szCs w:val="32"/>
        </w:rPr>
        <w:t>申报对象依法诚信办学，无违法违规行为。</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bCs/>
          <w:snapToGrid w:val="0"/>
          <w:kern w:val="0"/>
          <w:sz w:val="32"/>
          <w:szCs w:val="32"/>
        </w:rPr>
        <w:t>（四）政策待遇：</w:t>
      </w:r>
    </w:p>
    <w:p>
      <w:pPr>
        <w:adjustRightInd w:val="0"/>
        <w:snapToGrid w:val="0"/>
        <w:spacing w:line="590" w:lineRule="exact"/>
        <w:ind w:firstLine="640" w:firstLineChars="200"/>
        <w:rPr>
          <w:rFonts w:ascii="仿宋_GB2312" w:eastAsia="仿宋_GB2312"/>
          <w:snapToGrid w:val="0"/>
          <w:kern w:val="0"/>
          <w:sz w:val="32"/>
          <w:szCs w:val="32"/>
        </w:rPr>
      </w:pPr>
      <w:r>
        <w:rPr>
          <w:rFonts w:hint="eastAsia" w:ascii="仿宋_GB2312" w:eastAsia="仿宋_GB2312" w:cs="仿宋_GB2312"/>
          <w:snapToGrid w:val="0"/>
          <w:kern w:val="0"/>
          <w:sz w:val="32"/>
          <w:szCs w:val="32"/>
        </w:rPr>
        <w:t>每培养一名高级技师给予</w:t>
      </w:r>
      <w:r>
        <w:rPr>
          <w:rFonts w:ascii="仿宋_GB2312" w:eastAsia="仿宋_GB2312" w:cs="仿宋_GB2312"/>
          <w:snapToGrid w:val="0"/>
          <w:kern w:val="0"/>
          <w:sz w:val="32"/>
          <w:szCs w:val="32"/>
        </w:rPr>
        <w:t>2</w:t>
      </w:r>
      <w:r>
        <w:rPr>
          <w:rFonts w:hint="eastAsia" w:ascii="仿宋_GB2312" w:eastAsia="仿宋_GB2312" w:cs="仿宋_GB2312"/>
          <w:snapToGrid w:val="0"/>
          <w:kern w:val="0"/>
          <w:sz w:val="32"/>
          <w:szCs w:val="32"/>
        </w:rPr>
        <w:t>万元奖励，每培养一名技师给予</w:t>
      </w:r>
      <w:r>
        <w:rPr>
          <w:rFonts w:ascii="仿宋_GB2312" w:eastAsia="仿宋_GB2312" w:cs="仿宋_GB2312"/>
          <w:snapToGrid w:val="0"/>
          <w:kern w:val="0"/>
          <w:sz w:val="32"/>
          <w:szCs w:val="32"/>
        </w:rPr>
        <w:t>1</w:t>
      </w:r>
      <w:r>
        <w:rPr>
          <w:rFonts w:hint="eastAsia" w:ascii="仿宋_GB2312" w:eastAsia="仿宋_GB2312" w:cs="仿宋_GB2312"/>
          <w:snapToGrid w:val="0"/>
          <w:kern w:val="0"/>
          <w:sz w:val="32"/>
          <w:szCs w:val="32"/>
        </w:rPr>
        <w:t>万元奖励，每培养一名高级工给予</w:t>
      </w:r>
      <w:r>
        <w:rPr>
          <w:rFonts w:ascii="仿宋_GB2312" w:eastAsia="仿宋_GB2312" w:cs="仿宋_GB2312"/>
          <w:snapToGrid w:val="0"/>
          <w:kern w:val="0"/>
          <w:sz w:val="32"/>
          <w:szCs w:val="32"/>
        </w:rPr>
        <w:t>3000</w:t>
      </w:r>
      <w:r>
        <w:rPr>
          <w:rFonts w:hint="eastAsia" w:ascii="仿宋_GB2312" w:eastAsia="仿宋_GB2312" w:cs="仿宋_GB2312"/>
          <w:snapToGrid w:val="0"/>
          <w:kern w:val="0"/>
          <w:sz w:val="32"/>
          <w:szCs w:val="32"/>
        </w:rPr>
        <w:t>元奖励。</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bCs/>
          <w:snapToGrid w:val="0"/>
          <w:kern w:val="0"/>
          <w:sz w:val="32"/>
          <w:szCs w:val="32"/>
        </w:rPr>
        <w:t>（五）申请材料：</w:t>
      </w:r>
    </w:p>
    <w:p>
      <w:pPr>
        <w:adjustRightInd w:val="0"/>
        <w:snapToGrid w:val="0"/>
        <w:spacing w:line="590" w:lineRule="exact"/>
        <w:ind w:firstLine="640" w:firstLineChars="200"/>
        <w:rPr>
          <w:rFonts w:ascii="仿宋_GB2312" w:eastAsia="仿宋_GB2312"/>
          <w:snapToGrid w:val="0"/>
          <w:kern w:val="0"/>
          <w:sz w:val="32"/>
          <w:szCs w:val="32"/>
        </w:rPr>
      </w:pPr>
      <w:r>
        <w:rPr>
          <w:rFonts w:ascii="仿宋_GB2312" w:eastAsia="仿宋_GB2312"/>
          <w:snapToGrid w:val="0"/>
          <w:kern w:val="0"/>
          <w:sz w:val="32"/>
          <w:szCs w:val="32"/>
        </w:rPr>
        <w:t>1.</w:t>
      </w:r>
      <w:r>
        <w:rPr>
          <w:rFonts w:hint="eastAsia" w:ascii="仿宋_GB2312" w:eastAsia="仿宋_GB2312"/>
          <w:snapToGrid w:val="0"/>
          <w:kern w:val="0"/>
          <w:sz w:val="32"/>
          <w:szCs w:val="32"/>
        </w:rPr>
        <w:t>《宝安区机构或培养载体培养技能人才资助资金申请表》；</w:t>
      </w:r>
    </w:p>
    <w:p>
      <w:pPr>
        <w:adjustRightInd w:val="0"/>
        <w:snapToGrid w:val="0"/>
        <w:spacing w:line="590" w:lineRule="exact"/>
        <w:ind w:firstLine="624" w:firstLineChars="200"/>
        <w:rPr>
          <w:rFonts w:ascii="仿宋_GB2312" w:hAnsi="华文仿宋" w:eastAsia="仿宋_GB2312"/>
          <w:snapToGrid w:val="0"/>
          <w:spacing w:val="-4"/>
          <w:kern w:val="0"/>
          <w:sz w:val="32"/>
          <w:szCs w:val="32"/>
        </w:rPr>
      </w:pPr>
      <w:r>
        <w:rPr>
          <w:rFonts w:ascii="仿宋_GB2312" w:hAnsi="华文仿宋" w:eastAsia="仿宋_GB2312" w:cs="仿宋_GB2312"/>
          <w:snapToGrid w:val="0"/>
          <w:spacing w:val="-4"/>
          <w:kern w:val="0"/>
          <w:sz w:val="32"/>
          <w:szCs w:val="32"/>
        </w:rPr>
        <w:t>2</w:t>
      </w:r>
      <w:r>
        <w:rPr>
          <w:rFonts w:hint="eastAsia" w:ascii="仿宋_GB2312" w:hAnsi="华文仿宋" w:eastAsia="仿宋_GB2312" w:cs="仿宋_GB2312"/>
          <w:snapToGrid w:val="0"/>
          <w:spacing w:val="-4"/>
          <w:kern w:val="0"/>
          <w:sz w:val="32"/>
          <w:szCs w:val="32"/>
        </w:rPr>
        <w:t>．职业培训机构提供办学许可证、民办非企业登记证、《基本账户》开户许可证、负责人及经办人的身份证（或护照）等；</w:t>
      </w:r>
    </w:p>
    <w:p>
      <w:pPr>
        <w:adjustRightInd w:val="0"/>
        <w:snapToGrid w:val="0"/>
        <w:spacing w:line="590" w:lineRule="exact"/>
        <w:ind w:firstLine="640" w:firstLineChars="200"/>
        <w:rPr>
          <w:rFonts w:ascii="仿宋_GB2312" w:hAnsi="华文仿宋" w:eastAsia="仿宋_GB2312" w:cs="仿宋_GB2312"/>
          <w:snapToGrid w:val="0"/>
          <w:kern w:val="0"/>
          <w:sz w:val="32"/>
          <w:szCs w:val="32"/>
        </w:rPr>
      </w:pPr>
      <w:r>
        <w:rPr>
          <w:rFonts w:ascii="仿宋_GB2312" w:hAnsi="华文仿宋" w:eastAsia="仿宋_GB2312" w:cs="仿宋_GB2312"/>
          <w:snapToGrid w:val="0"/>
          <w:kern w:val="0"/>
          <w:sz w:val="32"/>
          <w:szCs w:val="32"/>
        </w:rPr>
        <w:t>3</w:t>
      </w:r>
      <w:r>
        <w:rPr>
          <w:rFonts w:hint="eastAsia" w:ascii="仿宋_GB2312" w:hAnsi="华文仿宋" w:eastAsia="仿宋_GB2312" w:cs="仿宋_GB2312"/>
          <w:snapToGrid w:val="0"/>
          <w:kern w:val="0"/>
          <w:sz w:val="32"/>
          <w:szCs w:val="32"/>
        </w:rPr>
        <w:t>．</w:t>
      </w:r>
      <w:r>
        <w:rPr>
          <w:rFonts w:hint="eastAsia" w:ascii="仿宋_GB2312" w:hAnsi="黑体" w:eastAsia="仿宋_GB2312" w:cs="仿宋_GB2312"/>
          <w:snapToGrid w:val="0"/>
          <w:kern w:val="0"/>
          <w:sz w:val="32"/>
          <w:szCs w:val="32"/>
        </w:rPr>
        <w:t>经宝安区人力资源部门认定的技能大师工作室、技师工作站、高技能人才培养基地、校企共建实训基地所依托的企业</w:t>
      </w:r>
      <w:r>
        <w:rPr>
          <w:rFonts w:hint="eastAsia" w:ascii="仿宋_GB2312" w:hAnsi="华文仿宋" w:eastAsia="仿宋_GB2312" w:cs="仿宋_GB2312"/>
          <w:snapToGrid w:val="0"/>
          <w:kern w:val="0"/>
          <w:sz w:val="32"/>
          <w:szCs w:val="32"/>
        </w:rPr>
        <w:t>提供营业执照、《基本账户》开户许可证、法定代表人及经办人的身份证（或护照）；</w:t>
      </w:r>
    </w:p>
    <w:p>
      <w:pPr>
        <w:adjustRightInd w:val="0"/>
        <w:snapToGrid w:val="0"/>
        <w:spacing w:line="590" w:lineRule="exact"/>
        <w:ind w:firstLine="640" w:firstLineChars="200"/>
        <w:rPr>
          <w:rFonts w:ascii="仿宋_GB2312" w:hAnsi="华文仿宋" w:eastAsia="仿宋_GB2312"/>
          <w:snapToGrid w:val="0"/>
          <w:kern w:val="0"/>
          <w:sz w:val="32"/>
          <w:szCs w:val="32"/>
        </w:rPr>
      </w:pPr>
      <w:r>
        <w:rPr>
          <w:rFonts w:ascii="仿宋_GB2312" w:hAnsi="华文仿宋" w:eastAsia="仿宋_GB2312" w:cs="仿宋_GB2312"/>
          <w:snapToGrid w:val="0"/>
          <w:kern w:val="0"/>
          <w:sz w:val="32"/>
          <w:szCs w:val="32"/>
        </w:rPr>
        <w:t>4.</w:t>
      </w:r>
      <w:r>
        <w:rPr>
          <w:rFonts w:hint="eastAsia" w:ascii="仿宋_GB2312" w:hAnsi="华文仿宋" w:eastAsia="仿宋_GB2312" w:cs="仿宋_GB2312"/>
          <w:snapToGrid w:val="0"/>
          <w:kern w:val="0"/>
          <w:sz w:val="32"/>
          <w:szCs w:val="32"/>
        </w:rPr>
        <w:t>技能人才培养计划，开展培训项目的教学大纲、教学计划、师资材料等（原件）；</w:t>
      </w:r>
    </w:p>
    <w:p>
      <w:pPr>
        <w:adjustRightInd w:val="0"/>
        <w:snapToGrid w:val="0"/>
        <w:spacing w:line="590" w:lineRule="exact"/>
        <w:ind w:firstLine="640" w:firstLineChars="200"/>
        <w:rPr>
          <w:snapToGrid w:val="0"/>
          <w:kern w:val="0"/>
        </w:rPr>
      </w:pPr>
      <w:r>
        <w:rPr>
          <w:rFonts w:ascii="仿宋_GB2312" w:hAnsi="华文仿宋" w:eastAsia="仿宋_GB2312" w:cs="仿宋_GB2312"/>
          <w:snapToGrid w:val="0"/>
          <w:kern w:val="0"/>
          <w:sz w:val="32"/>
          <w:szCs w:val="32"/>
        </w:rPr>
        <w:t>5．取得相应职业资格证书的学员的身份证、职业资格证书</w:t>
      </w:r>
      <w:r>
        <w:rPr>
          <w:rFonts w:hint="eastAsia" w:ascii="仿宋_GB2312" w:hAnsi="华文仿宋" w:eastAsia="仿宋_GB2312" w:cs="仿宋_GB2312"/>
          <w:snapToGrid w:val="0"/>
          <w:kern w:val="0"/>
          <w:sz w:val="32"/>
          <w:szCs w:val="32"/>
        </w:rPr>
        <w:t>（制定培养计划后由申请单位培养的人才考取的证书）</w:t>
      </w:r>
      <w:r>
        <w:rPr>
          <w:rFonts w:ascii="仿宋_GB2312" w:hAnsi="华文仿宋" w:eastAsia="仿宋_GB2312" w:cs="仿宋_GB2312"/>
          <w:snapToGrid w:val="0"/>
          <w:kern w:val="0"/>
          <w:sz w:val="32"/>
          <w:szCs w:val="32"/>
        </w:rPr>
        <w:t>、</w:t>
      </w:r>
      <w:r>
        <w:rPr>
          <w:rFonts w:hint="eastAsia" w:ascii="仿宋_GB2312" w:hAnsi="仿宋" w:eastAsia="仿宋_GB2312" w:cs="宋体"/>
          <w:snapToGrid w:val="0"/>
          <w:kern w:val="0"/>
          <w:sz w:val="32"/>
          <w:szCs w:val="32"/>
          <w:lang w:val="zh-CN"/>
        </w:rPr>
        <w:t>社保缴纳证明原件（依法连续</w:t>
      </w:r>
      <w:r>
        <w:rPr>
          <w:rFonts w:ascii="仿宋_GB2312" w:hAnsi="仿宋" w:eastAsia="仿宋_GB2312" w:cs="宋体"/>
          <w:snapToGrid w:val="0"/>
          <w:kern w:val="0"/>
          <w:sz w:val="32"/>
          <w:szCs w:val="32"/>
          <w:lang w:val="zh-CN"/>
        </w:rPr>
        <w:t>缴纳不少于</w:t>
      </w:r>
      <w:r>
        <w:rPr>
          <w:rFonts w:hint="eastAsia" w:ascii="仿宋_GB2312" w:hAnsi="仿宋" w:eastAsia="仿宋_GB2312" w:cs="宋体"/>
          <w:snapToGrid w:val="0"/>
          <w:kern w:val="0"/>
          <w:sz w:val="32"/>
          <w:szCs w:val="32"/>
          <w:lang w:val="zh-CN"/>
        </w:rPr>
        <w:t>6个</w:t>
      </w:r>
      <w:r>
        <w:rPr>
          <w:rFonts w:ascii="仿宋_GB2312" w:hAnsi="仿宋" w:eastAsia="仿宋_GB2312" w:cs="宋体"/>
          <w:snapToGrid w:val="0"/>
          <w:kern w:val="0"/>
          <w:sz w:val="32"/>
          <w:szCs w:val="32"/>
          <w:lang w:val="zh-CN"/>
        </w:rPr>
        <w:t>月</w:t>
      </w:r>
      <w:r>
        <w:rPr>
          <w:rFonts w:hint="eastAsia" w:ascii="仿宋_GB2312" w:hAnsi="仿宋" w:eastAsia="仿宋_GB2312" w:cs="宋体"/>
          <w:snapToGrid w:val="0"/>
          <w:kern w:val="0"/>
          <w:sz w:val="32"/>
          <w:szCs w:val="32"/>
          <w:lang w:val="zh-CN"/>
        </w:rPr>
        <w:t>，</w:t>
      </w:r>
      <w:r>
        <w:rPr>
          <w:rFonts w:ascii="仿宋_GB2312" w:hAnsi="仿宋" w:eastAsia="仿宋_GB2312" w:cs="宋体"/>
          <w:snapToGrid w:val="0"/>
          <w:kern w:val="0"/>
          <w:sz w:val="32"/>
          <w:szCs w:val="32"/>
          <w:lang w:val="zh-CN"/>
        </w:rPr>
        <w:t>不含补缴</w:t>
      </w:r>
      <w:r>
        <w:rPr>
          <w:rFonts w:hint="eastAsia" w:ascii="仿宋_GB2312" w:hAnsi="仿宋" w:eastAsia="仿宋_GB2312" w:cs="宋体"/>
          <w:snapToGrid w:val="0"/>
          <w:kern w:val="0"/>
          <w:sz w:val="32"/>
          <w:szCs w:val="32"/>
          <w:lang w:val="zh-CN"/>
        </w:rPr>
        <w:t>）</w:t>
      </w:r>
      <w:r>
        <w:rPr>
          <w:rFonts w:ascii="仿宋_GB2312" w:hAnsi="华文仿宋" w:eastAsia="仿宋_GB2312" w:cs="仿宋_GB2312"/>
          <w:snapToGrid w:val="0"/>
          <w:kern w:val="0"/>
          <w:sz w:val="32"/>
          <w:szCs w:val="32"/>
        </w:rPr>
        <w:t>；</w:t>
      </w:r>
    </w:p>
    <w:p>
      <w:pPr>
        <w:autoSpaceDE w:val="0"/>
        <w:autoSpaceDN w:val="0"/>
        <w:adjustRightInd w:val="0"/>
        <w:snapToGrid w:val="0"/>
        <w:spacing w:line="590" w:lineRule="exact"/>
        <w:ind w:firstLine="640" w:firstLineChars="200"/>
        <w:rPr>
          <w:rFonts w:ascii="仿宋_GB2312" w:hAnsi="宋体" w:eastAsia="仿宋_GB2312" w:cs="Arial"/>
          <w:snapToGrid w:val="0"/>
          <w:kern w:val="0"/>
          <w:sz w:val="32"/>
          <w:szCs w:val="32"/>
        </w:rPr>
      </w:pPr>
      <w:r>
        <w:rPr>
          <w:rFonts w:hint="eastAsia" w:ascii="仿宋_GB2312" w:hAnsi="仿宋" w:eastAsia="仿宋_GB2312" w:cs="宋体"/>
          <w:snapToGrid w:val="0"/>
          <w:kern w:val="0"/>
          <w:sz w:val="32"/>
          <w:szCs w:val="32"/>
        </w:rPr>
        <w:t>以上</w:t>
      </w:r>
      <w:r>
        <w:rPr>
          <w:rFonts w:ascii="仿宋_GB2312" w:hAnsi="仿宋" w:eastAsia="仿宋_GB2312" w:cs="宋体"/>
          <w:snapToGrid w:val="0"/>
          <w:kern w:val="0"/>
          <w:sz w:val="32"/>
          <w:szCs w:val="32"/>
        </w:rPr>
        <w:t>材料一式三份，按顺序装订；</w:t>
      </w:r>
      <w:r>
        <w:rPr>
          <w:rFonts w:hint="eastAsia" w:ascii="仿宋_GB2312" w:hAnsi="仿宋" w:eastAsia="仿宋_GB2312" w:cs="宋体"/>
          <w:snapToGrid w:val="0"/>
          <w:kern w:val="0"/>
          <w:sz w:val="32"/>
          <w:szCs w:val="32"/>
        </w:rPr>
        <w:t>材料1、4</w:t>
      </w:r>
      <w:r>
        <w:rPr>
          <w:rFonts w:ascii="仿宋_GB2312" w:hAnsi="仿宋" w:eastAsia="仿宋_GB2312" w:cs="宋体"/>
          <w:snapToGrid w:val="0"/>
          <w:kern w:val="0"/>
          <w:sz w:val="32"/>
          <w:szCs w:val="32"/>
        </w:rPr>
        <w:t>提供原件，其他材料验原件收复印件</w:t>
      </w:r>
      <w:r>
        <w:rPr>
          <w:rFonts w:hint="eastAsia" w:ascii="仿宋_GB2312" w:hAnsi="仿宋" w:eastAsia="仿宋_GB2312" w:cs="宋体"/>
          <w:snapToGrid w:val="0"/>
          <w:kern w:val="0"/>
          <w:sz w:val="32"/>
          <w:szCs w:val="32"/>
        </w:rPr>
        <w:t>。推荐</w:t>
      </w:r>
      <w:r>
        <w:rPr>
          <w:rFonts w:ascii="仿宋_GB2312" w:hAnsi="仿宋" w:eastAsia="仿宋_GB2312" w:cs="宋体"/>
          <w:snapToGrid w:val="0"/>
          <w:kern w:val="0"/>
          <w:sz w:val="32"/>
          <w:szCs w:val="32"/>
        </w:rPr>
        <w:t>单位应当</w:t>
      </w:r>
      <w:r>
        <w:rPr>
          <w:rFonts w:hint="eastAsia" w:ascii="仿宋_GB2312" w:hAnsi="仿宋" w:eastAsia="仿宋_GB2312" w:cs="宋体"/>
          <w:snapToGrid w:val="0"/>
          <w:kern w:val="0"/>
          <w:sz w:val="32"/>
          <w:szCs w:val="32"/>
        </w:rPr>
        <w:t>核实</w:t>
      </w:r>
      <w:r>
        <w:rPr>
          <w:rFonts w:ascii="仿宋_GB2312" w:hAnsi="仿宋" w:eastAsia="仿宋_GB2312" w:cs="宋体"/>
          <w:snapToGrid w:val="0"/>
          <w:kern w:val="0"/>
          <w:sz w:val="32"/>
          <w:szCs w:val="32"/>
        </w:rPr>
        <w:t>以上材料</w:t>
      </w:r>
      <w:r>
        <w:rPr>
          <w:rFonts w:hint="eastAsia" w:ascii="仿宋_GB2312" w:hAnsi="仿宋" w:eastAsia="仿宋_GB2312" w:cs="宋体"/>
          <w:snapToGrid w:val="0"/>
          <w:kern w:val="0"/>
          <w:sz w:val="32"/>
          <w:szCs w:val="32"/>
        </w:rPr>
        <w:t>的真实性、完整性、有效性和合法性</w:t>
      </w:r>
      <w:r>
        <w:rPr>
          <w:rFonts w:ascii="仿宋_GB2312" w:hAnsi="仿宋" w:eastAsia="仿宋_GB2312" w:cs="宋体"/>
          <w:snapToGrid w:val="0"/>
          <w:kern w:val="0"/>
          <w:sz w:val="32"/>
          <w:szCs w:val="32"/>
        </w:rPr>
        <w:t>，并在</w:t>
      </w:r>
      <w:r>
        <w:rPr>
          <w:rFonts w:hint="eastAsia" w:ascii="仿宋_GB2312" w:hAnsi="仿宋" w:eastAsia="仿宋_GB2312" w:cs="宋体"/>
          <w:snapToGrid w:val="0"/>
          <w:kern w:val="0"/>
          <w:sz w:val="32"/>
          <w:szCs w:val="32"/>
        </w:rPr>
        <w:t>《</w:t>
      </w:r>
      <w:r>
        <w:rPr>
          <w:rFonts w:ascii="仿宋_GB2312" w:hAnsi="仿宋" w:eastAsia="仿宋_GB2312" w:cs="宋体"/>
          <w:snapToGrid w:val="0"/>
          <w:kern w:val="0"/>
          <w:sz w:val="32"/>
          <w:szCs w:val="32"/>
        </w:rPr>
        <w:t>申请表</w:t>
      </w:r>
      <w:r>
        <w:rPr>
          <w:rFonts w:hint="eastAsia" w:ascii="仿宋_GB2312" w:hAnsi="仿宋" w:eastAsia="仿宋_GB2312" w:cs="宋体"/>
          <w:snapToGrid w:val="0"/>
          <w:kern w:val="0"/>
          <w:sz w:val="32"/>
          <w:szCs w:val="32"/>
        </w:rPr>
        <w:t>》</w:t>
      </w:r>
      <w:r>
        <w:rPr>
          <w:rFonts w:ascii="仿宋_GB2312" w:hAnsi="仿宋" w:eastAsia="仿宋_GB2312" w:cs="宋体"/>
          <w:snapToGrid w:val="0"/>
          <w:kern w:val="0"/>
          <w:sz w:val="32"/>
          <w:szCs w:val="32"/>
        </w:rPr>
        <w:t>中</w:t>
      </w:r>
      <w:r>
        <w:rPr>
          <w:rFonts w:hint="eastAsia" w:ascii="仿宋_GB2312" w:hAnsi="仿宋" w:eastAsia="仿宋_GB2312" w:cs="宋体"/>
          <w:snapToGrid w:val="0"/>
          <w:kern w:val="0"/>
          <w:sz w:val="32"/>
          <w:szCs w:val="32"/>
          <w:lang w:val="zh-CN"/>
        </w:rPr>
        <w:t>加具推荐意见、审核人签名并加盖单位公章</w:t>
      </w:r>
      <w:r>
        <w:rPr>
          <w:rFonts w:ascii="仿宋_GB2312" w:hAnsi="仿宋" w:eastAsia="仿宋_GB2312" w:cs="宋体"/>
          <w:snapToGrid w:val="0"/>
          <w:kern w:val="0"/>
          <w:sz w:val="32"/>
          <w:szCs w:val="32"/>
        </w:rPr>
        <w:t>。</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（六）责任部门：</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宝安区人力资源局职业能力</w:t>
      </w:r>
      <w:r>
        <w:rPr>
          <w:rFonts w:ascii="仿宋_GB2312" w:hAnsi="仿宋" w:eastAsia="仿宋_GB2312" w:cs="宋体"/>
          <w:snapToGrid w:val="0"/>
          <w:kern w:val="0"/>
          <w:sz w:val="32"/>
          <w:szCs w:val="32"/>
          <w:lang w:val="zh-CN"/>
        </w:rPr>
        <w:t>建设科</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电话：</w:t>
      </w:r>
      <w:r>
        <w:rPr>
          <w:rFonts w:hint="eastAsia" w:ascii="仿宋_GB2312" w:hAnsi="仿宋" w:eastAsia="仿宋_GB2312" w:cs="宋体"/>
          <w:snapToGrid w:val="0"/>
          <w:kern w:val="0"/>
          <w:sz w:val="32"/>
          <w:szCs w:val="32"/>
        </w:rPr>
        <w:t>2</w:t>
      </w:r>
      <w:r>
        <w:rPr>
          <w:rFonts w:ascii="仿宋_GB2312" w:hAnsi="仿宋" w:eastAsia="仿宋_GB2312" w:cs="宋体"/>
          <w:snapToGrid w:val="0"/>
          <w:kern w:val="0"/>
          <w:sz w:val="32"/>
          <w:szCs w:val="32"/>
        </w:rPr>
        <w:t>9999553</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地址：深圳市宝安区委区政府</w:t>
      </w:r>
      <w:r>
        <w:rPr>
          <w:rFonts w:ascii="仿宋_GB2312" w:hAnsi="仿宋" w:eastAsia="仿宋_GB2312" w:cs="宋体"/>
          <w:snapToGrid w:val="0"/>
          <w:kern w:val="0"/>
          <w:sz w:val="32"/>
          <w:szCs w:val="32"/>
          <w:lang w:val="zh-CN"/>
        </w:rPr>
        <w:t>办公楼</w:t>
      </w:r>
      <w:r>
        <w:rPr>
          <w:rFonts w:hint="eastAsia" w:ascii="仿宋_GB2312" w:hAnsi="仿宋" w:eastAsia="仿宋_GB2312" w:cs="宋体"/>
          <w:snapToGrid w:val="0"/>
          <w:kern w:val="0"/>
          <w:sz w:val="32"/>
          <w:szCs w:val="32"/>
          <w:lang w:val="zh-CN"/>
        </w:rPr>
        <w:t>573室。</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（七）受理时间：</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全年工作日。</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（八）审定程序：</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1</w:t>
      </w:r>
      <w:r>
        <w:rPr>
          <w:rFonts w:hint="eastAsia" w:ascii="仿宋_GB2312" w:hAnsi="仿宋" w:eastAsia="仿宋_GB2312" w:cs="宋体"/>
          <w:b/>
          <w:snapToGrid w:val="0"/>
          <w:kern w:val="0"/>
          <w:sz w:val="32"/>
          <w:szCs w:val="32"/>
          <w:lang w:val="zh-CN"/>
        </w:rPr>
        <w:t>.申请。</w:t>
      </w:r>
      <w:r>
        <w:rPr>
          <w:rFonts w:hint="eastAsia" w:ascii="仿宋_GB2312" w:hAnsi="仿宋" w:eastAsia="仿宋_GB2312" w:cs="宋体"/>
          <w:snapToGrid w:val="0"/>
          <w:kern w:val="0"/>
          <w:sz w:val="32"/>
          <w:szCs w:val="32"/>
          <w:lang w:val="zh-CN"/>
        </w:rPr>
        <w:t>申请人登陆“广东政务服务网”申请。</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2</w:t>
      </w:r>
      <w:r>
        <w:rPr>
          <w:rFonts w:hint="eastAsia" w:ascii="仿宋_GB2312" w:hAnsi="仿宋" w:eastAsia="仿宋_GB2312" w:cs="宋体"/>
          <w:b/>
          <w:snapToGrid w:val="0"/>
          <w:kern w:val="0"/>
          <w:sz w:val="32"/>
          <w:szCs w:val="32"/>
          <w:lang w:val="zh-CN"/>
        </w:rPr>
        <w:t>.预审。</w:t>
      </w:r>
      <w:r>
        <w:rPr>
          <w:rFonts w:hint="eastAsia" w:ascii="仿宋_GB2312" w:hAnsi="仿宋" w:eastAsia="仿宋_GB2312" w:cs="宋体"/>
          <w:snapToGrid w:val="0"/>
          <w:kern w:val="0"/>
          <w:sz w:val="32"/>
          <w:szCs w:val="32"/>
          <w:lang w:val="zh-CN"/>
        </w:rPr>
        <w:t>区人力资源局对电子申请材料进行预审，合格的予以通过；不合格的退回申报材料。</w:t>
      </w:r>
      <w:r>
        <w:rPr>
          <w:rFonts w:hint="eastAsia" w:ascii="仿宋_GB2312" w:hAnsi="仿宋" w:eastAsia="仿宋_GB2312" w:cs="??_GB2312"/>
          <w:snapToGrid w:val="0"/>
          <w:kern w:val="0"/>
          <w:sz w:val="32"/>
          <w:szCs w:val="32"/>
        </w:rPr>
        <w:t>(2</w:t>
      </w:r>
      <w:r>
        <w:rPr>
          <w:rFonts w:hint="eastAsia" w:ascii="仿宋_GB2312" w:hAnsi="仿宋" w:eastAsia="仿宋_GB2312" w:cs="宋体"/>
          <w:snapToGrid w:val="0"/>
          <w:kern w:val="0"/>
          <w:sz w:val="32"/>
          <w:szCs w:val="32"/>
          <w:lang w:val="zh-CN"/>
        </w:rPr>
        <w:t>个工作日</w:t>
      </w:r>
      <w:r>
        <w:rPr>
          <w:rFonts w:hint="eastAsia" w:ascii="仿宋_GB2312" w:hAnsi="仿宋" w:eastAsia="仿宋_GB2312" w:cs="??_GB2312"/>
          <w:snapToGrid w:val="0"/>
          <w:kern w:val="0"/>
          <w:sz w:val="32"/>
          <w:szCs w:val="32"/>
        </w:rPr>
        <w:t>)</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ascii="仿宋_GB2312" w:hAnsi="仿宋" w:eastAsia="仿宋_GB2312" w:cs="??_GB2312"/>
          <w:b/>
          <w:snapToGrid w:val="0"/>
          <w:kern w:val="0"/>
          <w:sz w:val="32"/>
          <w:szCs w:val="32"/>
        </w:rPr>
        <w:t>3.</w:t>
      </w:r>
      <w:r>
        <w:rPr>
          <w:rFonts w:hint="eastAsia" w:ascii="仿宋_GB2312" w:hAnsi="仿宋" w:eastAsia="仿宋_GB2312" w:cs="??_GB2312"/>
          <w:b/>
          <w:snapToGrid w:val="0"/>
          <w:kern w:val="0"/>
          <w:sz w:val="32"/>
          <w:szCs w:val="32"/>
        </w:rPr>
        <w:t>受理</w:t>
      </w:r>
      <w:r>
        <w:rPr>
          <w:rFonts w:ascii="仿宋_GB2312" w:hAnsi="仿宋" w:eastAsia="仿宋_GB2312" w:cs="??_GB2312"/>
          <w:b/>
          <w:snapToGrid w:val="0"/>
          <w:kern w:val="0"/>
          <w:sz w:val="32"/>
          <w:szCs w:val="32"/>
        </w:rPr>
        <w:t>。</w:t>
      </w:r>
      <w:r>
        <w:rPr>
          <w:rFonts w:ascii="仿宋_GB2312" w:hAnsi="仿宋" w:eastAsia="仿宋_GB2312" w:cs="??_GB2312"/>
          <w:snapToGrid w:val="0"/>
          <w:kern w:val="0"/>
          <w:sz w:val="32"/>
          <w:szCs w:val="32"/>
        </w:rPr>
        <w:t>申请人</w:t>
      </w:r>
      <w:r>
        <w:rPr>
          <w:rFonts w:hint="eastAsia" w:ascii="仿宋_GB2312" w:hAnsi="仿宋" w:eastAsia="仿宋_GB2312" w:cs="??_GB2312"/>
          <w:snapToGrid w:val="0"/>
          <w:kern w:val="0"/>
          <w:sz w:val="32"/>
          <w:szCs w:val="32"/>
        </w:rPr>
        <w:t>到区</w:t>
      </w:r>
      <w:r>
        <w:rPr>
          <w:rFonts w:ascii="仿宋_GB2312" w:hAnsi="仿宋" w:eastAsia="仿宋_GB2312" w:cs="??_GB2312"/>
          <w:snapToGrid w:val="0"/>
          <w:kern w:val="0"/>
          <w:sz w:val="32"/>
          <w:szCs w:val="32"/>
        </w:rPr>
        <w:t>或街道的政务服务大厅窗口提交纸质材料</w:t>
      </w:r>
      <w:r>
        <w:rPr>
          <w:rFonts w:hint="eastAsia" w:ascii="仿宋_GB2312" w:hAnsi="仿宋" w:eastAsia="仿宋_GB2312" w:cs="??_GB2312"/>
          <w:snapToGrid w:val="0"/>
          <w:kern w:val="0"/>
          <w:sz w:val="32"/>
          <w:szCs w:val="32"/>
        </w:rPr>
        <w:t>，窗口工作</w:t>
      </w:r>
      <w:r>
        <w:rPr>
          <w:rFonts w:ascii="仿宋_GB2312" w:hAnsi="仿宋" w:eastAsia="仿宋_GB2312" w:cs="??_GB2312"/>
          <w:snapToGrid w:val="0"/>
          <w:kern w:val="0"/>
          <w:sz w:val="32"/>
          <w:szCs w:val="32"/>
        </w:rPr>
        <w:t>人员对材料进行形式审查</w:t>
      </w:r>
      <w:r>
        <w:rPr>
          <w:rFonts w:hint="eastAsia" w:ascii="仿宋_GB2312" w:hAnsi="仿宋" w:eastAsia="仿宋_GB2312" w:cs="??_GB2312"/>
          <w:snapToGrid w:val="0"/>
          <w:kern w:val="0"/>
          <w:sz w:val="32"/>
          <w:szCs w:val="32"/>
        </w:rPr>
        <w:t>；</w:t>
      </w:r>
      <w:r>
        <w:rPr>
          <w:rFonts w:ascii="仿宋_GB2312" w:hAnsi="仿宋" w:eastAsia="仿宋_GB2312" w:cs="??_GB2312"/>
          <w:snapToGrid w:val="0"/>
          <w:kern w:val="0"/>
          <w:sz w:val="32"/>
          <w:szCs w:val="32"/>
        </w:rPr>
        <w:t>审查合格的</w:t>
      </w:r>
      <w:r>
        <w:rPr>
          <w:rFonts w:hint="eastAsia" w:ascii="仿宋_GB2312" w:hAnsi="仿宋" w:eastAsia="仿宋_GB2312" w:cs="??_GB2312"/>
          <w:snapToGrid w:val="0"/>
          <w:kern w:val="0"/>
          <w:sz w:val="32"/>
          <w:szCs w:val="32"/>
        </w:rPr>
        <w:t>，当场</w:t>
      </w:r>
      <w:r>
        <w:rPr>
          <w:rFonts w:ascii="仿宋_GB2312" w:hAnsi="仿宋" w:eastAsia="仿宋_GB2312" w:cs="??_GB2312"/>
          <w:snapToGrid w:val="0"/>
          <w:kern w:val="0"/>
          <w:sz w:val="32"/>
          <w:szCs w:val="32"/>
        </w:rPr>
        <w:t>予以受理；</w:t>
      </w:r>
      <w:r>
        <w:rPr>
          <w:rFonts w:hint="eastAsia" w:ascii="仿宋_GB2312" w:hAnsi="仿宋" w:eastAsia="仿宋_GB2312" w:cs="??_GB2312"/>
          <w:snapToGrid w:val="0"/>
          <w:kern w:val="0"/>
          <w:sz w:val="32"/>
          <w:szCs w:val="32"/>
        </w:rPr>
        <w:t>申报</w:t>
      </w:r>
      <w:r>
        <w:rPr>
          <w:rFonts w:ascii="仿宋_GB2312" w:hAnsi="仿宋" w:eastAsia="仿宋_GB2312" w:cs="??_GB2312"/>
          <w:snapToGrid w:val="0"/>
          <w:kern w:val="0"/>
          <w:sz w:val="32"/>
          <w:szCs w:val="32"/>
        </w:rPr>
        <w:t>材料不合格的，由申请人完善材料后</w:t>
      </w:r>
      <w:r>
        <w:rPr>
          <w:rFonts w:hint="eastAsia" w:ascii="仿宋_GB2312" w:hAnsi="仿宋" w:eastAsia="仿宋_GB2312" w:cs="??_GB2312"/>
          <w:snapToGrid w:val="0"/>
          <w:kern w:val="0"/>
          <w:sz w:val="32"/>
          <w:szCs w:val="32"/>
        </w:rPr>
        <w:t>重新</w:t>
      </w:r>
      <w:r>
        <w:rPr>
          <w:rFonts w:ascii="仿宋_GB2312" w:hAnsi="仿宋" w:eastAsia="仿宋_GB2312" w:cs="??_GB2312"/>
          <w:snapToGrid w:val="0"/>
          <w:kern w:val="0"/>
          <w:sz w:val="32"/>
          <w:szCs w:val="32"/>
        </w:rPr>
        <w:t>申报。</w:t>
      </w:r>
      <w:r>
        <w:rPr>
          <w:rFonts w:hint="eastAsia" w:ascii="仿宋_GB2312" w:hAnsi="仿宋" w:eastAsia="仿宋_GB2312" w:cs="??_GB2312"/>
          <w:snapToGrid w:val="0"/>
          <w:kern w:val="0"/>
          <w:sz w:val="32"/>
          <w:szCs w:val="32"/>
        </w:rPr>
        <w:t>（即来</w:t>
      </w:r>
      <w:r>
        <w:rPr>
          <w:rFonts w:ascii="仿宋_GB2312" w:hAnsi="仿宋" w:eastAsia="仿宋_GB2312" w:cs="??_GB2312"/>
          <w:snapToGrid w:val="0"/>
          <w:kern w:val="0"/>
          <w:sz w:val="32"/>
          <w:szCs w:val="32"/>
        </w:rPr>
        <w:t>即办</w:t>
      </w:r>
      <w:r>
        <w:rPr>
          <w:rFonts w:hint="eastAsia" w:ascii="仿宋_GB2312" w:hAnsi="仿宋" w:eastAsia="仿宋_GB2312" w:cs="??_GB2312"/>
          <w:snapToGrid w:val="0"/>
          <w:kern w:val="0"/>
          <w:sz w:val="32"/>
          <w:szCs w:val="32"/>
        </w:rPr>
        <w:t>）</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4</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审核。</w:t>
      </w:r>
      <w:r>
        <w:rPr>
          <w:rFonts w:hint="eastAsia" w:ascii="仿宋_GB2312" w:hAnsi="仿宋" w:eastAsia="仿宋_GB2312" w:cs="宋体"/>
          <w:snapToGrid w:val="0"/>
          <w:kern w:val="0"/>
          <w:sz w:val="32"/>
          <w:szCs w:val="32"/>
          <w:lang w:val="zh-CN"/>
        </w:rPr>
        <w:t>区人力资源局对申请材料进行内容审核，合格的予以公示；不合格的退回申请或向申请人作出说明并要求补充、修订材料。（</w:t>
      </w:r>
      <w:r>
        <w:rPr>
          <w:rFonts w:ascii="仿宋_GB2312" w:hAnsi="仿宋" w:eastAsia="仿宋_GB2312" w:cs="??_GB2312"/>
          <w:snapToGrid w:val="0"/>
          <w:kern w:val="0"/>
          <w:sz w:val="32"/>
          <w:szCs w:val="32"/>
        </w:rPr>
        <w:t>10</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ascii="仿宋_GB2312" w:hAnsi="仿宋" w:eastAsia="仿宋_GB2312" w:cs="??_GB2312"/>
          <w:b/>
          <w:snapToGrid w:val="0"/>
          <w:kern w:val="0"/>
          <w:sz w:val="32"/>
          <w:szCs w:val="32"/>
        </w:rPr>
        <w:t>5</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公示。</w:t>
      </w:r>
      <w:r>
        <w:rPr>
          <w:rFonts w:hint="eastAsia" w:ascii="仿宋_GB2312" w:hAnsi="仿宋" w:eastAsia="仿宋_GB2312" w:cs="宋体"/>
          <w:snapToGrid w:val="0"/>
          <w:kern w:val="0"/>
          <w:sz w:val="32"/>
          <w:szCs w:val="32"/>
          <w:lang w:val="zh-CN"/>
        </w:rPr>
        <w:t>区人力资源局在区政府网站、区人力资源官网公示拟发放奖励对象名单。（公示期为</w:t>
      </w:r>
      <w:r>
        <w:rPr>
          <w:rFonts w:hint="eastAsia"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b/>
          <w:snapToGrid w:val="0"/>
          <w:kern w:val="0"/>
          <w:sz w:val="32"/>
          <w:szCs w:val="32"/>
          <w:lang w:val="zh-CN"/>
        </w:rPr>
        <w:t>6</w:t>
      </w:r>
      <w:r>
        <w:rPr>
          <w:rFonts w:hint="eastAsia" w:ascii="仿宋_GB2312" w:hAnsi="仿宋" w:eastAsia="仿宋_GB2312" w:cs="宋体"/>
          <w:b/>
          <w:snapToGrid w:val="0"/>
          <w:kern w:val="0"/>
          <w:sz w:val="32"/>
          <w:szCs w:val="32"/>
          <w:lang w:val="zh-CN"/>
        </w:rPr>
        <w:t>.审议。</w:t>
      </w:r>
      <w:r>
        <w:rPr>
          <w:rFonts w:hint="eastAsia" w:ascii="仿宋_GB2312" w:hAnsi="仿宋" w:eastAsia="仿宋_GB2312" w:cs="宋体"/>
          <w:snapToGrid w:val="0"/>
          <w:kern w:val="0"/>
          <w:sz w:val="32"/>
          <w:szCs w:val="32"/>
          <w:lang w:val="zh-CN"/>
        </w:rPr>
        <w:t>区人力资源局按照《宝安区人才工作专项资金使用与管理办法》的规定提请审议。（</w:t>
      </w:r>
      <w:r>
        <w:rPr>
          <w:rFonts w:ascii="仿宋_GB2312" w:hAnsi="仿宋" w:eastAsia="仿宋_GB2312" w:cs="宋体"/>
          <w:snapToGrid w:val="0"/>
          <w:kern w:val="0"/>
          <w:sz w:val="32"/>
          <w:szCs w:val="32"/>
          <w:lang w:val="zh-CN"/>
        </w:rPr>
        <w:t>8</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_GB2312"/>
          <w:b/>
          <w:snapToGrid w:val="0"/>
          <w:kern w:val="0"/>
          <w:sz w:val="32"/>
          <w:szCs w:val="32"/>
        </w:rPr>
        <w:t>7</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拨付。</w:t>
      </w:r>
      <w:r>
        <w:rPr>
          <w:rFonts w:hint="eastAsia" w:ascii="仿宋_GB2312" w:hAnsi="仿宋" w:eastAsia="仿宋_GB2312" w:cs="宋体"/>
          <w:snapToGrid w:val="0"/>
          <w:kern w:val="0"/>
          <w:sz w:val="32"/>
          <w:szCs w:val="32"/>
          <w:lang w:val="zh-CN"/>
        </w:rPr>
        <w:t>审议通过后，区人力资源局按照《宝安区人才工作专项资金使用与管理办法》的规定办理资金拨付手续。（5个工作日）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申请人补充材料、特殊材料核实、审议时间纳入特殊程序，不在上述限定</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工作时限之列。</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（九）补充说明：</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1.</w:t>
      </w:r>
      <w:r>
        <w:rPr>
          <w:rFonts w:hint="eastAsia" w:ascii="仿宋_GB2312" w:hAnsi="仿宋" w:eastAsia="仿宋_GB2312"/>
          <w:snapToGrid w:val="0"/>
          <w:kern w:val="0"/>
          <w:sz w:val="32"/>
          <w:szCs w:val="32"/>
          <w:lang w:val="zh-CN"/>
        </w:rPr>
        <w:t>申请人及用人单位应当对所提交资料的真实性、完整性、有效性和合法性负责，并接受有关部门的监督检查。对使用虚假材料和虚假信息的申请人，取消</w:t>
      </w:r>
      <w:r>
        <w:rPr>
          <w:rFonts w:ascii="仿宋_GB2312" w:hAnsi="仿宋" w:eastAsia="仿宋_GB2312"/>
          <w:snapToGrid w:val="0"/>
          <w:kern w:val="0"/>
          <w:sz w:val="32"/>
          <w:szCs w:val="32"/>
          <w:lang w:val="zh-CN"/>
        </w:rPr>
        <w:t>其</w:t>
      </w:r>
      <w:r>
        <w:rPr>
          <w:rFonts w:hint="eastAsia" w:ascii="仿宋_GB2312" w:hAnsi="仿宋" w:eastAsia="仿宋_GB2312"/>
          <w:snapToGrid w:val="0"/>
          <w:kern w:val="0"/>
          <w:sz w:val="32"/>
          <w:szCs w:val="32"/>
          <w:lang w:val="zh-CN"/>
        </w:rPr>
        <w:t>该</w:t>
      </w:r>
      <w:r>
        <w:rPr>
          <w:rFonts w:ascii="仿宋_GB2312" w:hAnsi="仿宋" w:eastAsia="仿宋_GB2312"/>
          <w:snapToGrid w:val="0"/>
          <w:kern w:val="0"/>
          <w:sz w:val="32"/>
          <w:szCs w:val="32"/>
          <w:lang w:val="zh-CN"/>
        </w:rPr>
        <w:t>项</w:t>
      </w:r>
      <w:r>
        <w:rPr>
          <w:rFonts w:hint="eastAsia" w:ascii="仿宋_GB2312" w:hAnsi="仿宋" w:eastAsia="仿宋_GB2312"/>
          <w:snapToGrid w:val="0"/>
          <w:kern w:val="0"/>
          <w:sz w:val="32"/>
          <w:szCs w:val="32"/>
          <w:lang w:val="zh-CN"/>
        </w:rPr>
        <w:t>奖励</w:t>
      </w:r>
      <w:r>
        <w:rPr>
          <w:rFonts w:ascii="仿宋_GB2312" w:hAnsi="仿宋" w:eastAsia="仿宋_GB2312"/>
          <w:snapToGrid w:val="0"/>
          <w:kern w:val="0"/>
          <w:sz w:val="32"/>
          <w:szCs w:val="32"/>
          <w:lang w:val="zh-CN"/>
        </w:rPr>
        <w:t>的发放资格，</w:t>
      </w:r>
      <w:r>
        <w:rPr>
          <w:rFonts w:hint="eastAsia" w:ascii="仿宋_GB2312" w:hAnsi="仿宋" w:eastAsia="仿宋_GB2312"/>
          <w:snapToGrid w:val="0"/>
          <w:kern w:val="0"/>
          <w:sz w:val="32"/>
          <w:szCs w:val="32"/>
          <w:lang w:val="zh-CN"/>
        </w:rPr>
        <w:t>责令其退还已发放</w:t>
      </w:r>
      <w:r>
        <w:rPr>
          <w:rFonts w:ascii="仿宋_GB2312" w:hAnsi="仿宋" w:eastAsia="仿宋_GB2312"/>
          <w:snapToGrid w:val="0"/>
          <w:kern w:val="0"/>
          <w:sz w:val="32"/>
          <w:szCs w:val="32"/>
          <w:lang w:val="zh-CN"/>
        </w:rPr>
        <w:t>的奖励</w:t>
      </w:r>
      <w:r>
        <w:rPr>
          <w:rFonts w:hint="eastAsia" w:ascii="仿宋_GB2312" w:hAnsi="仿宋" w:eastAsia="仿宋_GB2312"/>
          <w:snapToGrid w:val="0"/>
          <w:kern w:val="0"/>
          <w:sz w:val="32"/>
          <w:szCs w:val="32"/>
          <w:lang w:val="zh-CN"/>
        </w:rPr>
        <w:t>，并将其不良行为记录提供给相关征信机构，同时5年内不再受理其</w:t>
      </w:r>
      <w:r>
        <w:rPr>
          <w:rFonts w:ascii="仿宋_GB2312" w:hAnsi="仿宋" w:eastAsia="仿宋_GB2312"/>
          <w:snapToGrid w:val="0"/>
          <w:kern w:val="0"/>
          <w:sz w:val="32"/>
          <w:szCs w:val="32"/>
          <w:lang w:val="zh-CN"/>
        </w:rPr>
        <w:t>提交的该项</w:t>
      </w:r>
      <w:r>
        <w:rPr>
          <w:rFonts w:hint="eastAsia" w:ascii="仿宋_GB2312" w:hAnsi="仿宋" w:eastAsia="仿宋_GB2312"/>
          <w:snapToGrid w:val="0"/>
          <w:kern w:val="0"/>
          <w:sz w:val="32"/>
          <w:szCs w:val="32"/>
          <w:lang w:val="zh-CN"/>
        </w:rPr>
        <w:t>奖励</w:t>
      </w:r>
      <w:r>
        <w:rPr>
          <w:rFonts w:ascii="仿宋_GB2312" w:hAnsi="仿宋" w:eastAsia="仿宋_GB2312"/>
          <w:snapToGrid w:val="0"/>
          <w:kern w:val="0"/>
          <w:sz w:val="32"/>
          <w:szCs w:val="32"/>
          <w:lang w:val="zh-CN"/>
        </w:rPr>
        <w:t>的申请</w:t>
      </w:r>
      <w:r>
        <w:rPr>
          <w:rFonts w:hint="eastAsia" w:ascii="仿宋_GB2312" w:hAnsi="仿宋" w:eastAsia="仿宋_GB2312"/>
          <w:snapToGrid w:val="0"/>
          <w:kern w:val="0"/>
          <w:sz w:val="32"/>
          <w:szCs w:val="32"/>
          <w:lang w:val="zh-CN"/>
        </w:rPr>
        <w:t>。对无正当理由，</w:t>
      </w:r>
      <w:r>
        <w:rPr>
          <w:rFonts w:hint="eastAsia" w:ascii="仿宋_GB2312" w:hAnsi="仿宋" w:eastAsia="仿宋_GB2312" w:cs="宋体"/>
          <w:snapToGrid w:val="0"/>
          <w:kern w:val="0"/>
          <w:sz w:val="32"/>
          <w:szCs w:val="32"/>
          <w:lang w:val="zh-CN"/>
        </w:rPr>
        <w:t>故意协助相关人出具虚假材料的用人单位，5年内不再受理其推荐的宝安区高层次人才认定及相关资助项目的申请，</w:t>
      </w:r>
      <w:r>
        <w:rPr>
          <w:rFonts w:hint="eastAsia" w:ascii="仿宋_GB2312" w:hAnsi="仿宋" w:eastAsia="仿宋_GB2312"/>
          <w:snapToGrid w:val="0"/>
          <w:kern w:val="0"/>
          <w:sz w:val="32"/>
          <w:szCs w:val="32"/>
          <w:lang w:val="zh-CN"/>
        </w:rPr>
        <w:t>并将其不良行为记录提供给相关征信机构。申请人及用人</w:t>
      </w:r>
      <w:r>
        <w:rPr>
          <w:rFonts w:ascii="仿宋_GB2312" w:hAnsi="仿宋" w:eastAsia="仿宋_GB2312"/>
          <w:snapToGrid w:val="0"/>
          <w:kern w:val="0"/>
          <w:sz w:val="32"/>
          <w:szCs w:val="32"/>
          <w:lang w:val="zh-CN"/>
        </w:rPr>
        <w:t>单位</w:t>
      </w:r>
      <w:r>
        <w:rPr>
          <w:rFonts w:hint="eastAsia" w:ascii="仿宋_GB2312" w:hAnsi="仿宋" w:eastAsia="仿宋_GB2312"/>
          <w:snapToGrid w:val="0"/>
          <w:kern w:val="0"/>
          <w:sz w:val="32"/>
          <w:szCs w:val="32"/>
          <w:lang w:val="zh-CN"/>
        </w:rPr>
        <w:t>涉嫌犯罪的，依法移送司法机关处理。</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2.有关部门和工作人员在认定及</w:t>
      </w:r>
      <w:r>
        <w:rPr>
          <w:rFonts w:ascii="仿宋_GB2312" w:hAnsi="仿宋" w:eastAsia="仿宋_GB2312" w:cs="宋体"/>
          <w:snapToGrid w:val="0"/>
          <w:kern w:val="0"/>
          <w:sz w:val="32"/>
          <w:szCs w:val="32"/>
          <w:lang w:val="zh-CN"/>
        </w:rPr>
        <w:t>监督管理</w:t>
      </w:r>
      <w:r>
        <w:rPr>
          <w:rFonts w:hint="eastAsia" w:ascii="仿宋_GB2312" w:hAnsi="仿宋" w:eastAsia="仿宋_GB2312" w:cs="宋体"/>
          <w:snapToGrid w:val="0"/>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kern w:val="0"/>
          <w:sz w:val="32"/>
          <w:szCs w:val="32"/>
          <w:lang w:val="zh-CN"/>
        </w:rPr>
        <w:t>不具备申请资格</w:t>
      </w:r>
      <w:r>
        <w:rPr>
          <w:rFonts w:hint="eastAsia" w:ascii="仿宋_GB2312" w:hAnsi="仿宋" w:eastAsia="仿宋_GB2312" w:cs="宋体"/>
          <w:snapToGrid w:val="0"/>
          <w:kern w:val="0"/>
          <w:sz w:val="32"/>
          <w:szCs w:val="32"/>
          <w:lang w:val="zh-CN"/>
        </w:rPr>
        <w:t>发放</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奖励</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要求其退还</w:t>
      </w:r>
      <w:r>
        <w:rPr>
          <w:rFonts w:hint="eastAsia" w:ascii="仿宋_GB2312" w:hAnsi="仿宋" w:eastAsia="仿宋_GB2312"/>
          <w:snapToGrid w:val="0"/>
          <w:kern w:val="0"/>
          <w:sz w:val="32"/>
          <w:szCs w:val="32"/>
          <w:lang w:val="zh-CN"/>
        </w:rPr>
        <w:t>已发放</w:t>
      </w:r>
      <w:r>
        <w:rPr>
          <w:rFonts w:ascii="仿宋_GB2312" w:hAnsi="仿宋" w:eastAsia="仿宋_GB2312"/>
          <w:snapToGrid w:val="0"/>
          <w:kern w:val="0"/>
          <w:sz w:val="32"/>
          <w:szCs w:val="32"/>
          <w:lang w:val="zh-CN"/>
        </w:rPr>
        <w:t>的奖励</w:t>
      </w:r>
      <w:r>
        <w:rPr>
          <w:rFonts w:hint="eastAsia" w:ascii="仿宋_GB2312" w:hAnsi="仿宋" w:eastAsia="仿宋_GB2312"/>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申请人退还已领取资金的，应当按规定一次性退回指定账户，并将退款凭证送区人力资源局备案。</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p>
    <w:p>
      <w:pPr>
        <w:widowControl/>
        <w:adjustRightInd w:val="0"/>
        <w:snapToGrid w:val="0"/>
        <w:spacing w:line="590" w:lineRule="exact"/>
        <w:ind w:firstLine="200"/>
        <w:jc w:val="left"/>
        <w:rPr>
          <w:rFonts w:ascii="仿宋_GB2312" w:hAnsi="仿宋" w:eastAsia="仿宋_GB2312" w:cs="宋体"/>
          <w:snapToGrid w:val="0"/>
          <w:kern w:val="0"/>
          <w:sz w:val="32"/>
          <w:szCs w:val="32"/>
          <w:lang w:val="zh-CN"/>
        </w:rPr>
      </w:pPr>
      <w:r>
        <w:rPr>
          <w:rFonts w:ascii="仿宋_GB2312" w:hAnsi="仿宋" w:eastAsia="仿宋_GB2312" w:cs="宋体"/>
          <w:snapToGrid w:val="0"/>
          <w:kern w:val="0"/>
          <w:sz w:val="32"/>
          <w:szCs w:val="32"/>
          <w:lang w:val="zh-CN"/>
        </w:rPr>
        <w:br w:type="page"/>
      </w:r>
    </w:p>
    <w:p>
      <w:pPr>
        <w:pStyle w:val="3"/>
        <w:ind w:firstLine="640"/>
        <w:rPr>
          <w:snapToGrid w:val="0"/>
          <w:kern w:val="0"/>
        </w:rPr>
      </w:pPr>
      <w:bookmarkStart w:id="197" w:name="_Toc23578"/>
      <w:bookmarkStart w:id="198" w:name="_Toc520292228"/>
      <w:bookmarkStart w:id="199" w:name="_Toc516831246"/>
      <w:r>
        <w:rPr>
          <w:rFonts w:hint="eastAsia"/>
          <w:snapToGrid w:val="0"/>
          <w:kern w:val="0"/>
          <w:lang w:eastAsia="zh-CN"/>
        </w:rPr>
        <w:t>十八</w:t>
      </w:r>
      <w:r>
        <w:rPr>
          <w:rFonts w:hint="eastAsia"/>
          <w:snapToGrid w:val="0"/>
          <w:kern w:val="0"/>
        </w:rPr>
        <w:t>、校企共建实训基地资助</w:t>
      </w:r>
      <w:bookmarkEnd w:id="197"/>
      <w:bookmarkEnd w:id="198"/>
      <w:bookmarkEnd w:id="199"/>
    </w:p>
    <w:p>
      <w:pPr>
        <w:adjustRightInd w:val="0"/>
        <w:snapToGrid w:val="0"/>
        <w:spacing w:line="590" w:lineRule="exact"/>
        <w:ind w:firstLine="640" w:firstLineChars="200"/>
        <w:rPr>
          <w:rFonts w:ascii="仿宋_GB2312" w:eastAsia="仿宋_GB2312"/>
          <w:b/>
          <w:bCs/>
          <w:snapToGrid w:val="0"/>
          <w:kern w:val="0"/>
          <w:sz w:val="32"/>
          <w:szCs w:val="32"/>
        </w:rPr>
      </w:pPr>
      <w:r>
        <w:rPr>
          <w:rFonts w:hint="eastAsia" w:ascii="仿宋_GB2312" w:eastAsia="仿宋_GB2312"/>
          <w:b/>
          <w:bCs/>
          <w:snapToGrid w:val="0"/>
          <w:kern w:val="0"/>
          <w:sz w:val="32"/>
          <w:szCs w:val="32"/>
        </w:rPr>
        <w:t>（一）政策依据：</w:t>
      </w:r>
    </w:p>
    <w:p>
      <w:pPr>
        <w:adjustRightInd w:val="0"/>
        <w:snapToGrid w:val="0"/>
        <w:spacing w:line="590" w:lineRule="exact"/>
        <w:ind w:firstLine="640" w:firstLineChars="200"/>
        <w:rPr>
          <w:rFonts w:ascii="仿宋_GB2312" w:hAnsi="宋体" w:eastAsia="仿宋_GB2312" w:cs="Arial"/>
          <w:snapToGrid w:val="0"/>
          <w:kern w:val="0"/>
          <w:sz w:val="32"/>
          <w:szCs w:val="32"/>
        </w:rPr>
      </w:pPr>
      <w:r>
        <w:rPr>
          <w:rFonts w:hint="eastAsia" w:ascii="仿宋_GB2312" w:hAnsi="仿宋" w:eastAsia="仿宋_GB2312" w:cs="宋体"/>
          <w:snapToGrid w:val="0"/>
          <w:kern w:val="0"/>
          <w:sz w:val="32"/>
          <w:szCs w:val="32"/>
          <w:lang w:val="zh-CN"/>
        </w:rPr>
        <w:t>《宝安区贯彻</w:t>
      </w:r>
      <w:r>
        <w:rPr>
          <w:rFonts w:ascii="仿宋_GB2312" w:hAnsi="仿宋" w:eastAsia="仿宋_GB2312" w:cs="宋体"/>
          <w:snapToGrid w:val="0"/>
          <w:kern w:val="0"/>
          <w:sz w:val="32"/>
          <w:szCs w:val="32"/>
          <w:lang w:val="zh-CN"/>
        </w:rPr>
        <w:t>落实</w:t>
      </w:r>
      <w:r>
        <w:rPr>
          <w:rFonts w:hint="eastAsia" w:ascii="仿宋_GB2312" w:hAnsi="仿宋" w:eastAsia="仿宋_GB2312" w:cs="宋体"/>
          <w:snapToGrid w:val="0"/>
          <w:kern w:val="0"/>
          <w:sz w:val="32"/>
          <w:szCs w:val="32"/>
          <w:lang w:val="zh-CN"/>
        </w:rPr>
        <w:t>&lt;关于</w:t>
      </w:r>
      <w:r>
        <w:rPr>
          <w:rFonts w:ascii="仿宋_GB2312" w:hAnsi="仿宋" w:eastAsia="仿宋_GB2312" w:cs="宋体"/>
          <w:snapToGrid w:val="0"/>
          <w:kern w:val="0"/>
          <w:sz w:val="32"/>
          <w:szCs w:val="32"/>
          <w:lang w:val="zh-CN"/>
        </w:rPr>
        <w:t>促进人才优先发展的若干措施</w:t>
      </w:r>
      <w:r>
        <w:rPr>
          <w:rFonts w:hint="eastAsia" w:ascii="仿宋_GB2312" w:hAnsi="仿宋" w:eastAsia="仿宋_GB2312" w:cs="宋体"/>
          <w:snapToGrid w:val="0"/>
          <w:kern w:val="0"/>
          <w:sz w:val="32"/>
          <w:szCs w:val="32"/>
          <w:lang w:val="zh-CN"/>
        </w:rPr>
        <w:t>&gt;的实施</w:t>
      </w:r>
      <w:r>
        <w:rPr>
          <w:rFonts w:ascii="仿宋_GB2312" w:hAnsi="仿宋" w:eastAsia="仿宋_GB2312" w:cs="宋体"/>
          <w:snapToGrid w:val="0"/>
          <w:kern w:val="0"/>
          <w:sz w:val="32"/>
          <w:szCs w:val="32"/>
          <w:lang w:val="zh-CN"/>
        </w:rPr>
        <w:t>方案</w:t>
      </w:r>
      <w:r>
        <w:rPr>
          <w:rFonts w:hint="eastAsia" w:ascii="仿宋_GB2312" w:hAnsi="仿宋" w:eastAsia="仿宋_GB2312" w:cs="宋体"/>
          <w:snapToGrid w:val="0"/>
          <w:kern w:val="0"/>
          <w:sz w:val="32"/>
          <w:szCs w:val="32"/>
          <w:lang w:val="zh-CN"/>
        </w:rPr>
        <w:t>》第二十五</w:t>
      </w:r>
      <w:r>
        <w:rPr>
          <w:rFonts w:ascii="仿宋_GB2312" w:hAnsi="仿宋" w:eastAsia="仿宋_GB2312" w:cs="宋体"/>
          <w:snapToGrid w:val="0"/>
          <w:kern w:val="0"/>
          <w:sz w:val="32"/>
          <w:szCs w:val="32"/>
          <w:lang w:val="zh-CN"/>
        </w:rPr>
        <w:t>条</w:t>
      </w:r>
      <w:r>
        <w:rPr>
          <w:rFonts w:hint="eastAsia" w:ascii="仿宋_GB2312" w:hAnsi="仿宋" w:eastAsia="仿宋_GB2312" w:cs="宋体"/>
          <w:snapToGrid w:val="0"/>
          <w:kern w:val="0"/>
          <w:sz w:val="32"/>
          <w:szCs w:val="32"/>
          <w:lang w:val="zh-CN"/>
        </w:rPr>
        <w:t>：</w:t>
      </w:r>
      <w:r>
        <w:rPr>
          <w:rFonts w:hint="eastAsia" w:ascii="仿宋_GB2312" w:hAnsi="宋体" w:eastAsia="仿宋_GB2312" w:cs="Arial"/>
          <w:snapToGrid w:val="0"/>
          <w:kern w:val="0"/>
          <w:sz w:val="32"/>
          <w:szCs w:val="32"/>
        </w:rPr>
        <w:t>支持我区企业与有关院校联合培养技能人才，对经认定并正常投入使用的校企共建实训基地根据其投入给予最高</w:t>
      </w:r>
      <w:r>
        <w:rPr>
          <w:rFonts w:ascii="仿宋_GB2312" w:hAnsi="宋体" w:eastAsia="仿宋_GB2312" w:cs="Arial"/>
          <w:snapToGrid w:val="0"/>
          <w:kern w:val="0"/>
          <w:sz w:val="32"/>
          <w:szCs w:val="32"/>
        </w:rPr>
        <w:t>50万元的一次性资助。</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snapToGrid w:val="0"/>
          <w:kern w:val="0"/>
          <w:sz w:val="32"/>
          <w:szCs w:val="32"/>
        </w:rPr>
        <w:t>（二）申报对象：</w:t>
      </w:r>
    </w:p>
    <w:p>
      <w:pPr>
        <w:adjustRightInd w:val="0"/>
        <w:snapToGrid w:val="0"/>
        <w:spacing w:line="590" w:lineRule="exact"/>
        <w:ind w:firstLine="640" w:firstLineChars="200"/>
        <w:rPr>
          <w:rFonts w:ascii="仿宋_GB2312" w:hAnsi="华文仿宋" w:eastAsia="仿宋_GB2312"/>
          <w:snapToGrid w:val="0"/>
          <w:kern w:val="0"/>
          <w:sz w:val="32"/>
          <w:szCs w:val="32"/>
        </w:rPr>
      </w:pPr>
      <w:r>
        <w:rPr>
          <w:rFonts w:hint="eastAsia" w:ascii="仿宋_GB2312" w:hAnsi="华文仿宋" w:eastAsia="仿宋_GB2312"/>
          <w:snapToGrid w:val="0"/>
          <w:kern w:val="0"/>
          <w:sz w:val="32"/>
          <w:szCs w:val="32"/>
        </w:rPr>
        <w:t>法人</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snapToGrid w:val="0"/>
          <w:kern w:val="0"/>
          <w:sz w:val="32"/>
          <w:szCs w:val="32"/>
        </w:rPr>
        <w:t>（三）申报条件：</w:t>
      </w:r>
    </w:p>
    <w:p>
      <w:pPr>
        <w:adjustRightInd w:val="0"/>
        <w:snapToGrid w:val="0"/>
        <w:spacing w:line="590" w:lineRule="exact"/>
        <w:ind w:firstLine="640" w:firstLineChars="200"/>
        <w:rPr>
          <w:rFonts w:ascii="仿宋_GB2312" w:eastAsia="仿宋_GB2312" w:cs="仿宋_GB2312"/>
          <w:snapToGrid w:val="0"/>
          <w:kern w:val="0"/>
          <w:sz w:val="32"/>
          <w:szCs w:val="32"/>
        </w:rPr>
      </w:pPr>
      <w:r>
        <w:rPr>
          <w:rFonts w:ascii="仿宋_GB2312" w:hAnsi="黑体" w:eastAsia="仿宋_GB2312" w:cs="仿宋_GB2312"/>
          <w:snapToGrid w:val="0"/>
          <w:kern w:val="0"/>
          <w:sz w:val="32"/>
          <w:szCs w:val="32"/>
        </w:rPr>
        <w:t>1.</w:t>
      </w:r>
      <w:r>
        <w:rPr>
          <w:rFonts w:hint="eastAsia" w:ascii="仿宋_GB2312" w:eastAsia="仿宋_GB2312" w:cs="仿宋_GB2312"/>
          <w:snapToGrid w:val="0"/>
          <w:kern w:val="0"/>
          <w:sz w:val="32"/>
          <w:szCs w:val="32"/>
        </w:rPr>
        <w:t>宝安区辖区内注册企业；</w:t>
      </w:r>
    </w:p>
    <w:p>
      <w:pPr>
        <w:adjustRightInd w:val="0"/>
        <w:snapToGrid w:val="0"/>
        <w:spacing w:line="590" w:lineRule="exact"/>
        <w:ind w:firstLine="640" w:firstLineChars="200"/>
        <w:rPr>
          <w:rFonts w:ascii="仿宋_GB2312" w:hAnsi="宋体" w:eastAsia="仿宋_GB2312" w:cs="Arial"/>
          <w:snapToGrid w:val="0"/>
          <w:kern w:val="0"/>
          <w:sz w:val="32"/>
          <w:szCs w:val="32"/>
        </w:rPr>
      </w:pPr>
      <w:r>
        <w:rPr>
          <w:rFonts w:hint="eastAsia" w:ascii="仿宋_GB2312" w:eastAsia="仿宋_GB2312" w:cs="仿宋_GB2312"/>
          <w:snapToGrid w:val="0"/>
          <w:kern w:val="0"/>
          <w:sz w:val="32"/>
          <w:szCs w:val="32"/>
        </w:rPr>
        <w:t>2.</w:t>
      </w:r>
      <w:r>
        <w:rPr>
          <w:rFonts w:ascii="仿宋_GB2312" w:hAnsi="黑体" w:eastAsia="仿宋_GB2312" w:cs="仿宋_GB2312"/>
          <w:snapToGrid w:val="0"/>
          <w:kern w:val="0"/>
          <w:sz w:val="32"/>
          <w:szCs w:val="32"/>
        </w:rPr>
        <w:t>宝安区人力资源部门认定的校企共建实训基地，</w:t>
      </w:r>
      <w:r>
        <w:rPr>
          <w:rFonts w:hint="eastAsia" w:ascii="仿宋_GB2312" w:eastAsia="仿宋_GB2312" w:cs="仿宋_GB2312"/>
          <w:snapToGrid w:val="0"/>
          <w:kern w:val="0"/>
          <w:sz w:val="32"/>
          <w:szCs w:val="32"/>
        </w:rPr>
        <w:t>以培养企业所需的中级或高级以上技能人才为目标</w:t>
      </w:r>
      <w:r>
        <w:rPr>
          <w:rFonts w:hint="eastAsia" w:ascii="仿宋_GB2312" w:hAnsi="宋体" w:eastAsia="仿宋_GB2312" w:cs="Arial"/>
          <w:snapToGrid w:val="0"/>
          <w:kern w:val="0"/>
          <w:sz w:val="32"/>
          <w:szCs w:val="32"/>
        </w:rPr>
        <w:t>；</w:t>
      </w:r>
    </w:p>
    <w:p>
      <w:pPr>
        <w:adjustRightInd w:val="0"/>
        <w:snapToGrid w:val="0"/>
        <w:spacing w:line="590" w:lineRule="exact"/>
        <w:ind w:firstLine="640" w:firstLineChars="200"/>
        <w:rPr>
          <w:rFonts w:ascii="仿宋_GB2312" w:hAnsi="宋体" w:eastAsia="仿宋_GB2312" w:cs="Arial"/>
          <w:snapToGrid w:val="0"/>
          <w:kern w:val="0"/>
          <w:sz w:val="32"/>
          <w:szCs w:val="32"/>
        </w:rPr>
      </w:pPr>
      <w:r>
        <w:rPr>
          <w:rFonts w:hint="eastAsia" w:ascii="仿宋_GB2312" w:hAnsi="宋体" w:eastAsia="仿宋_GB2312" w:cs="Arial"/>
          <w:snapToGrid w:val="0"/>
          <w:kern w:val="0"/>
          <w:sz w:val="32"/>
          <w:szCs w:val="32"/>
        </w:rPr>
        <w:t>3</w:t>
      </w:r>
      <w:r>
        <w:rPr>
          <w:rFonts w:ascii="仿宋_GB2312" w:hAnsi="宋体" w:eastAsia="仿宋_GB2312" w:cs="Arial"/>
          <w:snapToGrid w:val="0"/>
          <w:kern w:val="0"/>
          <w:sz w:val="32"/>
          <w:szCs w:val="32"/>
        </w:rPr>
        <w:t>.</w:t>
      </w:r>
      <w:r>
        <w:rPr>
          <w:rFonts w:hint="eastAsia" w:ascii="仿宋_GB2312" w:hAnsi="黑体" w:eastAsia="仿宋_GB2312" w:cs="仿宋_GB2312"/>
          <w:snapToGrid w:val="0"/>
          <w:kern w:val="0"/>
          <w:sz w:val="32"/>
          <w:szCs w:val="32"/>
        </w:rPr>
        <w:t>在政策有效期内，申报对象制定并申报技能人才培养计划、校企双方建立实训基地的有关协议；</w:t>
      </w:r>
    </w:p>
    <w:p>
      <w:pPr>
        <w:adjustRightInd w:val="0"/>
        <w:snapToGrid w:val="0"/>
        <w:spacing w:line="590" w:lineRule="exact"/>
        <w:ind w:firstLine="640" w:firstLineChars="200"/>
        <w:rPr>
          <w:rFonts w:ascii="仿宋_GB2312" w:eastAsia="仿宋_GB2312" w:cs="仿宋_GB2312"/>
          <w:snapToGrid w:val="0"/>
          <w:kern w:val="0"/>
          <w:sz w:val="32"/>
          <w:szCs w:val="32"/>
        </w:rPr>
      </w:pPr>
      <w:r>
        <w:rPr>
          <w:rFonts w:hint="eastAsia" w:ascii="仿宋_GB2312" w:hAnsi="宋体" w:eastAsia="仿宋_GB2312" w:cs="Arial"/>
          <w:snapToGrid w:val="0"/>
          <w:kern w:val="0"/>
          <w:sz w:val="32"/>
          <w:szCs w:val="32"/>
        </w:rPr>
        <w:t>4</w:t>
      </w:r>
      <w:r>
        <w:rPr>
          <w:rFonts w:ascii="仿宋_GB2312" w:hAnsi="宋体" w:eastAsia="仿宋_GB2312" w:cs="Arial"/>
          <w:snapToGrid w:val="0"/>
          <w:kern w:val="0"/>
          <w:sz w:val="32"/>
          <w:szCs w:val="32"/>
        </w:rPr>
        <w:t>.校企共建实训基地</w:t>
      </w:r>
      <w:r>
        <w:rPr>
          <w:rFonts w:hint="eastAsia" w:ascii="仿宋_GB2312" w:eastAsia="仿宋_GB2312" w:cs="仿宋_GB2312"/>
          <w:snapToGrid w:val="0"/>
          <w:kern w:val="0"/>
          <w:sz w:val="32"/>
          <w:szCs w:val="32"/>
        </w:rPr>
        <w:t>已投入并正常使用半年以上；</w:t>
      </w:r>
    </w:p>
    <w:p>
      <w:pPr>
        <w:adjustRightInd w:val="0"/>
        <w:snapToGrid w:val="0"/>
        <w:spacing w:line="590" w:lineRule="exact"/>
        <w:ind w:firstLine="640" w:firstLineChars="200"/>
        <w:rPr>
          <w:rFonts w:ascii="仿宋_GB2312" w:eastAsia="仿宋_GB2312" w:cs="仿宋_GB2312"/>
          <w:snapToGrid w:val="0"/>
          <w:kern w:val="0"/>
          <w:sz w:val="32"/>
          <w:szCs w:val="32"/>
        </w:rPr>
      </w:pPr>
      <w:r>
        <w:rPr>
          <w:rFonts w:hint="eastAsia" w:ascii="仿宋_GB2312" w:eastAsia="仿宋_GB2312" w:cs="仿宋_GB2312"/>
          <w:snapToGrid w:val="0"/>
          <w:kern w:val="0"/>
          <w:sz w:val="32"/>
          <w:szCs w:val="32"/>
        </w:rPr>
        <w:t>5</w:t>
      </w:r>
      <w:r>
        <w:rPr>
          <w:rFonts w:ascii="仿宋_GB2312" w:eastAsia="仿宋_GB2312" w:cs="仿宋_GB2312"/>
          <w:snapToGrid w:val="0"/>
          <w:kern w:val="0"/>
          <w:sz w:val="32"/>
          <w:szCs w:val="32"/>
        </w:rPr>
        <w:t>.</w:t>
      </w:r>
      <w:r>
        <w:rPr>
          <w:rFonts w:hint="eastAsia" w:ascii="仿宋_GB2312" w:hAnsi="黑体" w:eastAsia="仿宋_GB2312" w:cs="仿宋_GB2312"/>
          <w:snapToGrid w:val="0"/>
          <w:kern w:val="0"/>
          <w:sz w:val="32"/>
          <w:szCs w:val="32"/>
        </w:rPr>
        <w:t>申报对象及联合共建实训基地的有关院校依法诚信经营（办学），无违法违规行为。</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bCs/>
          <w:snapToGrid w:val="0"/>
          <w:kern w:val="0"/>
          <w:sz w:val="32"/>
          <w:szCs w:val="32"/>
        </w:rPr>
        <w:t>（四）政策待遇：</w:t>
      </w:r>
    </w:p>
    <w:p>
      <w:pPr>
        <w:adjustRightInd w:val="0"/>
        <w:snapToGrid w:val="0"/>
        <w:spacing w:line="590" w:lineRule="exact"/>
        <w:ind w:firstLine="640" w:firstLineChars="200"/>
        <w:rPr>
          <w:rFonts w:ascii="仿宋_GB2312" w:eastAsia="仿宋_GB2312"/>
          <w:snapToGrid w:val="0"/>
          <w:kern w:val="0"/>
          <w:sz w:val="32"/>
          <w:szCs w:val="32"/>
        </w:rPr>
      </w:pPr>
      <w:r>
        <w:rPr>
          <w:rFonts w:hint="eastAsia" w:ascii="仿宋_GB2312" w:eastAsia="仿宋_GB2312" w:cs="仿宋_GB2312"/>
          <w:snapToGrid w:val="0"/>
          <w:kern w:val="0"/>
          <w:sz w:val="32"/>
          <w:szCs w:val="32"/>
        </w:rPr>
        <w:t>校企共建实训基地培养层次为中级工的，给予最高30万元的一次性资助；培养层次为高级工以上的，给予最高50万元的一次性资助。</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bCs/>
          <w:snapToGrid w:val="0"/>
          <w:kern w:val="0"/>
          <w:sz w:val="32"/>
          <w:szCs w:val="32"/>
        </w:rPr>
        <w:t>（五）申请材料：</w:t>
      </w:r>
    </w:p>
    <w:p>
      <w:pPr>
        <w:adjustRightInd w:val="0"/>
        <w:snapToGrid w:val="0"/>
        <w:spacing w:line="590" w:lineRule="exact"/>
        <w:ind w:firstLine="640" w:firstLineChars="200"/>
        <w:rPr>
          <w:rFonts w:ascii="仿宋_GB2312" w:hAnsi="华文仿宋" w:eastAsia="仿宋_GB2312"/>
          <w:snapToGrid w:val="0"/>
          <w:kern w:val="0"/>
          <w:sz w:val="32"/>
          <w:szCs w:val="32"/>
        </w:rPr>
      </w:pPr>
      <w:r>
        <w:rPr>
          <w:rFonts w:ascii="仿宋_GB2312" w:hAnsi="华文仿宋" w:eastAsia="仿宋_GB2312" w:cs="仿宋_GB2312"/>
          <w:snapToGrid w:val="0"/>
          <w:kern w:val="0"/>
          <w:sz w:val="32"/>
          <w:szCs w:val="32"/>
        </w:rPr>
        <w:t>1.</w:t>
      </w:r>
      <w:r>
        <w:rPr>
          <w:rFonts w:hint="eastAsia" w:ascii="仿宋_GB2312" w:hAnsi="华文仿宋" w:eastAsia="仿宋_GB2312" w:cs="仿宋_GB2312"/>
          <w:snapToGrid w:val="0"/>
          <w:kern w:val="0"/>
          <w:sz w:val="32"/>
          <w:szCs w:val="32"/>
        </w:rPr>
        <w:t>《校企共建实训基地资助资金申请表》；</w:t>
      </w:r>
    </w:p>
    <w:p>
      <w:pPr>
        <w:adjustRightInd w:val="0"/>
        <w:snapToGrid w:val="0"/>
        <w:spacing w:line="590" w:lineRule="exact"/>
        <w:ind w:firstLine="640" w:firstLineChars="200"/>
        <w:rPr>
          <w:rFonts w:ascii="仿宋_GB2312" w:hAnsi="华文仿宋" w:eastAsia="仿宋_GB2312"/>
          <w:snapToGrid w:val="0"/>
          <w:kern w:val="0"/>
          <w:sz w:val="32"/>
          <w:szCs w:val="32"/>
        </w:rPr>
      </w:pPr>
      <w:r>
        <w:rPr>
          <w:rFonts w:ascii="仿宋_GB2312" w:hAnsi="华文仿宋" w:eastAsia="仿宋_GB2312" w:cs="仿宋_GB2312"/>
          <w:snapToGrid w:val="0"/>
          <w:kern w:val="0"/>
          <w:sz w:val="32"/>
          <w:szCs w:val="32"/>
        </w:rPr>
        <w:t>2</w:t>
      </w:r>
      <w:r>
        <w:rPr>
          <w:rFonts w:hint="eastAsia" w:ascii="仿宋_GB2312" w:hAnsi="华文仿宋" w:eastAsia="仿宋_GB2312" w:cs="仿宋_GB2312"/>
          <w:snapToGrid w:val="0"/>
          <w:kern w:val="0"/>
          <w:sz w:val="32"/>
          <w:szCs w:val="32"/>
        </w:rPr>
        <w:t>.</w:t>
      </w:r>
      <w:r>
        <w:rPr>
          <w:rFonts w:hint="eastAsia" w:ascii="仿宋_GB2312" w:eastAsia="仿宋_GB2312" w:cs="仿宋_GB2312"/>
          <w:snapToGrid w:val="0"/>
          <w:kern w:val="0"/>
          <w:sz w:val="32"/>
          <w:szCs w:val="32"/>
        </w:rPr>
        <w:t>经宝安区人力资源部门认定为校企共建实训基地的宝安区辖区内注册企业</w:t>
      </w:r>
      <w:r>
        <w:rPr>
          <w:rFonts w:hint="eastAsia" w:ascii="仿宋_GB2312" w:hAnsi="华文仿宋" w:eastAsia="仿宋_GB2312" w:cs="仿宋_GB2312"/>
          <w:snapToGrid w:val="0"/>
          <w:kern w:val="0"/>
          <w:sz w:val="32"/>
          <w:szCs w:val="32"/>
        </w:rPr>
        <w:t>提供的资料：营业执照、基本账户《开户许可证》、校企共建培训基地批复或认定文件、法定代表人及经办人的身份证（或护照）等；</w:t>
      </w:r>
    </w:p>
    <w:p>
      <w:pPr>
        <w:adjustRightInd w:val="0"/>
        <w:snapToGrid w:val="0"/>
        <w:spacing w:line="590" w:lineRule="exact"/>
        <w:ind w:firstLine="640" w:firstLineChars="200"/>
        <w:rPr>
          <w:rFonts w:ascii="仿宋_GB2312" w:hAnsi="华文仿宋" w:eastAsia="仿宋_GB2312"/>
          <w:snapToGrid w:val="0"/>
          <w:kern w:val="0"/>
          <w:sz w:val="32"/>
          <w:szCs w:val="32"/>
        </w:rPr>
      </w:pPr>
      <w:r>
        <w:rPr>
          <w:rFonts w:ascii="仿宋_GB2312" w:hAnsi="华文仿宋" w:eastAsia="仿宋_GB2312" w:cs="仿宋_GB2312"/>
          <w:snapToGrid w:val="0"/>
          <w:kern w:val="0"/>
          <w:sz w:val="32"/>
          <w:szCs w:val="32"/>
        </w:rPr>
        <w:t>3</w:t>
      </w:r>
      <w:r>
        <w:rPr>
          <w:rFonts w:hint="eastAsia" w:ascii="仿宋_GB2312" w:hAnsi="华文仿宋" w:eastAsia="仿宋_GB2312" w:cs="仿宋_GB2312"/>
          <w:snapToGrid w:val="0"/>
          <w:kern w:val="0"/>
          <w:sz w:val="32"/>
          <w:szCs w:val="32"/>
        </w:rPr>
        <w:t>．联合共建实训基地的有关院校提供合法办学的证明文件、法定代表人的身份证（或护照）等；</w:t>
      </w:r>
    </w:p>
    <w:p>
      <w:pPr>
        <w:adjustRightInd w:val="0"/>
        <w:snapToGrid w:val="0"/>
        <w:spacing w:line="590" w:lineRule="exact"/>
        <w:ind w:firstLine="640" w:firstLineChars="200"/>
        <w:rPr>
          <w:rFonts w:ascii="仿宋_GB2312" w:hAnsi="华文仿宋" w:eastAsia="仿宋_GB2312"/>
          <w:snapToGrid w:val="0"/>
          <w:kern w:val="0"/>
          <w:sz w:val="32"/>
          <w:szCs w:val="32"/>
        </w:rPr>
      </w:pPr>
      <w:r>
        <w:rPr>
          <w:rFonts w:ascii="仿宋_GB2312" w:hAnsi="华文仿宋" w:eastAsia="仿宋_GB2312" w:cs="仿宋_GB2312"/>
          <w:snapToGrid w:val="0"/>
          <w:kern w:val="0"/>
          <w:sz w:val="32"/>
          <w:szCs w:val="32"/>
        </w:rPr>
        <w:t>4</w:t>
      </w:r>
      <w:r>
        <w:rPr>
          <w:rFonts w:hint="eastAsia" w:ascii="仿宋_GB2312" w:hAnsi="华文仿宋" w:eastAsia="仿宋_GB2312" w:cs="仿宋_GB2312"/>
          <w:snapToGrid w:val="0"/>
          <w:kern w:val="0"/>
          <w:sz w:val="32"/>
          <w:szCs w:val="32"/>
        </w:rPr>
        <w:t>.实训基地负责人身份证、任职文书；</w:t>
      </w:r>
    </w:p>
    <w:p>
      <w:pPr>
        <w:adjustRightInd w:val="0"/>
        <w:snapToGrid w:val="0"/>
        <w:spacing w:line="590" w:lineRule="exact"/>
        <w:ind w:firstLine="640" w:firstLineChars="200"/>
        <w:rPr>
          <w:rFonts w:ascii="仿宋_GB2312" w:hAnsi="华文仿宋" w:eastAsia="仿宋_GB2312"/>
          <w:snapToGrid w:val="0"/>
          <w:kern w:val="0"/>
          <w:sz w:val="32"/>
          <w:szCs w:val="32"/>
        </w:rPr>
      </w:pPr>
      <w:r>
        <w:rPr>
          <w:rFonts w:ascii="仿宋_GB2312" w:hAnsi="华文仿宋" w:eastAsia="仿宋_GB2312" w:cs="仿宋_GB2312"/>
          <w:snapToGrid w:val="0"/>
          <w:kern w:val="0"/>
          <w:sz w:val="32"/>
          <w:szCs w:val="32"/>
        </w:rPr>
        <w:t>5</w:t>
      </w:r>
      <w:r>
        <w:rPr>
          <w:rFonts w:hint="eastAsia" w:ascii="仿宋_GB2312" w:hAnsi="华文仿宋" w:eastAsia="仿宋_GB2312" w:cs="仿宋_GB2312"/>
          <w:snapToGrid w:val="0"/>
          <w:kern w:val="0"/>
          <w:sz w:val="32"/>
          <w:szCs w:val="32"/>
        </w:rPr>
        <w:t>.场地和设备证明材料、基地建设情况等；</w:t>
      </w:r>
    </w:p>
    <w:p>
      <w:pPr>
        <w:adjustRightInd w:val="0"/>
        <w:snapToGrid w:val="0"/>
        <w:spacing w:line="590" w:lineRule="exact"/>
        <w:ind w:firstLine="640" w:firstLineChars="200"/>
        <w:rPr>
          <w:rFonts w:ascii="仿宋_GB2312" w:hAnsi="华文仿宋" w:eastAsia="仿宋_GB2312"/>
          <w:snapToGrid w:val="0"/>
          <w:kern w:val="0"/>
          <w:sz w:val="32"/>
          <w:szCs w:val="32"/>
        </w:rPr>
      </w:pPr>
      <w:r>
        <w:rPr>
          <w:rFonts w:ascii="仿宋_GB2312" w:hAnsi="华文仿宋" w:eastAsia="仿宋_GB2312" w:cs="仿宋_GB2312"/>
          <w:snapToGrid w:val="0"/>
          <w:kern w:val="0"/>
          <w:sz w:val="32"/>
          <w:szCs w:val="32"/>
        </w:rPr>
        <w:t>6</w:t>
      </w:r>
      <w:r>
        <w:rPr>
          <w:rFonts w:hint="eastAsia" w:ascii="仿宋_GB2312" w:hAnsi="华文仿宋" w:eastAsia="仿宋_GB2312" w:cs="仿宋_GB2312"/>
          <w:snapToGrid w:val="0"/>
          <w:kern w:val="0"/>
          <w:sz w:val="32"/>
          <w:szCs w:val="32"/>
        </w:rPr>
        <w:t>.技能人才培养计划，开展培训项目的教学大纲、教学计划、师资材料等；</w:t>
      </w:r>
    </w:p>
    <w:p>
      <w:pPr>
        <w:adjustRightInd w:val="0"/>
        <w:snapToGrid w:val="0"/>
        <w:spacing w:line="590" w:lineRule="exact"/>
        <w:ind w:firstLine="640" w:firstLineChars="200"/>
        <w:rPr>
          <w:rFonts w:ascii="仿宋_GB2312" w:hAnsi="华文仿宋" w:eastAsia="仿宋_GB2312" w:cs="仿宋_GB2312"/>
          <w:snapToGrid w:val="0"/>
          <w:kern w:val="0"/>
          <w:sz w:val="32"/>
          <w:szCs w:val="32"/>
        </w:rPr>
      </w:pPr>
      <w:r>
        <w:rPr>
          <w:rFonts w:ascii="仿宋_GB2312" w:hAnsi="华文仿宋" w:eastAsia="仿宋_GB2312" w:cs="仿宋_GB2312"/>
          <w:snapToGrid w:val="0"/>
          <w:kern w:val="0"/>
          <w:sz w:val="32"/>
          <w:szCs w:val="32"/>
        </w:rPr>
        <w:t>7.</w:t>
      </w:r>
      <w:r>
        <w:rPr>
          <w:rFonts w:hint="eastAsia" w:ascii="仿宋_GB2312" w:hAnsi="华文仿宋" w:eastAsia="仿宋_GB2312" w:cs="仿宋_GB2312"/>
          <w:snapToGrid w:val="0"/>
          <w:kern w:val="0"/>
          <w:sz w:val="32"/>
          <w:szCs w:val="32"/>
        </w:rPr>
        <w:t>校企双方建立实训基地的有关协议；</w:t>
      </w:r>
    </w:p>
    <w:p>
      <w:pPr>
        <w:adjustRightInd w:val="0"/>
        <w:snapToGrid w:val="0"/>
        <w:spacing w:line="590" w:lineRule="exact"/>
        <w:ind w:firstLine="640" w:firstLineChars="200"/>
        <w:rPr>
          <w:rFonts w:ascii="仿宋_GB2312" w:hAnsi="华文仿宋" w:eastAsia="仿宋_GB2312"/>
          <w:snapToGrid w:val="0"/>
          <w:kern w:val="0"/>
          <w:sz w:val="32"/>
          <w:szCs w:val="32"/>
        </w:rPr>
      </w:pPr>
      <w:r>
        <w:rPr>
          <w:rFonts w:hint="eastAsia" w:ascii="仿宋_GB2312" w:hAnsi="华文仿宋" w:eastAsia="仿宋_GB2312" w:cs="仿宋_GB2312"/>
          <w:snapToGrid w:val="0"/>
          <w:kern w:val="0"/>
          <w:sz w:val="32"/>
          <w:szCs w:val="32"/>
        </w:rPr>
        <w:t>8.校企共建实训基地半年内运行报告；</w:t>
      </w:r>
    </w:p>
    <w:p>
      <w:pPr>
        <w:autoSpaceDE w:val="0"/>
        <w:autoSpaceDN w:val="0"/>
        <w:adjustRightInd w:val="0"/>
        <w:snapToGrid w:val="0"/>
        <w:spacing w:line="590" w:lineRule="exact"/>
        <w:ind w:firstLine="640" w:firstLineChars="200"/>
        <w:rPr>
          <w:rFonts w:ascii="仿宋_GB2312" w:hAnsi="宋体" w:eastAsia="仿宋_GB2312" w:cs="Arial"/>
          <w:snapToGrid w:val="0"/>
          <w:kern w:val="0"/>
          <w:sz w:val="32"/>
          <w:szCs w:val="32"/>
        </w:rPr>
      </w:pPr>
      <w:r>
        <w:rPr>
          <w:rFonts w:hint="eastAsia" w:ascii="仿宋_GB2312" w:hAnsi="仿宋" w:eastAsia="仿宋_GB2312" w:cs="宋体"/>
          <w:snapToGrid w:val="0"/>
          <w:kern w:val="0"/>
          <w:sz w:val="32"/>
          <w:szCs w:val="32"/>
        </w:rPr>
        <w:t>以上</w:t>
      </w:r>
      <w:r>
        <w:rPr>
          <w:rFonts w:ascii="仿宋_GB2312" w:hAnsi="仿宋" w:eastAsia="仿宋_GB2312" w:cs="宋体"/>
          <w:snapToGrid w:val="0"/>
          <w:kern w:val="0"/>
          <w:sz w:val="32"/>
          <w:szCs w:val="32"/>
        </w:rPr>
        <w:t>材料一式三份，按顺序装订；</w:t>
      </w:r>
      <w:r>
        <w:rPr>
          <w:rFonts w:hint="eastAsia" w:ascii="仿宋_GB2312" w:hAnsi="仿宋" w:eastAsia="仿宋_GB2312" w:cs="宋体"/>
          <w:snapToGrid w:val="0"/>
          <w:kern w:val="0"/>
          <w:sz w:val="32"/>
          <w:szCs w:val="32"/>
        </w:rPr>
        <w:t>材料1、6</w:t>
      </w:r>
      <w:r>
        <w:rPr>
          <w:rFonts w:ascii="仿宋_GB2312" w:hAnsi="仿宋" w:eastAsia="仿宋_GB2312" w:cs="宋体"/>
          <w:snapToGrid w:val="0"/>
          <w:kern w:val="0"/>
          <w:sz w:val="32"/>
          <w:szCs w:val="32"/>
        </w:rPr>
        <w:t>提供原件，其他材料验原件收复印件</w:t>
      </w:r>
      <w:r>
        <w:rPr>
          <w:rFonts w:hint="eastAsia" w:ascii="仿宋_GB2312" w:hAnsi="仿宋" w:eastAsia="仿宋_GB2312" w:cs="宋体"/>
          <w:snapToGrid w:val="0"/>
          <w:kern w:val="0"/>
          <w:sz w:val="32"/>
          <w:szCs w:val="32"/>
        </w:rPr>
        <w:t>。推荐</w:t>
      </w:r>
      <w:r>
        <w:rPr>
          <w:rFonts w:ascii="仿宋_GB2312" w:hAnsi="仿宋" w:eastAsia="仿宋_GB2312" w:cs="宋体"/>
          <w:snapToGrid w:val="0"/>
          <w:kern w:val="0"/>
          <w:sz w:val="32"/>
          <w:szCs w:val="32"/>
        </w:rPr>
        <w:t>单位应当</w:t>
      </w:r>
      <w:r>
        <w:rPr>
          <w:rFonts w:hint="eastAsia" w:ascii="仿宋_GB2312" w:hAnsi="仿宋" w:eastAsia="仿宋_GB2312" w:cs="宋体"/>
          <w:snapToGrid w:val="0"/>
          <w:kern w:val="0"/>
          <w:sz w:val="32"/>
          <w:szCs w:val="32"/>
        </w:rPr>
        <w:t>核实</w:t>
      </w:r>
      <w:r>
        <w:rPr>
          <w:rFonts w:ascii="仿宋_GB2312" w:hAnsi="仿宋" w:eastAsia="仿宋_GB2312" w:cs="宋体"/>
          <w:snapToGrid w:val="0"/>
          <w:kern w:val="0"/>
          <w:sz w:val="32"/>
          <w:szCs w:val="32"/>
        </w:rPr>
        <w:t>以上材料</w:t>
      </w:r>
      <w:r>
        <w:rPr>
          <w:rFonts w:hint="eastAsia" w:ascii="仿宋_GB2312" w:hAnsi="仿宋" w:eastAsia="仿宋_GB2312" w:cs="宋体"/>
          <w:snapToGrid w:val="0"/>
          <w:kern w:val="0"/>
          <w:sz w:val="32"/>
          <w:szCs w:val="32"/>
        </w:rPr>
        <w:t>的真实性、完整性、有效性和合法性</w:t>
      </w:r>
      <w:r>
        <w:rPr>
          <w:rFonts w:ascii="仿宋_GB2312" w:hAnsi="仿宋" w:eastAsia="仿宋_GB2312" w:cs="宋体"/>
          <w:snapToGrid w:val="0"/>
          <w:kern w:val="0"/>
          <w:sz w:val="32"/>
          <w:szCs w:val="32"/>
        </w:rPr>
        <w:t>，并在</w:t>
      </w:r>
      <w:r>
        <w:rPr>
          <w:rFonts w:hint="eastAsia" w:ascii="仿宋_GB2312" w:hAnsi="仿宋" w:eastAsia="仿宋_GB2312" w:cs="宋体"/>
          <w:snapToGrid w:val="0"/>
          <w:kern w:val="0"/>
          <w:sz w:val="32"/>
          <w:szCs w:val="32"/>
        </w:rPr>
        <w:t>《</w:t>
      </w:r>
      <w:r>
        <w:rPr>
          <w:rFonts w:ascii="仿宋_GB2312" w:hAnsi="仿宋" w:eastAsia="仿宋_GB2312" w:cs="宋体"/>
          <w:snapToGrid w:val="0"/>
          <w:kern w:val="0"/>
          <w:sz w:val="32"/>
          <w:szCs w:val="32"/>
        </w:rPr>
        <w:t>申请表</w:t>
      </w:r>
      <w:r>
        <w:rPr>
          <w:rFonts w:hint="eastAsia" w:ascii="仿宋_GB2312" w:hAnsi="仿宋" w:eastAsia="仿宋_GB2312" w:cs="宋体"/>
          <w:snapToGrid w:val="0"/>
          <w:kern w:val="0"/>
          <w:sz w:val="32"/>
          <w:szCs w:val="32"/>
        </w:rPr>
        <w:t>》</w:t>
      </w:r>
      <w:r>
        <w:rPr>
          <w:rFonts w:ascii="仿宋_GB2312" w:hAnsi="仿宋" w:eastAsia="仿宋_GB2312" w:cs="宋体"/>
          <w:snapToGrid w:val="0"/>
          <w:kern w:val="0"/>
          <w:sz w:val="32"/>
          <w:szCs w:val="32"/>
        </w:rPr>
        <w:t>中</w:t>
      </w:r>
      <w:r>
        <w:rPr>
          <w:rFonts w:hint="eastAsia" w:ascii="仿宋_GB2312" w:hAnsi="仿宋" w:eastAsia="仿宋_GB2312" w:cs="宋体"/>
          <w:snapToGrid w:val="0"/>
          <w:kern w:val="0"/>
          <w:sz w:val="32"/>
          <w:szCs w:val="32"/>
          <w:lang w:val="zh-CN"/>
        </w:rPr>
        <w:t>加具推荐意见、审核人签名并加盖单位公章</w:t>
      </w:r>
      <w:r>
        <w:rPr>
          <w:rFonts w:ascii="仿宋_GB2312" w:hAnsi="仿宋" w:eastAsia="仿宋_GB2312" w:cs="宋体"/>
          <w:snapToGrid w:val="0"/>
          <w:kern w:val="0"/>
          <w:sz w:val="32"/>
          <w:szCs w:val="32"/>
        </w:rPr>
        <w:t>。</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（六）责任部门：</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宝安区人力资源局职业能力</w:t>
      </w:r>
      <w:r>
        <w:rPr>
          <w:rFonts w:ascii="仿宋_GB2312" w:hAnsi="仿宋" w:eastAsia="仿宋_GB2312" w:cs="宋体"/>
          <w:snapToGrid w:val="0"/>
          <w:kern w:val="0"/>
          <w:sz w:val="32"/>
          <w:szCs w:val="32"/>
          <w:lang w:val="zh-CN"/>
        </w:rPr>
        <w:t>建设科</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电话：</w:t>
      </w:r>
      <w:r>
        <w:rPr>
          <w:rFonts w:hint="eastAsia" w:ascii="仿宋_GB2312" w:hAnsi="仿宋" w:eastAsia="仿宋_GB2312" w:cs="宋体"/>
          <w:snapToGrid w:val="0"/>
          <w:kern w:val="0"/>
          <w:sz w:val="32"/>
          <w:szCs w:val="32"/>
        </w:rPr>
        <w:t>2</w:t>
      </w:r>
      <w:r>
        <w:rPr>
          <w:rFonts w:ascii="仿宋_GB2312" w:hAnsi="仿宋" w:eastAsia="仿宋_GB2312" w:cs="宋体"/>
          <w:snapToGrid w:val="0"/>
          <w:kern w:val="0"/>
          <w:sz w:val="32"/>
          <w:szCs w:val="32"/>
        </w:rPr>
        <w:t>9999553</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地址：深圳市宝安区委区政府</w:t>
      </w:r>
      <w:r>
        <w:rPr>
          <w:rFonts w:ascii="仿宋_GB2312" w:hAnsi="仿宋" w:eastAsia="仿宋_GB2312" w:cs="宋体"/>
          <w:snapToGrid w:val="0"/>
          <w:kern w:val="0"/>
          <w:sz w:val="32"/>
          <w:szCs w:val="32"/>
          <w:lang w:val="zh-CN"/>
        </w:rPr>
        <w:t>办公楼</w:t>
      </w:r>
      <w:r>
        <w:rPr>
          <w:rFonts w:hint="eastAsia" w:ascii="仿宋_GB2312" w:hAnsi="仿宋" w:eastAsia="仿宋_GB2312" w:cs="宋体"/>
          <w:snapToGrid w:val="0"/>
          <w:kern w:val="0"/>
          <w:sz w:val="32"/>
          <w:szCs w:val="32"/>
          <w:lang w:val="zh-CN"/>
        </w:rPr>
        <w:t>573室。</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（七）受理时间：</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全年工作日。</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（八）审定程序：</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1</w:t>
      </w:r>
      <w:r>
        <w:rPr>
          <w:rFonts w:hint="eastAsia" w:ascii="仿宋_GB2312" w:hAnsi="仿宋" w:eastAsia="仿宋_GB2312" w:cs="宋体"/>
          <w:b/>
          <w:snapToGrid w:val="0"/>
          <w:kern w:val="0"/>
          <w:sz w:val="32"/>
          <w:szCs w:val="32"/>
          <w:lang w:val="zh-CN"/>
        </w:rPr>
        <w:t>.申请。</w:t>
      </w:r>
      <w:r>
        <w:rPr>
          <w:rFonts w:hint="eastAsia" w:ascii="仿宋_GB2312" w:hAnsi="仿宋" w:eastAsia="仿宋_GB2312" w:cs="宋体"/>
          <w:snapToGrid w:val="0"/>
          <w:kern w:val="0"/>
          <w:sz w:val="32"/>
          <w:szCs w:val="32"/>
          <w:lang w:val="zh-CN"/>
        </w:rPr>
        <w:t>申请人登陆“广东政务服务网”申请。</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2</w:t>
      </w:r>
      <w:r>
        <w:rPr>
          <w:rFonts w:hint="eastAsia" w:ascii="仿宋_GB2312" w:hAnsi="仿宋" w:eastAsia="仿宋_GB2312" w:cs="宋体"/>
          <w:b/>
          <w:snapToGrid w:val="0"/>
          <w:kern w:val="0"/>
          <w:sz w:val="32"/>
          <w:szCs w:val="32"/>
          <w:lang w:val="zh-CN"/>
        </w:rPr>
        <w:t>.预审。</w:t>
      </w:r>
      <w:r>
        <w:rPr>
          <w:rFonts w:hint="eastAsia" w:ascii="仿宋_GB2312" w:hAnsi="仿宋" w:eastAsia="仿宋_GB2312" w:cs="宋体"/>
          <w:snapToGrid w:val="0"/>
          <w:kern w:val="0"/>
          <w:sz w:val="32"/>
          <w:szCs w:val="32"/>
          <w:lang w:val="zh-CN"/>
        </w:rPr>
        <w:t>区人力资源局对电子申请材料进行预审，合格的予以通过；不合格的退回申报材料。</w:t>
      </w:r>
      <w:r>
        <w:rPr>
          <w:rFonts w:hint="eastAsia" w:ascii="仿宋_GB2312" w:hAnsi="仿宋" w:eastAsia="仿宋_GB2312" w:cs="??_GB2312"/>
          <w:snapToGrid w:val="0"/>
          <w:kern w:val="0"/>
          <w:sz w:val="32"/>
          <w:szCs w:val="32"/>
        </w:rPr>
        <w:t>(2</w:t>
      </w:r>
      <w:r>
        <w:rPr>
          <w:rFonts w:hint="eastAsia" w:ascii="仿宋_GB2312" w:hAnsi="仿宋" w:eastAsia="仿宋_GB2312" w:cs="宋体"/>
          <w:snapToGrid w:val="0"/>
          <w:kern w:val="0"/>
          <w:sz w:val="32"/>
          <w:szCs w:val="32"/>
          <w:lang w:val="zh-CN"/>
        </w:rPr>
        <w:t>个工作日</w:t>
      </w:r>
      <w:r>
        <w:rPr>
          <w:rFonts w:hint="eastAsia" w:ascii="仿宋_GB2312" w:hAnsi="仿宋" w:eastAsia="仿宋_GB2312" w:cs="??_GB2312"/>
          <w:snapToGrid w:val="0"/>
          <w:kern w:val="0"/>
          <w:sz w:val="32"/>
          <w:szCs w:val="32"/>
        </w:rPr>
        <w:t>)</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ascii="仿宋_GB2312" w:hAnsi="仿宋" w:eastAsia="仿宋_GB2312" w:cs="??_GB2312"/>
          <w:b/>
          <w:snapToGrid w:val="0"/>
          <w:kern w:val="0"/>
          <w:sz w:val="32"/>
          <w:szCs w:val="32"/>
        </w:rPr>
        <w:t>3.</w:t>
      </w:r>
      <w:r>
        <w:rPr>
          <w:rFonts w:hint="eastAsia" w:ascii="仿宋_GB2312" w:hAnsi="仿宋" w:eastAsia="仿宋_GB2312" w:cs="??_GB2312"/>
          <w:b/>
          <w:snapToGrid w:val="0"/>
          <w:kern w:val="0"/>
          <w:sz w:val="32"/>
          <w:szCs w:val="32"/>
        </w:rPr>
        <w:t>受理</w:t>
      </w:r>
      <w:r>
        <w:rPr>
          <w:rFonts w:ascii="仿宋_GB2312" w:hAnsi="仿宋" w:eastAsia="仿宋_GB2312" w:cs="??_GB2312"/>
          <w:b/>
          <w:snapToGrid w:val="0"/>
          <w:kern w:val="0"/>
          <w:sz w:val="32"/>
          <w:szCs w:val="32"/>
        </w:rPr>
        <w:t>。</w:t>
      </w:r>
      <w:r>
        <w:rPr>
          <w:rFonts w:ascii="仿宋_GB2312" w:hAnsi="仿宋" w:eastAsia="仿宋_GB2312" w:cs="??_GB2312"/>
          <w:snapToGrid w:val="0"/>
          <w:kern w:val="0"/>
          <w:sz w:val="32"/>
          <w:szCs w:val="32"/>
        </w:rPr>
        <w:t>申请人</w:t>
      </w:r>
      <w:r>
        <w:rPr>
          <w:rFonts w:hint="eastAsia" w:ascii="仿宋_GB2312" w:hAnsi="仿宋" w:eastAsia="仿宋_GB2312" w:cs="??_GB2312"/>
          <w:snapToGrid w:val="0"/>
          <w:kern w:val="0"/>
          <w:sz w:val="32"/>
          <w:szCs w:val="32"/>
        </w:rPr>
        <w:t>到区</w:t>
      </w:r>
      <w:r>
        <w:rPr>
          <w:rFonts w:ascii="仿宋_GB2312" w:hAnsi="仿宋" w:eastAsia="仿宋_GB2312" w:cs="??_GB2312"/>
          <w:snapToGrid w:val="0"/>
          <w:kern w:val="0"/>
          <w:sz w:val="32"/>
          <w:szCs w:val="32"/>
        </w:rPr>
        <w:t>或街道的政务服务大厅窗口提交纸质材料</w:t>
      </w:r>
      <w:r>
        <w:rPr>
          <w:rFonts w:hint="eastAsia" w:ascii="仿宋_GB2312" w:hAnsi="仿宋" w:eastAsia="仿宋_GB2312" w:cs="??_GB2312"/>
          <w:snapToGrid w:val="0"/>
          <w:kern w:val="0"/>
          <w:sz w:val="32"/>
          <w:szCs w:val="32"/>
        </w:rPr>
        <w:t>，窗口工作</w:t>
      </w:r>
      <w:r>
        <w:rPr>
          <w:rFonts w:ascii="仿宋_GB2312" w:hAnsi="仿宋" w:eastAsia="仿宋_GB2312" w:cs="??_GB2312"/>
          <w:snapToGrid w:val="0"/>
          <w:kern w:val="0"/>
          <w:sz w:val="32"/>
          <w:szCs w:val="32"/>
        </w:rPr>
        <w:t>人员对材料进行形式审查</w:t>
      </w:r>
      <w:r>
        <w:rPr>
          <w:rFonts w:hint="eastAsia" w:ascii="仿宋_GB2312" w:hAnsi="仿宋" w:eastAsia="仿宋_GB2312" w:cs="??_GB2312"/>
          <w:snapToGrid w:val="0"/>
          <w:kern w:val="0"/>
          <w:sz w:val="32"/>
          <w:szCs w:val="32"/>
        </w:rPr>
        <w:t>；</w:t>
      </w:r>
      <w:r>
        <w:rPr>
          <w:rFonts w:ascii="仿宋_GB2312" w:hAnsi="仿宋" w:eastAsia="仿宋_GB2312" w:cs="??_GB2312"/>
          <w:snapToGrid w:val="0"/>
          <w:kern w:val="0"/>
          <w:sz w:val="32"/>
          <w:szCs w:val="32"/>
        </w:rPr>
        <w:t>审查合格的</w:t>
      </w:r>
      <w:r>
        <w:rPr>
          <w:rFonts w:hint="eastAsia" w:ascii="仿宋_GB2312" w:hAnsi="仿宋" w:eastAsia="仿宋_GB2312" w:cs="??_GB2312"/>
          <w:snapToGrid w:val="0"/>
          <w:kern w:val="0"/>
          <w:sz w:val="32"/>
          <w:szCs w:val="32"/>
        </w:rPr>
        <w:t>，当场</w:t>
      </w:r>
      <w:r>
        <w:rPr>
          <w:rFonts w:ascii="仿宋_GB2312" w:hAnsi="仿宋" w:eastAsia="仿宋_GB2312" w:cs="??_GB2312"/>
          <w:snapToGrid w:val="0"/>
          <w:kern w:val="0"/>
          <w:sz w:val="32"/>
          <w:szCs w:val="32"/>
        </w:rPr>
        <w:t>予以受理；</w:t>
      </w:r>
      <w:r>
        <w:rPr>
          <w:rFonts w:hint="eastAsia" w:ascii="仿宋_GB2312" w:hAnsi="仿宋" w:eastAsia="仿宋_GB2312" w:cs="??_GB2312"/>
          <w:snapToGrid w:val="0"/>
          <w:kern w:val="0"/>
          <w:sz w:val="32"/>
          <w:szCs w:val="32"/>
        </w:rPr>
        <w:t>申报</w:t>
      </w:r>
      <w:r>
        <w:rPr>
          <w:rFonts w:ascii="仿宋_GB2312" w:hAnsi="仿宋" w:eastAsia="仿宋_GB2312" w:cs="??_GB2312"/>
          <w:snapToGrid w:val="0"/>
          <w:kern w:val="0"/>
          <w:sz w:val="32"/>
          <w:szCs w:val="32"/>
        </w:rPr>
        <w:t>材料不合格的，由申请人完善材料后</w:t>
      </w:r>
      <w:r>
        <w:rPr>
          <w:rFonts w:hint="eastAsia" w:ascii="仿宋_GB2312" w:hAnsi="仿宋" w:eastAsia="仿宋_GB2312" w:cs="??_GB2312"/>
          <w:snapToGrid w:val="0"/>
          <w:kern w:val="0"/>
          <w:sz w:val="32"/>
          <w:szCs w:val="32"/>
        </w:rPr>
        <w:t>重新</w:t>
      </w:r>
      <w:r>
        <w:rPr>
          <w:rFonts w:ascii="仿宋_GB2312" w:hAnsi="仿宋" w:eastAsia="仿宋_GB2312" w:cs="??_GB2312"/>
          <w:snapToGrid w:val="0"/>
          <w:kern w:val="0"/>
          <w:sz w:val="32"/>
          <w:szCs w:val="32"/>
        </w:rPr>
        <w:t>申报。</w:t>
      </w:r>
      <w:r>
        <w:rPr>
          <w:rFonts w:hint="eastAsia" w:ascii="仿宋_GB2312" w:hAnsi="仿宋" w:eastAsia="仿宋_GB2312" w:cs="??_GB2312"/>
          <w:snapToGrid w:val="0"/>
          <w:kern w:val="0"/>
          <w:sz w:val="32"/>
          <w:szCs w:val="32"/>
        </w:rPr>
        <w:t>（即来</w:t>
      </w:r>
      <w:r>
        <w:rPr>
          <w:rFonts w:ascii="仿宋_GB2312" w:hAnsi="仿宋" w:eastAsia="仿宋_GB2312" w:cs="??_GB2312"/>
          <w:snapToGrid w:val="0"/>
          <w:kern w:val="0"/>
          <w:sz w:val="32"/>
          <w:szCs w:val="32"/>
        </w:rPr>
        <w:t>即办</w:t>
      </w:r>
      <w:r>
        <w:rPr>
          <w:rFonts w:hint="eastAsia" w:ascii="仿宋_GB2312" w:hAnsi="仿宋" w:eastAsia="仿宋_GB2312" w:cs="??_GB2312"/>
          <w:snapToGrid w:val="0"/>
          <w:kern w:val="0"/>
          <w:sz w:val="32"/>
          <w:szCs w:val="32"/>
        </w:rPr>
        <w:t>）</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4</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审核。</w:t>
      </w:r>
      <w:r>
        <w:rPr>
          <w:rFonts w:hint="eastAsia" w:ascii="仿宋_GB2312" w:hAnsi="仿宋" w:eastAsia="仿宋_GB2312" w:cs="宋体"/>
          <w:snapToGrid w:val="0"/>
          <w:kern w:val="0"/>
          <w:sz w:val="32"/>
          <w:szCs w:val="32"/>
          <w:lang w:val="zh-CN"/>
        </w:rPr>
        <w:t>区人力资源局对申请材料进行内容审核，合格的予以公示；不合格的退回申请或向申请人作出说明并要求补充、修订材料。（</w:t>
      </w:r>
      <w:r>
        <w:rPr>
          <w:rFonts w:ascii="仿宋_GB2312" w:hAnsi="仿宋" w:eastAsia="仿宋_GB2312" w:cs="??_GB2312"/>
          <w:snapToGrid w:val="0"/>
          <w:kern w:val="0"/>
          <w:sz w:val="32"/>
          <w:szCs w:val="32"/>
        </w:rPr>
        <w:t>10</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ascii="仿宋_GB2312" w:hAnsi="仿宋" w:eastAsia="仿宋_GB2312" w:cs="??_GB2312"/>
          <w:b/>
          <w:snapToGrid w:val="0"/>
          <w:kern w:val="0"/>
          <w:sz w:val="32"/>
          <w:szCs w:val="32"/>
        </w:rPr>
        <w:t>5</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公示。</w:t>
      </w:r>
      <w:r>
        <w:rPr>
          <w:rFonts w:hint="eastAsia" w:ascii="仿宋_GB2312" w:hAnsi="仿宋" w:eastAsia="仿宋_GB2312" w:cs="宋体"/>
          <w:snapToGrid w:val="0"/>
          <w:kern w:val="0"/>
          <w:sz w:val="32"/>
          <w:szCs w:val="32"/>
          <w:lang w:val="zh-CN"/>
        </w:rPr>
        <w:t>区人力资源局在区政府网站、区人力资源官网公示拟发放资助对象名单。（公示期为</w:t>
      </w:r>
      <w:r>
        <w:rPr>
          <w:rFonts w:hint="eastAsia"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b/>
          <w:snapToGrid w:val="0"/>
          <w:kern w:val="0"/>
          <w:sz w:val="32"/>
          <w:szCs w:val="32"/>
          <w:lang w:val="zh-CN"/>
        </w:rPr>
        <w:t>6</w:t>
      </w:r>
      <w:r>
        <w:rPr>
          <w:rFonts w:hint="eastAsia" w:ascii="仿宋_GB2312" w:hAnsi="仿宋" w:eastAsia="仿宋_GB2312" w:cs="宋体"/>
          <w:b/>
          <w:snapToGrid w:val="0"/>
          <w:kern w:val="0"/>
          <w:sz w:val="32"/>
          <w:szCs w:val="32"/>
          <w:lang w:val="zh-CN"/>
        </w:rPr>
        <w:t>.审议。</w:t>
      </w:r>
      <w:r>
        <w:rPr>
          <w:rFonts w:hint="eastAsia" w:ascii="仿宋_GB2312" w:hAnsi="仿宋" w:eastAsia="仿宋_GB2312" w:cs="宋体"/>
          <w:snapToGrid w:val="0"/>
          <w:kern w:val="0"/>
          <w:sz w:val="32"/>
          <w:szCs w:val="32"/>
          <w:lang w:val="zh-CN"/>
        </w:rPr>
        <w:t>区人力资源局按照《宝安区人才工作专项资金使用与管理办法》的规定提请审议。（</w:t>
      </w:r>
      <w:r>
        <w:rPr>
          <w:rFonts w:ascii="仿宋_GB2312" w:hAnsi="仿宋" w:eastAsia="仿宋_GB2312" w:cs="宋体"/>
          <w:snapToGrid w:val="0"/>
          <w:kern w:val="0"/>
          <w:sz w:val="32"/>
          <w:szCs w:val="32"/>
          <w:lang w:val="zh-CN"/>
        </w:rPr>
        <w:t>8</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_GB2312"/>
          <w:b/>
          <w:snapToGrid w:val="0"/>
          <w:kern w:val="0"/>
          <w:sz w:val="32"/>
          <w:szCs w:val="32"/>
        </w:rPr>
        <w:t>7</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拨付。</w:t>
      </w:r>
      <w:r>
        <w:rPr>
          <w:rFonts w:hint="eastAsia" w:ascii="仿宋_GB2312" w:hAnsi="仿宋" w:eastAsia="仿宋_GB2312" w:cs="宋体"/>
          <w:snapToGrid w:val="0"/>
          <w:kern w:val="0"/>
          <w:sz w:val="32"/>
          <w:szCs w:val="32"/>
          <w:lang w:val="zh-CN"/>
        </w:rPr>
        <w:t>审议通过后，区人力资源局按照《宝安区人才工作专项资金使用与管理办法》的规定办理资金拨付手续。（5个工作日）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申请人补充材料、特殊材料核实、审议时间纳入特殊程序，不在上述限定</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工作时限之列。</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（九）补充说明：</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1.申报单位应当对所提交资料的真实性、完整性、有效性和合法性负责，并接受有关部门的监督检查。对利用虚假材料和信息申请的，如配套资助尚未发放，取消其补贴发放资格，并将不良行为记录提供给相关征信机构。如已发放，应责令其退还或追缴，同时5年内不再受理该项资助的申请。</w:t>
      </w:r>
      <w:r>
        <w:rPr>
          <w:rFonts w:hint="eastAsia" w:ascii="仿宋_GB2312" w:hAnsi="仿宋" w:eastAsia="仿宋_GB2312" w:cs="宋体"/>
          <w:snapToGrid w:val="0"/>
          <w:kern w:val="0"/>
          <w:sz w:val="32"/>
          <w:szCs w:val="32"/>
        </w:rPr>
        <w:t>申报单位</w:t>
      </w:r>
      <w:r>
        <w:rPr>
          <w:rFonts w:hint="eastAsia" w:ascii="仿宋_GB2312" w:hAnsi="仿宋" w:eastAsia="仿宋_GB2312" w:cs="宋体"/>
          <w:snapToGrid w:val="0"/>
          <w:kern w:val="0"/>
          <w:sz w:val="32"/>
          <w:szCs w:val="32"/>
          <w:lang w:val="zh-CN"/>
        </w:rPr>
        <w:t>涉嫌犯罪的，依法移送司法机关处理。</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snapToGrid w:val="0"/>
          <w:kern w:val="0"/>
          <w:sz w:val="32"/>
          <w:szCs w:val="32"/>
          <w:lang w:val="zh-CN"/>
        </w:rPr>
        <w:t>2.有关部门和工作人员在</w:t>
      </w:r>
      <w:r>
        <w:rPr>
          <w:rFonts w:hint="eastAsia" w:ascii="仿宋_GB2312" w:hAnsi="仿宋" w:eastAsia="仿宋_GB2312" w:cs="宋体"/>
          <w:snapToGrid w:val="0"/>
          <w:kern w:val="0"/>
          <w:sz w:val="32"/>
          <w:szCs w:val="32"/>
        </w:rPr>
        <w:t>发放资金</w:t>
      </w:r>
      <w:r>
        <w:rPr>
          <w:rFonts w:hint="eastAsia" w:ascii="仿宋_GB2312" w:hAnsi="仿宋" w:eastAsia="仿宋_GB2312" w:cs="宋体"/>
          <w:snapToGrid w:val="0"/>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kern w:val="0"/>
          <w:sz w:val="32"/>
          <w:szCs w:val="32"/>
          <w:lang w:val="zh-CN"/>
        </w:rPr>
        <w:t>不具备申请资格</w:t>
      </w:r>
      <w:r>
        <w:rPr>
          <w:rFonts w:hint="eastAsia" w:ascii="仿宋_GB2312" w:hAnsi="仿宋" w:eastAsia="仿宋_GB2312" w:cs="宋体"/>
          <w:snapToGrid w:val="0"/>
          <w:kern w:val="0"/>
          <w:sz w:val="32"/>
          <w:szCs w:val="32"/>
          <w:lang w:val="zh-CN"/>
        </w:rPr>
        <w:t>发放</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rPr>
        <w:t>资助</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要求其退还</w:t>
      </w:r>
      <w:r>
        <w:rPr>
          <w:rFonts w:hint="eastAsia" w:ascii="仿宋_GB2312" w:hAnsi="仿宋" w:eastAsia="仿宋_GB2312"/>
          <w:snapToGrid w:val="0"/>
          <w:kern w:val="0"/>
          <w:sz w:val="32"/>
          <w:szCs w:val="32"/>
          <w:lang w:val="zh-CN"/>
        </w:rPr>
        <w:t>已发放</w:t>
      </w:r>
      <w:r>
        <w:rPr>
          <w:rFonts w:ascii="仿宋_GB2312" w:hAnsi="仿宋" w:eastAsia="仿宋_GB2312"/>
          <w:snapToGrid w:val="0"/>
          <w:kern w:val="0"/>
          <w:sz w:val="32"/>
          <w:szCs w:val="32"/>
          <w:lang w:val="zh-CN"/>
        </w:rPr>
        <w:t>的</w:t>
      </w:r>
      <w:r>
        <w:rPr>
          <w:rFonts w:hint="eastAsia" w:ascii="仿宋_GB2312" w:hAnsi="仿宋" w:eastAsia="仿宋_GB2312"/>
          <w:snapToGrid w:val="0"/>
          <w:kern w:val="0"/>
          <w:sz w:val="32"/>
          <w:szCs w:val="32"/>
        </w:rPr>
        <w:t>资金</w:t>
      </w:r>
      <w:r>
        <w:rPr>
          <w:rFonts w:hint="eastAsia" w:ascii="仿宋_GB2312" w:hAnsi="仿宋" w:eastAsia="仿宋_GB2312"/>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snapToGrid w:val="0"/>
          <w:kern w:val="0"/>
          <w:sz w:val="32"/>
          <w:szCs w:val="32"/>
        </w:rPr>
        <w:t>申报单位</w:t>
      </w:r>
      <w:r>
        <w:rPr>
          <w:rFonts w:hint="eastAsia" w:ascii="仿宋_GB2312" w:hAnsi="仿宋" w:eastAsia="仿宋_GB2312" w:cs="宋体"/>
          <w:snapToGrid w:val="0"/>
          <w:kern w:val="0"/>
          <w:sz w:val="32"/>
          <w:szCs w:val="32"/>
          <w:lang w:val="zh-CN"/>
        </w:rPr>
        <w:t>退还已领取资金的，应当按规定一次性退回指定账户，并将退款凭证送区人力资源保障部门备案。</w:t>
      </w:r>
    </w:p>
    <w:p>
      <w:pPr>
        <w:widowControl/>
        <w:adjustRightInd w:val="0"/>
        <w:snapToGrid w:val="0"/>
        <w:spacing w:line="590" w:lineRule="exact"/>
        <w:ind w:firstLine="640" w:firstLineChars="200"/>
        <w:jc w:val="left"/>
        <w:rPr>
          <w:rFonts w:ascii="仿宋_GB2312" w:hAnsi="仿宋" w:eastAsia="仿宋_GB2312" w:cs="宋体"/>
          <w:snapToGrid w:val="0"/>
          <w:kern w:val="0"/>
          <w:sz w:val="32"/>
          <w:szCs w:val="32"/>
          <w:lang w:val="zh-CN"/>
        </w:rPr>
      </w:pPr>
      <w:r>
        <w:rPr>
          <w:rFonts w:ascii="仿宋_GB2312" w:hAnsi="仿宋" w:eastAsia="仿宋_GB2312" w:cs="宋体"/>
          <w:snapToGrid w:val="0"/>
          <w:kern w:val="0"/>
          <w:sz w:val="32"/>
          <w:szCs w:val="32"/>
          <w:lang w:val="zh-CN"/>
        </w:rPr>
        <w:br w:type="page"/>
      </w:r>
    </w:p>
    <w:p>
      <w:pPr>
        <w:pStyle w:val="3"/>
        <w:ind w:firstLine="640"/>
        <w:rPr>
          <w:snapToGrid w:val="0"/>
          <w:kern w:val="0"/>
        </w:rPr>
      </w:pPr>
      <w:bookmarkStart w:id="200" w:name="_Toc516831247"/>
      <w:bookmarkStart w:id="201" w:name="_Toc23262"/>
      <w:bookmarkStart w:id="202" w:name="_Toc520292229"/>
      <w:r>
        <w:rPr>
          <w:rFonts w:hint="eastAsia"/>
          <w:snapToGrid w:val="0"/>
          <w:kern w:val="0"/>
          <w:lang w:eastAsia="zh-CN"/>
        </w:rPr>
        <w:t>十九</w:t>
      </w:r>
      <w:r>
        <w:rPr>
          <w:rFonts w:hint="eastAsia"/>
          <w:snapToGrid w:val="0"/>
          <w:kern w:val="0"/>
        </w:rPr>
        <w:t>、技工学校设立及升格追加资助</w:t>
      </w:r>
      <w:bookmarkEnd w:id="200"/>
      <w:bookmarkEnd w:id="201"/>
      <w:bookmarkEnd w:id="202"/>
    </w:p>
    <w:p>
      <w:pPr>
        <w:adjustRightInd w:val="0"/>
        <w:snapToGrid w:val="0"/>
        <w:spacing w:line="590" w:lineRule="exact"/>
        <w:ind w:firstLine="640" w:firstLineChars="200"/>
        <w:rPr>
          <w:rFonts w:ascii="仿宋_GB2312" w:eastAsia="仿宋_GB2312"/>
          <w:b/>
          <w:bCs/>
          <w:snapToGrid w:val="0"/>
          <w:kern w:val="0"/>
          <w:sz w:val="32"/>
          <w:szCs w:val="32"/>
        </w:rPr>
      </w:pPr>
      <w:r>
        <w:rPr>
          <w:rFonts w:hint="eastAsia" w:ascii="仿宋_GB2312" w:eastAsia="仿宋_GB2312"/>
          <w:b/>
          <w:bCs/>
          <w:snapToGrid w:val="0"/>
          <w:kern w:val="0"/>
          <w:sz w:val="32"/>
          <w:szCs w:val="32"/>
        </w:rPr>
        <w:t>（一）政策依据：</w:t>
      </w:r>
    </w:p>
    <w:p>
      <w:pPr>
        <w:adjustRightInd w:val="0"/>
        <w:snapToGrid w:val="0"/>
        <w:spacing w:line="590" w:lineRule="exact"/>
        <w:ind w:firstLine="640" w:firstLineChars="200"/>
        <w:rPr>
          <w:rFonts w:ascii="仿宋_GB2312" w:hAnsi="宋体" w:eastAsia="仿宋_GB2312" w:cs="Arial"/>
          <w:snapToGrid w:val="0"/>
          <w:kern w:val="0"/>
          <w:sz w:val="32"/>
          <w:szCs w:val="32"/>
        </w:rPr>
      </w:pPr>
      <w:r>
        <w:rPr>
          <w:rFonts w:hint="eastAsia" w:ascii="仿宋_GB2312" w:hAnsi="仿宋" w:eastAsia="仿宋_GB2312" w:cs="宋体"/>
          <w:snapToGrid w:val="0"/>
          <w:kern w:val="0"/>
          <w:sz w:val="32"/>
          <w:szCs w:val="32"/>
          <w:lang w:val="zh-CN"/>
        </w:rPr>
        <w:t>《宝安区贯彻</w:t>
      </w:r>
      <w:r>
        <w:rPr>
          <w:rFonts w:ascii="仿宋_GB2312" w:hAnsi="仿宋" w:eastAsia="仿宋_GB2312" w:cs="宋体"/>
          <w:snapToGrid w:val="0"/>
          <w:kern w:val="0"/>
          <w:sz w:val="32"/>
          <w:szCs w:val="32"/>
          <w:lang w:val="zh-CN"/>
        </w:rPr>
        <w:t>落实</w:t>
      </w:r>
      <w:r>
        <w:rPr>
          <w:rFonts w:hint="eastAsia" w:ascii="仿宋_GB2312" w:hAnsi="仿宋" w:eastAsia="仿宋_GB2312" w:cs="宋体"/>
          <w:snapToGrid w:val="0"/>
          <w:kern w:val="0"/>
          <w:sz w:val="32"/>
          <w:szCs w:val="32"/>
          <w:lang w:val="zh-CN"/>
        </w:rPr>
        <w:t>&lt;关于</w:t>
      </w:r>
      <w:r>
        <w:rPr>
          <w:rFonts w:ascii="仿宋_GB2312" w:hAnsi="仿宋" w:eastAsia="仿宋_GB2312" w:cs="宋体"/>
          <w:snapToGrid w:val="0"/>
          <w:kern w:val="0"/>
          <w:sz w:val="32"/>
          <w:szCs w:val="32"/>
          <w:lang w:val="zh-CN"/>
        </w:rPr>
        <w:t>促进人才优先发展的若干措施</w:t>
      </w:r>
      <w:r>
        <w:rPr>
          <w:rFonts w:hint="eastAsia" w:ascii="仿宋_GB2312" w:hAnsi="仿宋" w:eastAsia="仿宋_GB2312" w:cs="宋体"/>
          <w:snapToGrid w:val="0"/>
          <w:kern w:val="0"/>
          <w:sz w:val="32"/>
          <w:szCs w:val="32"/>
          <w:lang w:val="zh-CN"/>
        </w:rPr>
        <w:t>&gt;的实施</w:t>
      </w:r>
      <w:r>
        <w:rPr>
          <w:rFonts w:ascii="仿宋_GB2312" w:hAnsi="仿宋" w:eastAsia="仿宋_GB2312" w:cs="宋体"/>
          <w:snapToGrid w:val="0"/>
          <w:kern w:val="0"/>
          <w:sz w:val="32"/>
          <w:szCs w:val="32"/>
          <w:lang w:val="zh-CN"/>
        </w:rPr>
        <w:t>方案</w:t>
      </w:r>
      <w:r>
        <w:rPr>
          <w:rFonts w:hint="eastAsia" w:ascii="仿宋_GB2312" w:hAnsi="仿宋" w:eastAsia="仿宋_GB2312" w:cs="宋体"/>
          <w:snapToGrid w:val="0"/>
          <w:kern w:val="0"/>
          <w:sz w:val="32"/>
          <w:szCs w:val="32"/>
          <w:lang w:val="zh-CN"/>
        </w:rPr>
        <w:t>》第二十五</w:t>
      </w:r>
      <w:r>
        <w:rPr>
          <w:rFonts w:ascii="仿宋_GB2312" w:hAnsi="仿宋" w:eastAsia="仿宋_GB2312" w:cs="宋体"/>
          <w:snapToGrid w:val="0"/>
          <w:kern w:val="0"/>
          <w:sz w:val="32"/>
          <w:szCs w:val="32"/>
          <w:lang w:val="zh-CN"/>
        </w:rPr>
        <w:t>条</w:t>
      </w:r>
      <w:r>
        <w:rPr>
          <w:rFonts w:hint="eastAsia" w:ascii="仿宋_GB2312" w:hAnsi="仿宋" w:eastAsia="仿宋_GB2312" w:cs="宋体"/>
          <w:snapToGrid w:val="0"/>
          <w:kern w:val="0"/>
          <w:sz w:val="32"/>
          <w:szCs w:val="32"/>
          <w:lang w:val="zh-CN"/>
        </w:rPr>
        <w:t>：</w:t>
      </w:r>
      <w:r>
        <w:rPr>
          <w:rFonts w:hint="eastAsia" w:ascii="仿宋_GB2312" w:hAnsi="宋体" w:eastAsia="仿宋_GB2312" w:cs="Arial"/>
          <w:snapToGrid w:val="0"/>
          <w:kern w:val="0"/>
          <w:sz w:val="32"/>
          <w:szCs w:val="32"/>
        </w:rPr>
        <w:t>对在我区新设立的技工学校给予</w:t>
      </w:r>
      <w:r>
        <w:rPr>
          <w:rFonts w:ascii="仿宋_GB2312" w:hAnsi="宋体" w:eastAsia="仿宋_GB2312" w:cs="Arial"/>
          <w:snapToGrid w:val="0"/>
          <w:kern w:val="0"/>
          <w:sz w:val="32"/>
          <w:szCs w:val="32"/>
        </w:rPr>
        <w:t>100万元的一次性资助，技工学校升格为高级技工学校、技师学院的分别逐级追加100万元的一次性资助。</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snapToGrid w:val="0"/>
          <w:kern w:val="0"/>
          <w:sz w:val="32"/>
          <w:szCs w:val="32"/>
        </w:rPr>
        <w:t>（二）申报对象：</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法人</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snapToGrid w:val="0"/>
          <w:kern w:val="0"/>
          <w:sz w:val="32"/>
          <w:szCs w:val="32"/>
        </w:rPr>
        <w:t>（三）申报条件：</w:t>
      </w:r>
    </w:p>
    <w:p>
      <w:pPr>
        <w:adjustRightInd w:val="0"/>
        <w:snapToGrid w:val="0"/>
        <w:spacing w:line="590" w:lineRule="exact"/>
        <w:ind w:firstLine="640" w:firstLineChars="200"/>
        <w:rPr>
          <w:rFonts w:ascii="仿宋_GB2312" w:hAnsi="黑体" w:eastAsia="仿宋_GB2312" w:cs="仿宋_GB2312"/>
          <w:snapToGrid w:val="0"/>
          <w:kern w:val="0"/>
          <w:sz w:val="32"/>
          <w:szCs w:val="32"/>
        </w:rPr>
      </w:pPr>
      <w:r>
        <w:rPr>
          <w:rFonts w:ascii="仿宋_GB2312" w:hAnsi="黑体" w:eastAsia="仿宋_GB2312" w:cs="仿宋_GB2312"/>
          <w:snapToGrid w:val="0"/>
          <w:kern w:val="0"/>
          <w:sz w:val="32"/>
          <w:szCs w:val="32"/>
        </w:rPr>
        <w:t>1.在政策有效期内，</w:t>
      </w:r>
      <w:r>
        <w:rPr>
          <w:rFonts w:ascii="仿宋_GB2312" w:hAnsi="宋体" w:eastAsia="仿宋_GB2312" w:cs="宋体"/>
          <w:snapToGrid w:val="0"/>
          <w:kern w:val="0"/>
          <w:sz w:val="32"/>
          <w:szCs w:val="32"/>
        </w:rPr>
        <w:t>申报单位</w:t>
      </w:r>
      <w:r>
        <w:rPr>
          <w:rFonts w:ascii="仿宋_GB2312" w:hAnsi="黑体" w:eastAsia="仿宋_GB2312" w:cs="仿宋_GB2312"/>
          <w:snapToGrid w:val="0"/>
          <w:kern w:val="0"/>
          <w:sz w:val="32"/>
          <w:szCs w:val="32"/>
        </w:rPr>
        <w:t>的设立及升格向宝安区人力资源部门进行事前登记备案；</w:t>
      </w:r>
    </w:p>
    <w:p>
      <w:pPr>
        <w:adjustRightInd w:val="0"/>
        <w:snapToGrid w:val="0"/>
        <w:spacing w:line="590" w:lineRule="exact"/>
        <w:ind w:firstLine="640" w:firstLineChars="200"/>
        <w:rPr>
          <w:rFonts w:ascii="仿宋_GB2312" w:eastAsia="仿宋_GB2312" w:cs="仿宋_GB2312"/>
          <w:snapToGrid w:val="0"/>
          <w:kern w:val="0"/>
          <w:sz w:val="32"/>
          <w:szCs w:val="32"/>
        </w:rPr>
      </w:pPr>
      <w:r>
        <w:rPr>
          <w:rFonts w:ascii="仿宋_GB2312" w:hAnsi="黑体" w:eastAsia="仿宋_GB2312" w:cs="仿宋_GB2312"/>
          <w:snapToGrid w:val="0"/>
          <w:kern w:val="0"/>
          <w:sz w:val="32"/>
          <w:szCs w:val="32"/>
        </w:rPr>
        <w:t>2.</w:t>
      </w:r>
      <w:r>
        <w:rPr>
          <w:rFonts w:ascii="仿宋_GB2312" w:hAnsi="宋体" w:eastAsia="仿宋_GB2312" w:cs="宋体"/>
          <w:snapToGrid w:val="0"/>
          <w:kern w:val="0"/>
          <w:sz w:val="32"/>
          <w:szCs w:val="32"/>
        </w:rPr>
        <w:t>申报单位</w:t>
      </w:r>
      <w:r>
        <w:rPr>
          <w:rFonts w:ascii="仿宋_GB2312" w:hAnsi="黑体" w:eastAsia="仿宋_GB2312" w:cs="仿宋_GB2312"/>
          <w:snapToGrid w:val="0"/>
          <w:kern w:val="0"/>
          <w:sz w:val="32"/>
          <w:szCs w:val="32"/>
        </w:rPr>
        <w:t>注册地在宝安区，</w:t>
      </w:r>
      <w:r>
        <w:rPr>
          <w:rFonts w:hint="eastAsia" w:ascii="仿宋_GB2312" w:eastAsia="仿宋_GB2312" w:cs="仿宋_GB2312"/>
          <w:snapToGrid w:val="0"/>
          <w:kern w:val="0"/>
          <w:sz w:val="32"/>
          <w:szCs w:val="32"/>
        </w:rPr>
        <w:t>以培养宝安区鼓励优先发展产业急需的技能人才为目标，</w:t>
      </w:r>
      <w:r>
        <w:rPr>
          <w:rFonts w:hint="eastAsia" w:ascii="仿宋_GB2312" w:hAnsi="黑体" w:eastAsia="仿宋_GB2312" w:cs="仿宋_GB2312"/>
          <w:snapToGrid w:val="0"/>
          <w:kern w:val="0"/>
          <w:sz w:val="32"/>
          <w:szCs w:val="32"/>
        </w:rPr>
        <w:t>经由深圳市人力资源部门批准成立</w:t>
      </w:r>
      <w:r>
        <w:rPr>
          <w:rFonts w:hint="eastAsia" w:ascii="仿宋_GB2312" w:eastAsia="仿宋_GB2312" w:cs="仿宋_GB2312"/>
          <w:snapToGrid w:val="0"/>
          <w:kern w:val="0"/>
          <w:sz w:val="32"/>
          <w:szCs w:val="32"/>
        </w:rPr>
        <w:t>；</w:t>
      </w:r>
    </w:p>
    <w:p>
      <w:pPr>
        <w:adjustRightInd w:val="0"/>
        <w:snapToGrid w:val="0"/>
        <w:spacing w:line="590" w:lineRule="exact"/>
        <w:ind w:firstLine="640" w:firstLineChars="200"/>
        <w:rPr>
          <w:rFonts w:ascii="仿宋_GB2312" w:eastAsia="仿宋_GB2312" w:cs="仿宋_GB2312"/>
          <w:snapToGrid w:val="0"/>
          <w:kern w:val="0"/>
          <w:sz w:val="32"/>
          <w:szCs w:val="32"/>
        </w:rPr>
      </w:pPr>
      <w:r>
        <w:rPr>
          <w:rFonts w:ascii="仿宋_GB2312" w:eastAsia="仿宋_GB2312" w:cs="仿宋_GB2312"/>
          <w:snapToGrid w:val="0"/>
          <w:kern w:val="0"/>
          <w:sz w:val="32"/>
          <w:szCs w:val="32"/>
        </w:rPr>
        <w:t>3.</w:t>
      </w:r>
      <w:r>
        <w:rPr>
          <w:rFonts w:ascii="仿宋_GB2312" w:hAnsi="黑体" w:eastAsia="仿宋_GB2312" w:cs="仿宋_GB2312"/>
          <w:snapToGrid w:val="0"/>
          <w:kern w:val="0"/>
          <w:sz w:val="32"/>
          <w:szCs w:val="32"/>
        </w:rPr>
        <w:t>在政策有效期内，</w:t>
      </w:r>
      <w:r>
        <w:rPr>
          <w:rFonts w:ascii="仿宋_GB2312" w:hAnsi="宋体" w:eastAsia="仿宋_GB2312" w:cs="宋体"/>
          <w:snapToGrid w:val="0"/>
          <w:kern w:val="0"/>
          <w:sz w:val="32"/>
          <w:szCs w:val="32"/>
        </w:rPr>
        <w:t>申报单位</w:t>
      </w:r>
      <w:r>
        <w:rPr>
          <w:rFonts w:ascii="仿宋_GB2312" w:hAnsi="黑体" w:eastAsia="仿宋_GB2312" w:cs="仿宋_GB2312"/>
          <w:snapToGrid w:val="0"/>
          <w:kern w:val="0"/>
          <w:sz w:val="32"/>
          <w:szCs w:val="32"/>
        </w:rPr>
        <w:t>制定并申报技能人才培养计划；</w:t>
      </w:r>
    </w:p>
    <w:p>
      <w:pPr>
        <w:adjustRightInd w:val="0"/>
        <w:snapToGrid w:val="0"/>
        <w:spacing w:line="590" w:lineRule="exact"/>
        <w:ind w:firstLine="640" w:firstLineChars="200"/>
        <w:rPr>
          <w:rFonts w:ascii="仿宋_GB2312" w:eastAsia="仿宋_GB2312" w:cs="仿宋_GB2312"/>
          <w:snapToGrid w:val="0"/>
          <w:kern w:val="0"/>
          <w:sz w:val="32"/>
          <w:szCs w:val="32"/>
        </w:rPr>
      </w:pPr>
      <w:r>
        <w:rPr>
          <w:rFonts w:hint="eastAsia" w:ascii="仿宋_GB2312" w:eastAsia="仿宋_GB2312" w:cs="仿宋_GB2312"/>
          <w:snapToGrid w:val="0"/>
          <w:kern w:val="0"/>
          <w:sz w:val="32"/>
          <w:szCs w:val="32"/>
        </w:rPr>
        <w:t>4.新设立的民办技工学校、民办高级技工学校、民办技师学院，已投入并正常运行一年以上；</w:t>
      </w:r>
    </w:p>
    <w:p>
      <w:pPr>
        <w:adjustRightInd w:val="0"/>
        <w:snapToGrid w:val="0"/>
        <w:spacing w:line="590" w:lineRule="exact"/>
        <w:ind w:firstLine="640" w:firstLineChars="200"/>
        <w:rPr>
          <w:rFonts w:ascii="仿宋_GB2312" w:eastAsia="仿宋_GB2312" w:cs="仿宋_GB2312"/>
          <w:snapToGrid w:val="0"/>
          <w:kern w:val="0"/>
          <w:sz w:val="32"/>
          <w:szCs w:val="32"/>
        </w:rPr>
      </w:pPr>
      <w:r>
        <w:rPr>
          <w:rFonts w:ascii="仿宋_GB2312" w:eastAsia="仿宋_GB2312" w:cs="仿宋_GB2312"/>
          <w:snapToGrid w:val="0"/>
          <w:kern w:val="0"/>
          <w:sz w:val="32"/>
          <w:szCs w:val="32"/>
        </w:rPr>
        <w:t>5.</w:t>
      </w:r>
      <w:r>
        <w:rPr>
          <w:rFonts w:ascii="仿宋_GB2312" w:hAnsi="宋体" w:eastAsia="仿宋_GB2312" w:cs="宋体"/>
          <w:snapToGrid w:val="0"/>
          <w:kern w:val="0"/>
          <w:sz w:val="32"/>
          <w:szCs w:val="32"/>
        </w:rPr>
        <w:t>申报单位</w:t>
      </w:r>
      <w:r>
        <w:rPr>
          <w:rFonts w:ascii="仿宋_GB2312" w:hAnsi="黑体" w:eastAsia="仿宋_GB2312" w:cs="仿宋_GB2312"/>
          <w:snapToGrid w:val="0"/>
          <w:kern w:val="0"/>
          <w:sz w:val="32"/>
          <w:szCs w:val="32"/>
        </w:rPr>
        <w:t>依法诚信办学，无违法违规行为。</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bCs/>
          <w:snapToGrid w:val="0"/>
          <w:kern w:val="0"/>
          <w:sz w:val="32"/>
          <w:szCs w:val="32"/>
        </w:rPr>
        <w:t>（四）政策待遇：</w:t>
      </w:r>
    </w:p>
    <w:p>
      <w:pPr>
        <w:adjustRightInd w:val="0"/>
        <w:snapToGrid w:val="0"/>
        <w:spacing w:line="590" w:lineRule="exact"/>
        <w:ind w:firstLine="640" w:firstLineChars="200"/>
        <w:rPr>
          <w:rFonts w:ascii="仿宋_GB2312" w:eastAsia="仿宋_GB2312" w:cs="仿宋_GB2312"/>
          <w:snapToGrid w:val="0"/>
          <w:kern w:val="0"/>
          <w:sz w:val="32"/>
          <w:szCs w:val="32"/>
        </w:rPr>
      </w:pPr>
      <w:r>
        <w:rPr>
          <w:rFonts w:hint="eastAsia" w:ascii="仿宋_GB2312" w:eastAsia="仿宋_GB2312" w:cs="仿宋_GB2312"/>
          <w:snapToGrid w:val="0"/>
          <w:kern w:val="0"/>
          <w:sz w:val="32"/>
          <w:szCs w:val="32"/>
        </w:rPr>
        <w:t>1.新设立技工学校、高级技工学校、技师学院的分别给予</w:t>
      </w:r>
      <w:r>
        <w:rPr>
          <w:rFonts w:ascii="仿宋_GB2312" w:eastAsia="仿宋_GB2312" w:cs="仿宋_GB2312"/>
          <w:snapToGrid w:val="0"/>
          <w:kern w:val="0"/>
          <w:sz w:val="32"/>
          <w:szCs w:val="32"/>
        </w:rPr>
        <w:t>100</w:t>
      </w:r>
      <w:r>
        <w:rPr>
          <w:rFonts w:hint="eastAsia" w:ascii="仿宋_GB2312" w:eastAsia="仿宋_GB2312" w:cs="仿宋_GB2312"/>
          <w:snapToGrid w:val="0"/>
          <w:kern w:val="0"/>
          <w:sz w:val="32"/>
          <w:szCs w:val="32"/>
        </w:rPr>
        <w:t>万元、2</w:t>
      </w:r>
      <w:r>
        <w:rPr>
          <w:rFonts w:ascii="仿宋_GB2312" w:eastAsia="仿宋_GB2312" w:cs="仿宋_GB2312"/>
          <w:snapToGrid w:val="0"/>
          <w:kern w:val="0"/>
          <w:sz w:val="32"/>
          <w:szCs w:val="32"/>
        </w:rPr>
        <w:t>00</w:t>
      </w:r>
      <w:r>
        <w:rPr>
          <w:rFonts w:hint="eastAsia" w:ascii="仿宋_GB2312" w:eastAsia="仿宋_GB2312" w:cs="仿宋_GB2312"/>
          <w:snapToGrid w:val="0"/>
          <w:kern w:val="0"/>
          <w:sz w:val="32"/>
          <w:szCs w:val="32"/>
        </w:rPr>
        <w:t>万元、3</w:t>
      </w:r>
      <w:r>
        <w:rPr>
          <w:rFonts w:ascii="仿宋_GB2312" w:eastAsia="仿宋_GB2312" w:cs="仿宋_GB2312"/>
          <w:snapToGrid w:val="0"/>
          <w:kern w:val="0"/>
          <w:sz w:val="32"/>
          <w:szCs w:val="32"/>
        </w:rPr>
        <w:t>00</w:t>
      </w:r>
      <w:r>
        <w:rPr>
          <w:rFonts w:hint="eastAsia" w:ascii="仿宋_GB2312" w:eastAsia="仿宋_GB2312" w:cs="仿宋_GB2312"/>
          <w:snapToGrid w:val="0"/>
          <w:kern w:val="0"/>
          <w:sz w:val="32"/>
          <w:szCs w:val="32"/>
        </w:rPr>
        <w:t>万元资助；</w:t>
      </w:r>
    </w:p>
    <w:p>
      <w:pPr>
        <w:adjustRightInd w:val="0"/>
        <w:snapToGrid w:val="0"/>
        <w:spacing w:line="590" w:lineRule="exact"/>
        <w:ind w:firstLine="640" w:firstLineChars="200"/>
        <w:rPr>
          <w:rFonts w:ascii="仿宋_GB2312" w:eastAsia="仿宋_GB2312" w:cs="仿宋_GB2312"/>
          <w:snapToGrid w:val="0"/>
          <w:kern w:val="0"/>
          <w:sz w:val="32"/>
          <w:szCs w:val="32"/>
        </w:rPr>
      </w:pPr>
      <w:r>
        <w:rPr>
          <w:rFonts w:hint="eastAsia" w:ascii="仿宋_GB2312" w:eastAsia="仿宋_GB2312" w:cs="仿宋_GB2312"/>
          <w:snapToGrid w:val="0"/>
          <w:kern w:val="0"/>
          <w:sz w:val="32"/>
          <w:szCs w:val="32"/>
        </w:rPr>
        <w:t>2.技工学校升格为高级技工学校的追加</w:t>
      </w:r>
      <w:r>
        <w:rPr>
          <w:rFonts w:ascii="仿宋_GB2312" w:eastAsia="仿宋_GB2312" w:cs="仿宋_GB2312"/>
          <w:snapToGrid w:val="0"/>
          <w:kern w:val="0"/>
          <w:sz w:val="32"/>
          <w:szCs w:val="32"/>
        </w:rPr>
        <w:t>100</w:t>
      </w:r>
      <w:r>
        <w:rPr>
          <w:rFonts w:hint="eastAsia" w:ascii="仿宋_GB2312" w:eastAsia="仿宋_GB2312" w:cs="仿宋_GB2312"/>
          <w:snapToGrid w:val="0"/>
          <w:kern w:val="0"/>
          <w:sz w:val="32"/>
          <w:szCs w:val="32"/>
        </w:rPr>
        <w:t>万元资助，高级技工学校升格为技师学院的追加</w:t>
      </w:r>
      <w:r>
        <w:rPr>
          <w:rFonts w:ascii="仿宋_GB2312" w:eastAsia="仿宋_GB2312" w:cs="仿宋_GB2312"/>
          <w:snapToGrid w:val="0"/>
          <w:kern w:val="0"/>
          <w:sz w:val="32"/>
          <w:szCs w:val="32"/>
        </w:rPr>
        <w:t>100</w:t>
      </w:r>
      <w:r>
        <w:rPr>
          <w:rFonts w:hint="eastAsia" w:ascii="仿宋_GB2312" w:eastAsia="仿宋_GB2312" w:cs="仿宋_GB2312"/>
          <w:snapToGrid w:val="0"/>
          <w:kern w:val="0"/>
          <w:sz w:val="32"/>
          <w:szCs w:val="32"/>
        </w:rPr>
        <w:t>万元资助。</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bCs/>
          <w:snapToGrid w:val="0"/>
          <w:kern w:val="0"/>
          <w:sz w:val="32"/>
          <w:szCs w:val="32"/>
        </w:rPr>
        <w:t>（五）申请材料：</w:t>
      </w:r>
    </w:p>
    <w:p>
      <w:pPr>
        <w:adjustRightInd w:val="0"/>
        <w:snapToGrid w:val="0"/>
        <w:spacing w:line="590" w:lineRule="exact"/>
        <w:ind w:firstLine="640" w:firstLineChars="200"/>
        <w:rPr>
          <w:rFonts w:ascii="仿宋_GB2312" w:hAnsi="华文仿宋" w:eastAsia="仿宋_GB2312"/>
          <w:snapToGrid w:val="0"/>
          <w:kern w:val="0"/>
          <w:sz w:val="32"/>
          <w:szCs w:val="32"/>
        </w:rPr>
      </w:pPr>
      <w:r>
        <w:rPr>
          <w:rFonts w:ascii="仿宋_GB2312" w:hAnsi="华文仿宋" w:eastAsia="仿宋_GB2312" w:cs="仿宋_GB2312"/>
          <w:snapToGrid w:val="0"/>
          <w:kern w:val="0"/>
          <w:sz w:val="32"/>
          <w:szCs w:val="32"/>
        </w:rPr>
        <w:t>1.</w:t>
      </w:r>
      <w:r>
        <w:rPr>
          <w:rFonts w:hint="eastAsia" w:ascii="仿宋_GB2312" w:hAnsi="华文仿宋" w:eastAsia="仿宋_GB2312" w:cs="仿宋_GB2312"/>
          <w:snapToGrid w:val="0"/>
          <w:kern w:val="0"/>
          <w:sz w:val="32"/>
          <w:szCs w:val="32"/>
        </w:rPr>
        <w:t>《技工学校设立及升格资助资金申请表》；</w:t>
      </w:r>
    </w:p>
    <w:p>
      <w:pPr>
        <w:adjustRightInd w:val="0"/>
        <w:snapToGrid w:val="0"/>
        <w:spacing w:line="590" w:lineRule="exact"/>
        <w:ind w:firstLine="640" w:firstLineChars="200"/>
        <w:rPr>
          <w:rFonts w:ascii="仿宋_GB2312" w:hAnsi="华文仿宋" w:eastAsia="仿宋_GB2312" w:cs="仿宋_GB2312"/>
          <w:snapToGrid w:val="0"/>
          <w:kern w:val="0"/>
          <w:sz w:val="32"/>
          <w:szCs w:val="32"/>
        </w:rPr>
      </w:pPr>
      <w:r>
        <w:rPr>
          <w:rFonts w:ascii="仿宋_GB2312" w:hAnsi="华文仿宋" w:eastAsia="仿宋_GB2312" w:cs="仿宋_GB2312"/>
          <w:snapToGrid w:val="0"/>
          <w:kern w:val="0"/>
          <w:sz w:val="32"/>
          <w:szCs w:val="32"/>
        </w:rPr>
        <w:t>2</w:t>
      </w:r>
      <w:r>
        <w:rPr>
          <w:rFonts w:hint="eastAsia" w:ascii="仿宋_GB2312" w:hAnsi="华文仿宋" w:eastAsia="仿宋_GB2312" w:cs="仿宋_GB2312"/>
          <w:snapToGrid w:val="0"/>
          <w:kern w:val="0"/>
          <w:sz w:val="32"/>
          <w:szCs w:val="32"/>
        </w:rPr>
        <w:t>.办学许可证、民办非企业登记证、基本账户《开户许可证》、法定代表人的身份证（或护照）等；</w:t>
      </w:r>
    </w:p>
    <w:p>
      <w:pPr>
        <w:adjustRightInd w:val="0"/>
        <w:snapToGrid w:val="0"/>
        <w:spacing w:line="590" w:lineRule="exact"/>
        <w:ind w:firstLine="640" w:firstLineChars="200"/>
        <w:rPr>
          <w:rFonts w:ascii="仿宋_GB2312" w:hAnsi="华文仿宋" w:eastAsia="仿宋_GB2312"/>
          <w:snapToGrid w:val="0"/>
          <w:kern w:val="0"/>
          <w:sz w:val="32"/>
          <w:szCs w:val="32"/>
        </w:rPr>
      </w:pPr>
      <w:r>
        <w:rPr>
          <w:rFonts w:ascii="仿宋_GB2312" w:hAnsi="华文仿宋" w:eastAsia="仿宋_GB2312" w:cs="仿宋_GB2312"/>
          <w:snapToGrid w:val="0"/>
          <w:kern w:val="0"/>
          <w:sz w:val="32"/>
          <w:szCs w:val="32"/>
        </w:rPr>
        <w:t>3.</w:t>
      </w:r>
      <w:r>
        <w:rPr>
          <w:rFonts w:hint="eastAsia" w:ascii="仿宋_GB2312" w:hAnsi="华文仿宋" w:eastAsia="仿宋_GB2312" w:cs="仿宋_GB2312"/>
          <w:snapToGrid w:val="0"/>
          <w:kern w:val="0"/>
          <w:sz w:val="32"/>
          <w:szCs w:val="32"/>
        </w:rPr>
        <w:t>主管部门批复技工学校设立或升格的有关文件；</w:t>
      </w:r>
    </w:p>
    <w:p>
      <w:pPr>
        <w:adjustRightInd w:val="0"/>
        <w:snapToGrid w:val="0"/>
        <w:spacing w:line="590" w:lineRule="exact"/>
        <w:ind w:firstLine="640" w:firstLineChars="200"/>
        <w:rPr>
          <w:rFonts w:ascii="仿宋_GB2312" w:hAnsi="华文仿宋" w:eastAsia="仿宋_GB2312" w:cs="仿宋_GB2312"/>
          <w:snapToGrid w:val="0"/>
          <w:kern w:val="0"/>
          <w:sz w:val="32"/>
          <w:szCs w:val="32"/>
        </w:rPr>
      </w:pPr>
      <w:r>
        <w:rPr>
          <w:rFonts w:ascii="仿宋_GB2312" w:hAnsi="华文仿宋" w:eastAsia="仿宋_GB2312" w:cs="仿宋_GB2312"/>
          <w:snapToGrid w:val="0"/>
          <w:kern w:val="0"/>
          <w:sz w:val="32"/>
          <w:szCs w:val="32"/>
        </w:rPr>
        <w:t>4</w:t>
      </w:r>
      <w:r>
        <w:rPr>
          <w:rFonts w:hint="eastAsia" w:ascii="仿宋_GB2312" w:hAnsi="华文仿宋" w:eastAsia="仿宋_GB2312" w:cs="仿宋_GB2312"/>
          <w:snapToGrid w:val="0"/>
          <w:kern w:val="0"/>
          <w:sz w:val="32"/>
          <w:szCs w:val="32"/>
        </w:rPr>
        <w:t>.</w:t>
      </w:r>
      <w:r>
        <w:rPr>
          <w:rFonts w:ascii="仿宋_GB2312" w:hAnsi="华文仿宋" w:eastAsia="仿宋_GB2312" w:cs="仿宋_GB2312"/>
          <w:snapToGrid w:val="0"/>
          <w:kern w:val="0"/>
          <w:sz w:val="32"/>
          <w:szCs w:val="32"/>
        </w:rPr>
        <w:t>技能人才培养计划，开展培训项目的教学大纲、教学计划、师资材料等；</w:t>
      </w:r>
    </w:p>
    <w:p>
      <w:pPr>
        <w:adjustRightInd w:val="0"/>
        <w:snapToGrid w:val="0"/>
        <w:spacing w:line="590" w:lineRule="exact"/>
        <w:ind w:firstLine="640" w:firstLineChars="200"/>
        <w:rPr>
          <w:rFonts w:ascii="仿宋_GB2312" w:hAnsi="华文仿宋" w:eastAsia="仿宋_GB2312"/>
          <w:snapToGrid w:val="0"/>
          <w:kern w:val="0"/>
          <w:sz w:val="32"/>
          <w:szCs w:val="32"/>
        </w:rPr>
      </w:pPr>
      <w:r>
        <w:rPr>
          <w:rFonts w:hint="eastAsia" w:ascii="仿宋_GB2312" w:eastAsia="仿宋_GB2312" w:cs="仿宋_GB2312"/>
          <w:snapToGrid w:val="0"/>
          <w:kern w:val="0"/>
          <w:sz w:val="32"/>
          <w:szCs w:val="32"/>
        </w:rPr>
        <w:t>5.新设立的民办技工学校、民办高级技工学校、民办技师学院一年内运行报告；</w:t>
      </w:r>
    </w:p>
    <w:p>
      <w:pPr>
        <w:autoSpaceDE w:val="0"/>
        <w:autoSpaceDN w:val="0"/>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仿宋" w:eastAsia="仿宋_GB2312" w:cs="宋体"/>
          <w:snapToGrid w:val="0"/>
          <w:kern w:val="0"/>
          <w:sz w:val="32"/>
          <w:szCs w:val="32"/>
        </w:rPr>
        <w:t>以上</w:t>
      </w:r>
      <w:r>
        <w:rPr>
          <w:rFonts w:ascii="仿宋_GB2312" w:hAnsi="仿宋" w:eastAsia="仿宋_GB2312" w:cs="宋体"/>
          <w:snapToGrid w:val="0"/>
          <w:kern w:val="0"/>
          <w:sz w:val="32"/>
          <w:szCs w:val="32"/>
        </w:rPr>
        <w:t>材料一式三份，按顺序装订；</w:t>
      </w:r>
      <w:r>
        <w:rPr>
          <w:rFonts w:hint="eastAsia" w:ascii="仿宋_GB2312" w:hAnsi="仿宋" w:eastAsia="仿宋_GB2312" w:cs="宋体"/>
          <w:snapToGrid w:val="0"/>
          <w:kern w:val="0"/>
          <w:sz w:val="32"/>
          <w:szCs w:val="32"/>
        </w:rPr>
        <w:t>材料1、4</w:t>
      </w:r>
      <w:r>
        <w:rPr>
          <w:rFonts w:ascii="仿宋_GB2312" w:hAnsi="仿宋" w:eastAsia="仿宋_GB2312" w:cs="宋体"/>
          <w:snapToGrid w:val="0"/>
          <w:kern w:val="0"/>
          <w:sz w:val="32"/>
          <w:szCs w:val="32"/>
        </w:rPr>
        <w:t>提供原件，其他材料验原件收复印件</w:t>
      </w:r>
      <w:r>
        <w:rPr>
          <w:rFonts w:hint="eastAsia" w:ascii="仿宋_GB2312" w:hAnsi="仿宋" w:eastAsia="仿宋_GB2312" w:cs="宋体"/>
          <w:snapToGrid w:val="0"/>
          <w:kern w:val="0"/>
          <w:sz w:val="32"/>
          <w:szCs w:val="32"/>
        </w:rPr>
        <w:t>。推荐</w:t>
      </w:r>
      <w:r>
        <w:rPr>
          <w:rFonts w:ascii="仿宋_GB2312" w:hAnsi="仿宋" w:eastAsia="仿宋_GB2312" w:cs="宋体"/>
          <w:snapToGrid w:val="0"/>
          <w:kern w:val="0"/>
          <w:sz w:val="32"/>
          <w:szCs w:val="32"/>
        </w:rPr>
        <w:t>单位应当</w:t>
      </w:r>
      <w:r>
        <w:rPr>
          <w:rFonts w:hint="eastAsia" w:ascii="仿宋_GB2312" w:hAnsi="仿宋" w:eastAsia="仿宋_GB2312" w:cs="宋体"/>
          <w:snapToGrid w:val="0"/>
          <w:kern w:val="0"/>
          <w:sz w:val="32"/>
          <w:szCs w:val="32"/>
        </w:rPr>
        <w:t>核实</w:t>
      </w:r>
      <w:r>
        <w:rPr>
          <w:rFonts w:ascii="仿宋_GB2312" w:hAnsi="仿宋" w:eastAsia="仿宋_GB2312" w:cs="宋体"/>
          <w:snapToGrid w:val="0"/>
          <w:kern w:val="0"/>
          <w:sz w:val="32"/>
          <w:szCs w:val="32"/>
        </w:rPr>
        <w:t>以上材料</w:t>
      </w:r>
      <w:r>
        <w:rPr>
          <w:rFonts w:hint="eastAsia" w:ascii="仿宋_GB2312" w:hAnsi="仿宋" w:eastAsia="仿宋_GB2312" w:cs="宋体"/>
          <w:snapToGrid w:val="0"/>
          <w:kern w:val="0"/>
          <w:sz w:val="32"/>
          <w:szCs w:val="32"/>
        </w:rPr>
        <w:t>的真实性、完整性、有效性和合法性</w:t>
      </w:r>
      <w:r>
        <w:rPr>
          <w:rFonts w:ascii="仿宋_GB2312" w:hAnsi="仿宋" w:eastAsia="仿宋_GB2312" w:cs="宋体"/>
          <w:snapToGrid w:val="0"/>
          <w:kern w:val="0"/>
          <w:sz w:val="32"/>
          <w:szCs w:val="32"/>
        </w:rPr>
        <w:t>，并在</w:t>
      </w:r>
      <w:r>
        <w:rPr>
          <w:rFonts w:hint="eastAsia" w:ascii="仿宋_GB2312" w:hAnsi="仿宋" w:eastAsia="仿宋_GB2312" w:cs="宋体"/>
          <w:snapToGrid w:val="0"/>
          <w:kern w:val="0"/>
          <w:sz w:val="32"/>
          <w:szCs w:val="32"/>
        </w:rPr>
        <w:t>《</w:t>
      </w:r>
      <w:r>
        <w:rPr>
          <w:rFonts w:ascii="仿宋_GB2312" w:hAnsi="仿宋" w:eastAsia="仿宋_GB2312" w:cs="宋体"/>
          <w:snapToGrid w:val="0"/>
          <w:kern w:val="0"/>
          <w:sz w:val="32"/>
          <w:szCs w:val="32"/>
        </w:rPr>
        <w:t>申请表</w:t>
      </w:r>
      <w:r>
        <w:rPr>
          <w:rFonts w:hint="eastAsia" w:ascii="仿宋_GB2312" w:hAnsi="仿宋" w:eastAsia="仿宋_GB2312" w:cs="宋体"/>
          <w:snapToGrid w:val="0"/>
          <w:kern w:val="0"/>
          <w:sz w:val="32"/>
          <w:szCs w:val="32"/>
        </w:rPr>
        <w:t>》</w:t>
      </w:r>
      <w:r>
        <w:rPr>
          <w:rFonts w:ascii="仿宋_GB2312" w:hAnsi="仿宋" w:eastAsia="仿宋_GB2312" w:cs="宋体"/>
          <w:snapToGrid w:val="0"/>
          <w:kern w:val="0"/>
          <w:sz w:val="32"/>
          <w:szCs w:val="32"/>
        </w:rPr>
        <w:t>中</w:t>
      </w:r>
      <w:r>
        <w:rPr>
          <w:rFonts w:hint="eastAsia" w:ascii="仿宋_GB2312" w:hAnsi="仿宋" w:eastAsia="仿宋_GB2312" w:cs="宋体"/>
          <w:snapToGrid w:val="0"/>
          <w:kern w:val="0"/>
          <w:sz w:val="32"/>
          <w:szCs w:val="32"/>
          <w:lang w:val="zh-CN"/>
        </w:rPr>
        <w:t>加具推荐意见、审核人签名并加盖单位公章</w:t>
      </w:r>
      <w:r>
        <w:rPr>
          <w:rFonts w:ascii="仿宋_GB2312" w:hAnsi="仿宋" w:eastAsia="仿宋_GB2312" w:cs="宋体"/>
          <w:snapToGrid w:val="0"/>
          <w:kern w:val="0"/>
          <w:sz w:val="32"/>
          <w:szCs w:val="32"/>
        </w:rPr>
        <w:t>。</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（六）责任部门：</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宝安区人力资源局职业能力</w:t>
      </w:r>
      <w:r>
        <w:rPr>
          <w:rFonts w:ascii="仿宋_GB2312" w:hAnsi="仿宋" w:eastAsia="仿宋_GB2312" w:cs="宋体"/>
          <w:snapToGrid w:val="0"/>
          <w:kern w:val="0"/>
          <w:sz w:val="32"/>
          <w:szCs w:val="32"/>
          <w:lang w:val="zh-CN"/>
        </w:rPr>
        <w:t>建设科</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电话：</w:t>
      </w:r>
      <w:r>
        <w:rPr>
          <w:rFonts w:hint="eastAsia" w:ascii="仿宋_GB2312" w:hAnsi="仿宋" w:eastAsia="仿宋_GB2312" w:cs="宋体"/>
          <w:snapToGrid w:val="0"/>
          <w:kern w:val="0"/>
          <w:sz w:val="32"/>
          <w:szCs w:val="32"/>
        </w:rPr>
        <w:t>2</w:t>
      </w:r>
      <w:r>
        <w:rPr>
          <w:rFonts w:ascii="仿宋_GB2312" w:hAnsi="仿宋" w:eastAsia="仿宋_GB2312" w:cs="宋体"/>
          <w:snapToGrid w:val="0"/>
          <w:kern w:val="0"/>
          <w:sz w:val="32"/>
          <w:szCs w:val="32"/>
        </w:rPr>
        <w:t>9999553</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地址：深圳市宝安区委区政府</w:t>
      </w:r>
      <w:r>
        <w:rPr>
          <w:rFonts w:ascii="仿宋_GB2312" w:hAnsi="仿宋" w:eastAsia="仿宋_GB2312" w:cs="宋体"/>
          <w:snapToGrid w:val="0"/>
          <w:kern w:val="0"/>
          <w:sz w:val="32"/>
          <w:szCs w:val="32"/>
          <w:lang w:val="zh-CN"/>
        </w:rPr>
        <w:t>办公楼</w:t>
      </w:r>
      <w:r>
        <w:rPr>
          <w:rFonts w:hint="eastAsia" w:ascii="仿宋_GB2312" w:hAnsi="仿宋" w:eastAsia="仿宋_GB2312" w:cs="宋体"/>
          <w:snapToGrid w:val="0"/>
          <w:kern w:val="0"/>
          <w:sz w:val="32"/>
          <w:szCs w:val="32"/>
          <w:lang w:val="zh-CN"/>
        </w:rPr>
        <w:t>573室。</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（七）受理时间：</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全年工作日。</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（八）审定程序：</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1</w:t>
      </w:r>
      <w:r>
        <w:rPr>
          <w:rFonts w:hint="eastAsia" w:ascii="仿宋_GB2312" w:hAnsi="仿宋" w:eastAsia="仿宋_GB2312" w:cs="宋体"/>
          <w:b/>
          <w:snapToGrid w:val="0"/>
          <w:kern w:val="0"/>
          <w:sz w:val="32"/>
          <w:szCs w:val="32"/>
          <w:lang w:val="zh-CN"/>
        </w:rPr>
        <w:t>.申请。</w:t>
      </w:r>
      <w:r>
        <w:rPr>
          <w:rFonts w:hint="eastAsia" w:ascii="仿宋_GB2312" w:hAnsi="仿宋" w:eastAsia="仿宋_GB2312" w:cs="宋体"/>
          <w:snapToGrid w:val="0"/>
          <w:kern w:val="0"/>
          <w:sz w:val="32"/>
          <w:szCs w:val="32"/>
          <w:lang w:val="zh-CN"/>
        </w:rPr>
        <w:t>申请人登陆“广东政务服务网”申请。</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2</w:t>
      </w:r>
      <w:r>
        <w:rPr>
          <w:rFonts w:hint="eastAsia" w:ascii="仿宋_GB2312" w:hAnsi="仿宋" w:eastAsia="仿宋_GB2312" w:cs="宋体"/>
          <w:b/>
          <w:snapToGrid w:val="0"/>
          <w:kern w:val="0"/>
          <w:sz w:val="32"/>
          <w:szCs w:val="32"/>
          <w:lang w:val="zh-CN"/>
        </w:rPr>
        <w:t>.预审。</w:t>
      </w:r>
      <w:r>
        <w:rPr>
          <w:rFonts w:hint="eastAsia" w:ascii="仿宋_GB2312" w:hAnsi="仿宋" w:eastAsia="仿宋_GB2312" w:cs="宋体"/>
          <w:snapToGrid w:val="0"/>
          <w:kern w:val="0"/>
          <w:sz w:val="32"/>
          <w:szCs w:val="32"/>
          <w:lang w:val="zh-CN"/>
        </w:rPr>
        <w:t>区人力资源局对电子申请材料进行预审，合格的予以通过；不合格的退回申报材料。</w:t>
      </w:r>
      <w:r>
        <w:rPr>
          <w:rFonts w:hint="eastAsia" w:ascii="仿宋_GB2312" w:hAnsi="仿宋" w:eastAsia="仿宋_GB2312" w:cs="??_GB2312"/>
          <w:snapToGrid w:val="0"/>
          <w:kern w:val="0"/>
          <w:sz w:val="32"/>
          <w:szCs w:val="32"/>
        </w:rPr>
        <w:t>(2</w:t>
      </w:r>
      <w:r>
        <w:rPr>
          <w:rFonts w:hint="eastAsia" w:ascii="仿宋_GB2312" w:hAnsi="仿宋" w:eastAsia="仿宋_GB2312" w:cs="宋体"/>
          <w:snapToGrid w:val="0"/>
          <w:kern w:val="0"/>
          <w:sz w:val="32"/>
          <w:szCs w:val="32"/>
          <w:lang w:val="zh-CN"/>
        </w:rPr>
        <w:t>个工作日</w:t>
      </w:r>
      <w:r>
        <w:rPr>
          <w:rFonts w:hint="eastAsia" w:ascii="仿宋_GB2312" w:hAnsi="仿宋" w:eastAsia="仿宋_GB2312" w:cs="??_GB2312"/>
          <w:snapToGrid w:val="0"/>
          <w:kern w:val="0"/>
          <w:sz w:val="32"/>
          <w:szCs w:val="32"/>
        </w:rPr>
        <w:t>)</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ascii="仿宋_GB2312" w:hAnsi="仿宋" w:eastAsia="仿宋_GB2312" w:cs="??_GB2312"/>
          <w:b/>
          <w:snapToGrid w:val="0"/>
          <w:kern w:val="0"/>
          <w:sz w:val="32"/>
          <w:szCs w:val="32"/>
        </w:rPr>
        <w:t>3.</w:t>
      </w:r>
      <w:r>
        <w:rPr>
          <w:rFonts w:hint="eastAsia" w:ascii="仿宋_GB2312" w:hAnsi="仿宋" w:eastAsia="仿宋_GB2312" w:cs="??_GB2312"/>
          <w:b/>
          <w:snapToGrid w:val="0"/>
          <w:kern w:val="0"/>
          <w:sz w:val="32"/>
          <w:szCs w:val="32"/>
        </w:rPr>
        <w:t>受理</w:t>
      </w:r>
      <w:r>
        <w:rPr>
          <w:rFonts w:ascii="仿宋_GB2312" w:hAnsi="仿宋" w:eastAsia="仿宋_GB2312" w:cs="??_GB2312"/>
          <w:b/>
          <w:snapToGrid w:val="0"/>
          <w:kern w:val="0"/>
          <w:sz w:val="32"/>
          <w:szCs w:val="32"/>
        </w:rPr>
        <w:t>。</w:t>
      </w:r>
      <w:r>
        <w:rPr>
          <w:rFonts w:ascii="仿宋_GB2312" w:hAnsi="仿宋" w:eastAsia="仿宋_GB2312" w:cs="??_GB2312"/>
          <w:snapToGrid w:val="0"/>
          <w:kern w:val="0"/>
          <w:sz w:val="32"/>
          <w:szCs w:val="32"/>
        </w:rPr>
        <w:t>申请人</w:t>
      </w:r>
      <w:r>
        <w:rPr>
          <w:rFonts w:hint="eastAsia" w:ascii="仿宋_GB2312" w:hAnsi="仿宋" w:eastAsia="仿宋_GB2312" w:cs="??_GB2312"/>
          <w:snapToGrid w:val="0"/>
          <w:kern w:val="0"/>
          <w:sz w:val="32"/>
          <w:szCs w:val="32"/>
        </w:rPr>
        <w:t>到区</w:t>
      </w:r>
      <w:r>
        <w:rPr>
          <w:rFonts w:ascii="仿宋_GB2312" w:hAnsi="仿宋" w:eastAsia="仿宋_GB2312" w:cs="??_GB2312"/>
          <w:snapToGrid w:val="0"/>
          <w:kern w:val="0"/>
          <w:sz w:val="32"/>
          <w:szCs w:val="32"/>
        </w:rPr>
        <w:t>或街道的政务服务大厅窗口提交纸质材料</w:t>
      </w:r>
      <w:r>
        <w:rPr>
          <w:rFonts w:hint="eastAsia" w:ascii="仿宋_GB2312" w:hAnsi="仿宋" w:eastAsia="仿宋_GB2312" w:cs="??_GB2312"/>
          <w:snapToGrid w:val="0"/>
          <w:kern w:val="0"/>
          <w:sz w:val="32"/>
          <w:szCs w:val="32"/>
        </w:rPr>
        <w:t>，窗口工作</w:t>
      </w:r>
      <w:r>
        <w:rPr>
          <w:rFonts w:ascii="仿宋_GB2312" w:hAnsi="仿宋" w:eastAsia="仿宋_GB2312" w:cs="??_GB2312"/>
          <w:snapToGrid w:val="0"/>
          <w:kern w:val="0"/>
          <w:sz w:val="32"/>
          <w:szCs w:val="32"/>
        </w:rPr>
        <w:t>人员对材料进行形式审查</w:t>
      </w:r>
      <w:r>
        <w:rPr>
          <w:rFonts w:hint="eastAsia" w:ascii="仿宋_GB2312" w:hAnsi="仿宋" w:eastAsia="仿宋_GB2312" w:cs="??_GB2312"/>
          <w:snapToGrid w:val="0"/>
          <w:kern w:val="0"/>
          <w:sz w:val="32"/>
          <w:szCs w:val="32"/>
        </w:rPr>
        <w:t>；</w:t>
      </w:r>
      <w:r>
        <w:rPr>
          <w:rFonts w:ascii="仿宋_GB2312" w:hAnsi="仿宋" w:eastAsia="仿宋_GB2312" w:cs="??_GB2312"/>
          <w:snapToGrid w:val="0"/>
          <w:kern w:val="0"/>
          <w:sz w:val="32"/>
          <w:szCs w:val="32"/>
        </w:rPr>
        <w:t>审查合格的</w:t>
      </w:r>
      <w:r>
        <w:rPr>
          <w:rFonts w:hint="eastAsia" w:ascii="仿宋_GB2312" w:hAnsi="仿宋" w:eastAsia="仿宋_GB2312" w:cs="??_GB2312"/>
          <w:snapToGrid w:val="0"/>
          <w:kern w:val="0"/>
          <w:sz w:val="32"/>
          <w:szCs w:val="32"/>
        </w:rPr>
        <w:t>，当场</w:t>
      </w:r>
      <w:r>
        <w:rPr>
          <w:rFonts w:ascii="仿宋_GB2312" w:hAnsi="仿宋" w:eastAsia="仿宋_GB2312" w:cs="??_GB2312"/>
          <w:snapToGrid w:val="0"/>
          <w:kern w:val="0"/>
          <w:sz w:val="32"/>
          <w:szCs w:val="32"/>
        </w:rPr>
        <w:t>予以受理；</w:t>
      </w:r>
      <w:r>
        <w:rPr>
          <w:rFonts w:hint="eastAsia" w:ascii="仿宋_GB2312" w:hAnsi="仿宋" w:eastAsia="仿宋_GB2312" w:cs="??_GB2312"/>
          <w:snapToGrid w:val="0"/>
          <w:kern w:val="0"/>
          <w:sz w:val="32"/>
          <w:szCs w:val="32"/>
        </w:rPr>
        <w:t>申报</w:t>
      </w:r>
      <w:r>
        <w:rPr>
          <w:rFonts w:ascii="仿宋_GB2312" w:hAnsi="仿宋" w:eastAsia="仿宋_GB2312" w:cs="??_GB2312"/>
          <w:snapToGrid w:val="0"/>
          <w:kern w:val="0"/>
          <w:sz w:val="32"/>
          <w:szCs w:val="32"/>
        </w:rPr>
        <w:t>材料不合格的，由申请人完善材料后</w:t>
      </w:r>
      <w:r>
        <w:rPr>
          <w:rFonts w:hint="eastAsia" w:ascii="仿宋_GB2312" w:hAnsi="仿宋" w:eastAsia="仿宋_GB2312" w:cs="??_GB2312"/>
          <w:snapToGrid w:val="0"/>
          <w:kern w:val="0"/>
          <w:sz w:val="32"/>
          <w:szCs w:val="32"/>
        </w:rPr>
        <w:t>重新</w:t>
      </w:r>
      <w:r>
        <w:rPr>
          <w:rFonts w:ascii="仿宋_GB2312" w:hAnsi="仿宋" w:eastAsia="仿宋_GB2312" w:cs="??_GB2312"/>
          <w:snapToGrid w:val="0"/>
          <w:kern w:val="0"/>
          <w:sz w:val="32"/>
          <w:szCs w:val="32"/>
        </w:rPr>
        <w:t>申报。</w:t>
      </w:r>
      <w:r>
        <w:rPr>
          <w:rFonts w:hint="eastAsia" w:ascii="仿宋_GB2312" w:hAnsi="仿宋" w:eastAsia="仿宋_GB2312" w:cs="??_GB2312"/>
          <w:snapToGrid w:val="0"/>
          <w:kern w:val="0"/>
          <w:sz w:val="32"/>
          <w:szCs w:val="32"/>
        </w:rPr>
        <w:t>（即来</w:t>
      </w:r>
      <w:r>
        <w:rPr>
          <w:rFonts w:ascii="仿宋_GB2312" w:hAnsi="仿宋" w:eastAsia="仿宋_GB2312" w:cs="??_GB2312"/>
          <w:snapToGrid w:val="0"/>
          <w:kern w:val="0"/>
          <w:sz w:val="32"/>
          <w:szCs w:val="32"/>
        </w:rPr>
        <w:t>即办</w:t>
      </w:r>
      <w:r>
        <w:rPr>
          <w:rFonts w:hint="eastAsia" w:ascii="仿宋_GB2312" w:hAnsi="仿宋" w:eastAsia="仿宋_GB2312" w:cs="??_GB2312"/>
          <w:snapToGrid w:val="0"/>
          <w:kern w:val="0"/>
          <w:sz w:val="32"/>
          <w:szCs w:val="32"/>
        </w:rPr>
        <w:t>）</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4</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审核。</w:t>
      </w:r>
      <w:r>
        <w:rPr>
          <w:rFonts w:hint="eastAsia" w:ascii="仿宋_GB2312" w:hAnsi="仿宋" w:eastAsia="仿宋_GB2312" w:cs="宋体"/>
          <w:snapToGrid w:val="0"/>
          <w:kern w:val="0"/>
          <w:sz w:val="32"/>
          <w:szCs w:val="32"/>
          <w:lang w:val="zh-CN"/>
        </w:rPr>
        <w:t>区人力资源局对申请材料进行内容审核，合格的予以公示；不合格的退回申请或向申请人作出说明并要求补充、修订材料。（</w:t>
      </w:r>
      <w:r>
        <w:rPr>
          <w:rFonts w:ascii="仿宋_GB2312" w:hAnsi="仿宋" w:eastAsia="仿宋_GB2312" w:cs="??_GB2312"/>
          <w:snapToGrid w:val="0"/>
          <w:kern w:val="0"/>
          <w:sz w:val="32"/>
          <w:szCs w:val="32"/>
        </w:rPr>
        <w:t>10</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ascii="仿宋_GB2312" w:hAnsi="仿宋" w:eastAsia="仿宋_GB2312" w:cs="??_GB2312"/>
          <w:b/>
          <w:snapToGrid w:val="0"/>
          <w:kern w:val="0"/>
          <w:sz w:val="32"/>
          <w:szCs w:val="32"/>
        </w:rPr>
        <w:t>5</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公示。</w:t>
      </w:r>
      <w:r>
        <w:rPr>
          <w:rFonts w:hint="eastAsia" w:ascii="仿宋_GB2312" w:hAnsi="仿宋" w:eastAsia="仿宋_GB2312" w:cs="宋体"/>
          <w:snapToGrid w:val="0"/>
          <w:kern w:val="0"/>
          <w:sz w:val="32"/>
          <w:szCs w:val="32"/>
          <w:lang w:val="zh-CN"/>
        </w:rPr>
        <w:t>区人力资源局在区政府网站、区人力资源官网公示拟发放资助对象名单。（公示期为</w:t>
      </w:r>
      <w:r>
        <w:rPr>
          <w:rFonts w:hint="eastAsia"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b/>
          <w:snapToGrid w:val="0"/>
          <w:kern w:val="0"/>
          <w:sz w:val="32"/>
          <w:szCs w:val="32"/>
          <w:lang w:val="zh-CN"/>
        </w:rPr>
        <w:t>6</w:t>
      </w:r>
      <w:r>
        <w:rPr>
          <w:rFonts w:hint="eastAsia" w:ascii="仿宋_GB2312" w:hAnsi="仿宋" w:eastAsia="仿宋_GB2312" w:cs="宋体"/>
          <w:b/>
          <w:snapToGrid w:val="0"/>
          <w:kern w:val="0"/>
          <w:sz w:val="32"/>
          <w:szCs w:val="32"/>
          <w:lang w:val="zh-CN"/>
        </w:rPr>
        <w:t>.审议。</w:t>
      </w:r>
      <w:r>
        <w:rPr>
          <w:rFonts w:hint="eastAsia" w:ascii="仿宋_GB2312" w:hAnsi="仿宋" w:eastAsia="仿宋_GB2312" w:cs="宋体"/>
          <w:snapToGrid w:val="0"/>
          <w:kern w:val="0"/>
          <w:sz w:val="32"/>
          <w:szCs w:val="32"/>
          <w:lang w:val="zh-CN"/>
        </w:rPr>
        <w:t>区人力资源局按照《宝安区人才工作专项资金使用与管理办法》的规定提请审议。（</w:t>
      </w:r>
      <w:r>
        <w:rPr>
          <w:rFonts w:ascii="仿宋_GB2312" w:hAnsi="仿宋" w:eastAsia="仿宋_GB2312" w:cs="宋体"/>
          <w:snapToGrid w:val="0"/>
          <w:kern w:val="0"/>
          <w:sz w:val="32"/>
          <w:szCs w:val="32"/>
          <w:lang w:val="zh-CN"/>
        </w:rPr>
        <w:t>8</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_GB2312"/>
          <w:b/>
          <w:snapToGrid w:val="0"/>
          <w:kern w:val="0"/>
          <w:sz w:val="32"/>
          <w:szCs w:val="32"/>
        </w:rPr>
        <w:t>7</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拨付。</w:t>
      </w:r>
      <w:r>
        <w:rPr>
          <w:rFonts w:hint="eastAsia" w:ascii="仿宋_GB2312" w:hAnsi="仿宋" w:eastAsia="仿宋_GB2312" w:cs="宋体"/>
          <w:snapToGrid w:val="0"/>
          <w:kern w:val="0"/>
          <w:sz w:val="32"/>
          <w:szCs w:val="32"/>
          <w:lang w:val="zh-CN"/>
        </w:rPr>
        <w:t>审议通过后，区人力资源局按照《宝安区人才工作专项资金使用与管理办法》的规定办理资金拨付手续。（5个工作日）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申请人补充材料、特殊材料核实、审议时间纳入特殊程序，不在上述限定</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工作时限之列。</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（九）补充说明：</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1.申报单位应当对所提交资料的真实性、完整性、有效性和合法性负责，并接受有关部门的监督检查。对利用虚假材料和信息申请的，如配套资助尚未发放，取消其补贴发放资格，并将不良行为记录提供给相关征信机构。如已发放，应责令其退还或追缴，同时5年内不再受理该项补贴的申请。</w:t>
      </w:r>
      <w:r>
        <w:rPr>
          <w:rFonts w:hint="eastAsia" w:ascii="仿宋_GB2312" w:hAnsi="仿宋" w:eastAsia="仿宋_GB2312" w:cs="宋体"/>
          <w:snapToGrid w:val="0"/>
          <w:kern w:val="0"/>
          <w:sz w:val="32"/>
          <w:szCs w:val="32"/>
        </w:rPr>
        <w:t>申报单位</w:t>
      </w:r>
      <w:r>
        <w:rPr>
          <w:rFonts w:hint="eastAsia" w:ascii="仿宋_GB2312" w:hAnsi="仿宋" w:eastAsia="仿宋_GB2312" w:cs="宋体"/>
          <w:snapToGrid w:val="0"/>
          <w:kern w:val="0"/>
          <w:sz w:val="32"/>
          <w:szCs w:val="32"/>
          <w:lang w:val="zh-CN"/>
        </w:rPr>
        <w:t>涉嫌犯罪的，依法移送司法机关处理。</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snapToGrid w:val="0"/>
          <w:kern w:val="0"/>
          <w:sz w:val="32"/>
          <w:szCs w:val="32"/>
          <w:lang w:val="zh-CN"/>
        </w:rPr>
        <w:t>2.有关部门和工作人员在</w:t>
      </w:r>
      <w:r>
        <w:rPr>
          <w:rFonts w:hint="eastAsia" w:ascii="仿宋_GB2312" w:hAnsi="仿宋" w:eastAsia="仿宋_GB2312" w:cs="宋体"/>
          <w:snapToGrid w:val="0"/>
          <w:kern w:val="0"/>
          <w:sz w:val="32"/>
          <w:szCs w:val="32"/>
        </w:rPr>
        <w:t>发放资金</w:t>
      </w:r>
      <w:r>
        <w:rPr>
          <w:rFonts w:hint="eastAsia" w:ascii="仿宋_GB2312" w:hAnsi="仿宋" w:eastAsia="仿宋_GB2312" w:cs="宋体"/>
          <w:snapToGrid w:val="0"/>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kern w:val="0"/>
          <w:sz w:val="32"/>
          <w:szCs w:val="32"/>
          <w:lang w:val="zh-CN"/>
        </w:rPr>
        <w:t>不具备申请资格</w:t>
      </w:r>
      <w:r>
        <w:rPr>
          <w:rFonts w:hint="eastAsia" w:ascii="仿宋_GB2312" w:hAnsi="仿宋" w:eastAsia="仿宋_GB2312" w:cs="宋体"/>
          <w:snapToGrid w:val="0"/>
          <w:kern w:val="0"/>
          <w:sz w:val="32"/>
          <w:szCs w:val="32"/>
          <w:lang w:val="zh-CN"/>
        </w:rPr>
        <w:t>发放</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rPr>
        <w:t>资金</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要求其退还</w:t>
      </w:r>
      <w:r>
        <w:rPr>
          <w:rFonts w:hint="eastAsia" w:ascii="仿宋_GB2312" w:hAnsi="仿宋" w:eastAsia="仿宋_GB2312"/>
          <w:snapToGrid w:val="0"/>
          <w:kern w:val="0"/>
          <w:sz w:val="32"/>
          <w:szCs w:val="32"/>
          <w:lang w:val="zh-CN"/>
        </w:rPr>
        <w:t>已发放</w:t>
      </w:r>
      <w:r>
        <w:rPr>
          <w:rFonts w:ascii="仿宋_GB2312" w:hAnsi="仿宋" w:eastAsia="仿宋_GB2312"/>
          <w:snapToGrid w:val="0"/>
          <w:kern w:val="0"/>
          <w:sz w:val="32"/>
          <w:szCs w:val="32"/>
          <w:lang w:val="zh-CN"/>
        </w:rPr>
        <w:t>的</w:t>
      </w:r>
      <w:r>
        <w:rPr>
          <w:rFonts w:hint="eastAsia" w:ascii="仿宋_GB2312" w:hAnsi="仿宋" w:eastAsia="仿宋_GB2312"/>
          <w:snapToGrid w:val="0"/>
          <w:kern w:val="0"/>
          <w:sz w:val="32"/>
          <w:szCs w:val="32"/>
        </w:rPr>
        <w:t>资金</w:t>
      </w:r>
      <w:r>
        <w:rPr>
          <w:rFonts w:hint="eastAsia" w:ascii="仿宋_GB2312" w:hAnsi="仿宋" w:eastAsia="仿宋_GB2312"/>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申报单位</w:t>
      </w:r>
      <w:r>
        <w:rPr>
          <w:rFonts w:hint="eastAsia" w:ascii="仿宋_GB2312" w:hAnsi="仿宋" w:eastAsia="仿宋_GB2312" w:cs="宋体"/>
          <w:snapToGrid w:val="0"/>
          <w:kern w:val="0"/>
          <w:sz w:val="32"/>
          <w:szCs w:val="32"/>
          <w:lang w:val="zh-CN"/>
        </w:rPr>
        <w:t>退还已领取资金的，应当按规定一次性退回指定账户，并将退款凭证送区人力资源保障部门备案。</w:t>
      </w:r>
    </w:p>
    <w:p>
      <w:pPr>
        <w:pStyle w:val="3"/>
        <w:ind w:firstLine="640"/>
        <w:rPr>
          <w:snapToGrid w:val="0"/>
          <w:kern w:val="0"/>
        </w:rPr>
      </w:pPr>
      <w:r>
        <w:rPr>
          <w:rFonts w:ascii="楷体_GB2312" w:eastAsia="楷体_GB2312"/>
          <w:snapToGrid w:val="0"/>
          <w:kern w:val="0"/>
        </w:rPr>
        <w:br w:type="page"/>
      </w:r>
      <w:bookmarkStart w:id="203" w:name="_Toc516831248"/>
      <w:bookmarkStart w:id="204" w:name="_Toc520292230"/>
      <w:bookmarkStart w:id="205" w:name="_Toc4072"/>
      <w:r>
        <w:rPr>
          <w:rFonts w:hint="eastAsia"/>
          <w:snapToGrid w:val="0"/>
          <w:kern w:val="0"/>
        </w:rPr>
        <w:t>二十、技能大师工作室、技师工作站、高技能人才培训基地资助</w:t>
      </w:r>
      <w:bookmarkEnd w:id="203"/>
      <w:bookmarkEnd w:id="204"/>
      <w:bookmarkEnd w:id="205"/>
    </w:p>
    <w:p>
      <w:pPr>
        <w:adjustRightInd w:val="0"/>
        <w:snapToGrid w:val="0"/>
        <w:spacing w:line="590" w:lineRule="exact"/>
        <w:ind w:firstLine="640" w:firstLineChars="200"/>
        <w:rPr>
          <w:rFonts w:ascii="仿宋_GB2312" w:eastAsia="仿宋_GB2312"/>
          <w:b/>
          <w:bCs/>
          <w:snapToGrid w:val="0"/>
          <w:kern w:val="0"/>
          <w:sz w:val="32"/>
          <w:szCs w:val="32"/>
        </w:rPr>
      </w:pPr>
      <w:r>
        <w:rPr>
          <w:rFonts w:hint="eastAsia" w:ascii="仿宋_GB2312" w:eastAsia="仿宋_GB2312"/>
          <w:b/>
          <w:bCs/>
          <w:snapToGrid w:val="0"/>
          <w:kern w:val="0"/>
          <w:sz w:val="32"/>
          <w:szCs w:val="32"/>
        </w:rPr>
        <w:t>（一）政策依据：</w:t>
      </w:r>
    </w:p>
    <w:p>
      <w:pPr>
        <w:adjustRightInd w:val="0"/>
        <w:snapToGrid w:val="0"/>
        <w:spacing w:line="590" w:lineRule="exact"/>
        <w:ind w:firstLine="640" w:firstLineChars="200"/>
        <w:rPr>
          <w:rFonts w:ascii="仿宋_GB2312" w:hAnsi="宋体" w:eastAsia="仿宋_GB2312" w:cs="Arial"/>
          <w:snapToGrid w:val="0"/>
          <w:kern w:val="0"/>
          <w:sz w:val="32"/>
          <w:szCs w:val="32"/>
        </w:rPr>
      </w:pPr>
      <w:r>
        <w:rPr>
          <w:rFonts w:hint="eastAsia" w:ascii="仿宋_GB2312" w:hAnsi="仿宋" w:eastAsia="仿宋_GB2312" w:cs="宋体"/>
          <w:snapToGrid w:val="0"/>
          <w:kern w:val="0"/>
          <w:sz w:val="32"/>
          <w:szCs w:val="32"/>
          <w:lang w:val="zh-CN"/>
        </w:rPr>
        <w:t>《宝安区贯彻</w:t>
      </w:r>
      <w:r>
        <w:rPr>
          <w:rFonts w:ascii="仿宋_GB2312" w:hAnsi="仿宋" w:eastAsia="仿宋_GB2312" w:cs="宋体"/>
          <w:snapToGrid w:val="0"/>
          <w:kern w:val="0"/>
          <w:sz w:val="32"/>
          <w:szCs w:val="32"/>
          <w:lang w:val="zh-CN"/>
        </w:rPr>
        <w:t>落实</w:t>
      </w:r>
      <w:r>
        <w:rPr>
          <w:rFonts w:hint="eastAsia" w:ascii="仿宋_GB2312" w:hAnsi="仿宋" w:eastAsia="仿宋_GB2312" w:cs="宋体"/>
          <w:snapToGrid w:val="0"/>
          <w:kern w:val="0"/>
          <w:sz w:val="32"/>
          <w:szCs w:val="32"/>
          <w:lang w:val="zh-CN"/>
        </w:rPr>
        <w:t>&lt;关于</w:t>
      </w:r>
      <w:r>
        <w:rPr>
          <w:rFonts w:ascii="仿宋_GB2312" w:hAnsi="仿宋" w:eastAsia="仿宋_GB2312" w:cs="宋体"/>
          <w:snapToGrid w:val="0"/>
          <w:kern w:val="0"/>
          <w:sz w:val="32"/>
          <w:szCs w:val="32"/>
          <w:lang w:val="zh-CN"/>
        </w:rPr>
        <w:t>促进人才优先发展的若干措施</w:t>
      </w:r>
      <w:r>
        <w:rPr>
          <w:rFonts w:hint="eastAsia" w:ascii="仿宋_GB2312" w:hAnsi="仿宋" w:eastAsia="仿宋_GB2312" w:cs="宋体"/>
          <w:snapToGrid w:val="0"/>
          <w:kern w:val="0"/>
          <w:sz w:val="32"/>
          <w:szCs w:val="32"/>
          <w:lang w:val="zh-CN"/>
        </w:rPr>
        <w:t>&gt;的实施</w:t>
      </w:r>
      <w:r>
        <w:rPr>
          <w:rFonts w:ascii="仿宋_GB2312" w:hAnsi="仿宋" w:eastAsia="仿宋_GB2312" w:cs="宋体"/>
          <w:snapToGrid w:val="0"/>
          <w:kern w:val="0"/>
          <w:sz w:val="32"/>
          <w:szCs w:val="32"/>
          <w:lang w:val="zh-CN"/>
        </w:rPr>
        <w:t>方案</w:t>
      </w:r>
      <w:r>
        <w:rPr>
          <w:rFonts w:hint="eastAsia" w:ascii="仿宋_GB2312" w:hAnsi="仿宋" w:eastAsia="仿宋_GB2312" w:cs="宋体"/>
          <w:snapToGrid w:val="0"/>
          <w:kern w:val="0"/>
          <w:sz w:val="32"/>
          <w:szCs w:val="32"/>
          <w:lang w:val="zh-CN"/>
        </w:rPr>
        <w:t>》第二十六</w:t>
      </w:r>
      <w:r>
        <w:rPr>
          <w:rFonts w:ascii="仿宋_GB2312" w:hAnsi="仿宋" w:eastAsia="仿宋_GB2312" w:cs="宋体"/>
          <w:snapToGrid w:val="0"/>
          <w:kern w:val="0"/>
          <w:sz w:val="32"/>
          <w:szCs w:val="32"/>
          <w:lang w:val="zh-CN"/>
        </w:rPr>
        <w:t>条</w:t>
      </w:r>
      <w:r>
        <w:rPr>
          <w:rFonts w:hint="eastAsia" w:ascii="仿宋_GB2312" w:hAnsi="仿宋" w:eastAsia="仿宋_GB2312" w:cs="宋体"/>
          <w:snapToGrid w:val="0"/>
          <w:kern w:val="0"/>
          <w:sz w:val="32"/>
          <w:szCs w:val="32"/>
          <w:lang w:val="zh-CN"/>
        </w:rPr>
        <w:t>：</w:t>
      </w:r>
      <w:r>
        <w:rPr>
          <w:rFonts w:hint="eastAsia" w:ascii="仿宋_GB2312" w:hAnsi="宋体" w:eastAsia="仿宋_GB2312" w:cs="Arial"/>
          <w:snapToGrid w:val="0"/>
          <w:kern w:val="0"/>
          <w:sz w:val="32"/>
          <w:szCs w:val="32"/>
        </w:rPr>
        <w:t>对经认定且正常运行的区级技能大师工作室、技师工作站、高技能人才培训基地，分别给予</w:t>
      </w:r>
      <w:r>
        <w:rPr>
          <w:rFonts w:ascii="仿宋_GB2312" w:hAnsi="宋体" w:eastAsia="仿宋_GB2312" w:cs="Arial"/>
          <w:snapToGrid w:val="0"/>
          <w:kern w:val="0"/>
          <w:sz w:val="32"/>
          <w:szCs w:val="32"/>
        </w:rPr>
        <w:t>30万元、20万元、10万元的一次性资助。</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snapToGrid w:val="0"/>
          <w:kern w:val="0"/>
          <w:sz w:val="32"/>
          <w:szCs w:val="32"/>
        </w:rPr>
        <w:t>（二）申报对象：</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法人。</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snapToGrid w:val="0"/>
          <w:kern w:val="0"/>
          <w:sz w:val="32"/>
          <w:szCs w:val="32"/>
        </w:rPr>
        <w:t>（三）申报条件：</w:t>
      </w:r>
    </w:p>
    <w:p>
      <w:pPr>
        <w:adjustRightInd w:val="0"/>
        <w:snapToGrid w:val="0"/>
        <w:spacing w:line="590" w:lineRule="exact"/>
        <w:ind w:firstLine="640" w:firstLineChars="200"/>
        <w:rPr>
          <w:rFonts w:ascii="仿宋_GB2312" w:eastAsia="仿宋_GB2312" w:cs="仿宋_GB2312"/>
          <w:snapToGrid w:val="0"/>
          <w:kern w:val="0"/>
          <w:sz w:val="32"/>
          <w:szCs w:val="32"/>
        </w:rPr>
      </w:pPr>
      <w:r>
        <w:rPr>
          <w:rFonts w:ascii="仿宋_GB2312" w:hAnsi="黑体" w:eastAsia="仿宋_GB2312" w:cs="仿宋_GB2312"/>
          <w:snapToGrid w:val="0"/>
          <w:kern w:val="0"/>
          <w:sz w:val="32"/>
          <w:szCs w:val="32"/>
        </w:rPr>
        <w:t>1</w:t>
      </w:r>
      <w:r>
        <w:rPr>
          <w:rFonts w:hint="eastAsia" w:ascii="仿宋_GB2312" w:hAnsi="黑体" w:eastAsia="仿宋_GB2312" w:cs="仿宋_GB2312"/>
          <w:snapToGrid w:val="0"/>
          <w:kern w:val="0"/>
          <w:sz w:val="32"/>
          <w:szCs w:val="32"/>
        </w:rPr>
        <w:t>.区人力资源部门认定的</w:t>
      </w:r>
      <w:r>
        <w:rPr>
          <w:rFonts w:hint="eastAsia" w:ascii="仿宋_GB2312" w:eastAsia="仿宋_GB2312" w:cs="仿宋_GB2312"/>
          <w:snapToGrid w:val="0"/>
          <w:kern w:val="0"/>
          <w:sz w:val="32"/>
          <w:szCs w:val="32"/>
        </w:rPr>
        <w:t>技能大师工作室、技师工作站、高技能人才培训基地，并正常运行半年以上；</w:t>
      </w:r>
    </w:p>
    <w:p>
      <w:pPr>
        <w:adjustRightInd w:val="0"/>
        <w:snapToGrid w:val="0"/>
        <w:spacing w:line="590" w:lineRule="exact"/>
        <w:ind w:firstLine="640" w:firstLineChars="200"/>
        <w:rPr>
          <w:rFonts w:ascii="仿宋_GB2312" w:eastAsia="仿宋_GB2312" w:cs="仿宋_GB2312"/>
          <w:snapToGrid w:val="0"/>
          <w:kern w:val="0"/>
          <w:sz w:val="32"/>
          <w:szCs w:val="32"/>
        </w:rPr>
      </w:pPr>
      <w:r>
        <w:rPr>
          <w:rFonts w:ascii="仿宋_GB2312" w:eastAsia="仿宋_GB2312" w:cs="仿宋_GB2312"/>
          <w:snapToGrid w:val="0"/>
          <w:kern w:val="0"/>
          <w:sz w:val="32"/>
          <w:szCs w:val="32"/>
        </w:rPr>
        <w:t>2</w:t>
      </w:r>
      <w:r>
        <w:rPr>
          <w:rFonts w:hint="eastAsia" w:ascii="仿宋_GB2312" w:eastAsia="仿宋_GB2312" w:cs="仿宋_GB2312"/>
          <w:snapToGrid w:val="0"/>
          <w:kern w:val="0"/>
          <w:sz w:val="32"/>
          <w:szCs w:val="32"/>
        </w:rPr>
        <w:t>.</w:t>
      </w:r>
      <w:r>
        <w:rPr>
          <w:rFonts w:hint="eastAsia" w:ascii="仿宋_GB2312" w:hAnsi="黑体" w:eastAsia="仿宋_GB2312" w:cs="仿宋_GB2312"/>
          <w:snapToGrid w:val="0"/>
          <w:kern w:val="0"/>
          <w:sz w:val="32"/>
          <w:szCs w:val="32"/>
        </w:rPr>
        <w:t>在政策有效期内，</w:t>
      </w:r>
      <w:r>
        <w:rPr>
          <w:rFonts w:hint="eastAsia" w:ascii="仿宋_GB2312" w:eastAsia="仿宋_GB2312" w:cs="仿宋_GB2312"/>
          <w:snapToGrid w:val="0"/>
          <w:kern w:val="0"/>
          <w:sz w:val="32"/>
          <w:szCs w:val="32"/>
        </w:rPr>
        <w:t>技能大师工作室、技师工作站、高技能人才培训基地</w:t>
      </w:r>
      <w:r>
        <w:rPr>
          <w:rFonts w:hint="eastAsia" w:ascii="仿宋_GB2312" w:hAnsi="黑体" w:eastAsia="仿宋_GB2312" w:cs="仿宋_GB2312"/>
          <w:snapToGrid w:val="0"/>
          <w:kern w:val="0"/>
          <w:sz w:val="32"/>
          <w:szCs w:val="32"/>
        </w:rPr>
        <w:t>制定并申报技能人才培养计划</w:t>
      </w:r>
      <w:r>
        <w:rPr>
          <w:rFonts w:hint="eastAsia" w:ascii="仿宋_GB2312" w:eastAsia="仿宋_GB2312" w:cs="仿宋_GB2312"/>
          <w:snapToGrid w:val="0"/>
          <w:kern w:val="0"/>
          <w:sz w:val="32"/>
          <w:szCs w:val="32"/>
        </w:rPr>
        <w:t>；</w:t>
      </w:r>
    </w:p>
    <w:p>
      <w:pPr>
        <w:adjustRightInd w:val="0"/>
        <w:snapToGrid w:val="0"/>
        <w:spacing w:line="590" w:lineRule="exact"/>
        <w:ind w:firstLine="640" w:firstLineChars="200"/>
        <w:rPr>
          <w:rFonts w:ascii="仿宋_GB2312" w:eastAsia="仿宋_GB2312" w:cs="仿宋_GB2312"/>
          <w:snapToGrid w:val="0"/>
          <w:kern w:val="0"/>
          <w:sz w:val="32"/>
          <w:szCs w:val="32"/>
        </w:rPr>
      </w:pPr>
      <w:r>
        <w:rPr>
          <w:rFonts w:ascii="仿宋_GB2312" w:eastAsia="仿宋_GB2312" w:cs="仿宋_GB2312"/>
          <w:snapToGrid w:val="0"/>
          <w:kern w:val="0"/>
          <w:sz w:val="32"/>
          <w:szCs w:val="32"/>
        </w:rPr>
        <w:t>3.</w:t>
      </w:r>
      <w:r>
        <w:rPr>
          <w:rFonts w:hint="eastAsia" w:ascii="仿宋_GB2312" w:eastAsia="仿宋_GB2312" w:cs="仿宋_GB2312"/>
          <w:snapToGrid w:val="0"/>
          <w:kern w:val="0"/>
          <w:sz w:val="32"/>
          <w:szCs w:val="32"/>
        </w:rPr>
        <w:t>技能大师工作室、技师工作站、高技能人才培训基地培养出具有高级工以上职业资格的技能人才；</w:t>
      </w:r>
    </w:p>
    <w:p>
      <w:pPr>
        <w:adjustRightInd w:val="0"/>
        <w:snapToGrid w:val="0"/>
        <w:spacing w:line="590" w:lineRule="exact"/>
        <w:ind w:firstLine="640" w:firstLineChars="200"/>
        <w:rPr>
          <w:rFonts w:ascii="仿宋_GB2312" w:eastAsia="仿宋_GB2312" w:cs="仿宋_GB2312"/>
          <w:snapToGrid w:val="0"/>
          <w:kern w:val="0"/>
          <w:sz w:val="32"/>
          <w:szCs w:val="32"/>
        </w:rPr>
      </w:pPr>
      <w:r>
        <w:rPr>
          <w:rFonts w:ascii="仿宋_GB2312" w:eastAsia="仿宋_GB2312" w:cs="仿宋_GB2312"/>
          <w:snapToGrid w:val="0"/>
          <w:kern w:val="0"/>
          <w:sz w:val="32"/>
          <w:szCs w:val="32"/>
        </w:rPr>
        <w:t>4.</w:t>
      </w:r>
      <w:r>
        <w:rPr>
          <w:rFonts w:ascii="仿宋_GB2312" w:hAnsi="宋体" w:eastAsia="仿宋_GB2312" w:cs="宋体"/>
          <w:snapToGrid w:val="0"/>
          <w:kern w:val="0"/>
          <w:sz w:val="32"/>
          <w:szCs w:val="32"/>
        </w:rPr>
        <w:t>申报单位</w:t>
      </w:r>
      <w:r>
        <w:rPr>
          <w:rFonts w:hint="eastAsia" w:ascii="仿宋_GB2312" w:hAnsi="黑体" w:eastAsia="仿宋_GB2312" w:cs="仿宋_GB2312"/>
          <w:snapToGrid w:val="0"/>
          <w:kern w:val="0"/>
          <w:sz w:val="32"/>
          <w:szCs w:val="32"/>
        </w:rPr>
        <w:t>依法诚信办学，无违法违规行为。</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bCs/>
          <w:snapToGrid w:val="0"/>
          <w:kern w:val="0"/>
          <w:sz w:val="32"/>
          <w:szCs w:val="32"/>
        </w:rPr>
        <w:t>（四）政策待遇：</w:t>
      </w:r>
    </w:p>
    <w:p>
      <w:pPr>
        <w:adjustRightInd w:val="0"/>
        <w:snapToGrid w:val="0"/>
        <w:spacing w:line="590" w:lineRule="exact"/>
        <w:ind w:firstLine="640" w:firstLineChars="200"/>
        <w:rPr>
          <w:rFonts w:ascii="仿宋_GB2312" w:eastAsia="仿宋_GB2312"/>
          <w:snapToGrid w:val="0"/>
          <w:kern w:val="0"/>
          <w:sz w:val="32"/>
          <w:szCs w:val="32"/>
        </w:rPr>
      </w:pPr>
      <w:r>
        <w:rPr>
          <w:rFonts w:hint="eastAsia" w:ascii="仿宋_GB2312" w:eastAsia="仿宋_GB2312" w:cs="仿宋_GB2312"/>
          <w:snapToGrid w:val="0"/>
          <w:kern w:val="0"/>
          <w:sz w:val="32"/>
          <w:szCs w:val="32"/>
        </w:rPr>
        <w:t>分别给予3</w:t>
      </w:r>
      <w:r>
        <w:rPr>
          <w:rFonts w:ascii="仿宋_GB2312" w:eastAsia="仿宋_GB2312" w:cs="仿宋_GB2312"/>
          <w:snapToGrid w:val="0"/>
          <w:kern w:val="0"/>
          <w:sz w:val="32"/>
          <w:szCs w:val="32"/>
        </w:rPr>
        <w:t>0</w:t>
      </w:r>
      <w:r>
        <w:rPr>
          <w:rFonts w:hint="eastAsia" w:ascii="仿宋_GB2312" w:eastAsia="仿宋_GB2312" w:cs="仿宋_GB2312"/>
          <w:snapToGrid w:val="0"/>
          <w:kern w:val="0"/>
          <w:sz w:val="32"/>
          <w:szCs w:val="32"/>
        </w:rPr>
        <w:t>万元（区级技能大师工作室）、2</w:t>
      </w:r>
      <w:r>
        <w:rPr>
          <w:rFonts w:ascii="仿宋_GB2312" w:eastAsia="仿宋_GB2312" w:cs="仿宋_GB2312"/>
          <w:snapToGrid w:val="0"/>
          <w:kern w:val="0"/>
          <w:sz w:val="32"/>
          <w:szCs w:val="32"/>
        </w:rPr>
        <w:t>0</w:t>
      </w:r>
      <w:r>
        <w:rPr>
          <w:rFonts w:hint="eastAsia" w:ascii="仿宋_GB2312" w:eastAsia="仿宋_GB2312" w:cs="仿宋_GB2312"/>
          <w:snapToGrid w:val="0"/>
          <w:kern w:val="0"/>
          <w:sz w:val="32"/>
          <w:szCs w:val="32"/>
        </w:rPr>
        <w:t>万元（技师工作站）、1</w:t>
      </w:r>
      <w:r>
        <w:rPr>
          <w:rFonts w:ascii="仿宋_GB2312" w:eastAsia="仿宋_GB2312" w:cs="仿宋_GB2312"/>
          <w:snapToGrid w:val="0"/>
          <w:kern w:val="0"/>
          <w:sz w:val="32"/>
          <w:szCs w:val="32"/>
        </w:rPr>
        <w:t>0</w:t>
      </w:r>
      <w:r>
        <w:rPr>
          <w:rFonts w:hint="eastAsia" w:ascii="仿宋_GB2312" w:eastAsia="仿宋_GB2312" w:cs="仿宋_GB2312"/>
          <w:snapToGrid w:val="0"/>
          <w:kern w:val="0"/>
          <w:sz w:val="32"/>
          <w:szCs w:val="32"/>
        </w:rPr>
        <w:t>万元（高技能人才培训基地）的一次性资助。</w:t>
      </w:r>
    </w:p>
    <w:p>
      <w:pPr>
        <w:adjustRightInd w:val="0"/>
        <w:snapToGrid w:val="0"/>
        <w:spacing w:line="590" w:lineRule="exact"/>
        <w:ind w:firstLine="640" w:firstLineChars="200"/>
        <w:rPr>
          <w:rFonts w:ascii="仿宋_GB2312" w:eastAsia="仿宋_GB2312"/>
          <w:b/>
          <w:snapToGrid w:val="0"/>
          <w:kern w:val="0"/>
          <w:sz w:val="32"/>
          <w:szCs w:val="32"/>
        </w:rPr>
      </w:pPr>
      <w:r>
        <w:rPr>
          <w:rFonts w:hint="eastAsia" w:ascii="仿宋_GB2312" w:eastAsia="仿宋_GB2312"/>
          <w:b/>
          <w:bCs/>
          <w:snapToGrid w:val="0"/>
          <w:kern w:val="0"/>
          <w:sz w:val="32"/>
          <w:szCs w:val="32"/>
        </w:rPr>
        <w:t>（五）申请材料：</w:t>
      </w:r>
    </w:p>
    <w:p>
      <w:pPr>
        <w:adjustRightInd w:val="0"/>
        <w:snapToGrid w:val="0"/>
        <w:spacing w:line="590" w:lineRule="exact"/>
        <w:ind w:firstLine="640" w:firstLineChars="200"/>
        <w:rPr>
          <w:rFonts w:ascii="仿宋_GB2312" w:hAnsi="仿宋" w:eastAsia="仿宋_GB2312"/>
          <w:snapToGrid w:val="0"/>
          <w:kern w:val="0"/>
          <w:sz w:val="32"/>
          <w:szCs w:val="32"/>
        </w:rPr>
      </w:pPr>
      <w:r>
        <w:rPr>
          <w:rFonts w:ascii="仿宋_GB2312" w:hAnsi="仿宋" w:eastAsia="仿宋_GB2312" w:cs="仿宋_GB2312"/>
          <w:snapToGrid w:val="0"/>
          <w:kern w:val="0"/>
          <w:sz w:val="32"/>
          <w:szCs w:val="32"/>
        </w:rPr>
        <w:t>1</w:t>
      </w:r>
      <w:r>
        <w:rPr>
          <w:rFonts w:hint="eastAsia" w:ascii="仿宋_GB2312" w:hAnsi="仿宋" w:eastAsia="仿宋_GB2312" w:cs="仿宋_GB2312"/>
          <w:snapToGrid w:val="0"/>
          <w:kern w:val="0"/>
          <w:sz w:val="32"/>
          <w:szCs w:val="32"/>
        </w:rPr>
        <w:t>.《宝安区技能大师工作室（</w:t>
      </w:r>
      <w:r>
        <w:rPr>
          <w:rFonts w:hint="eastAsia" w:ascii="仿宋_GB2312" w:eastAsia="仿宋_GB2312" w:cs="仿宋_GB2312"/>
          <w:snapToGrid w:val="0"/>
          <w:kern w:val="0"/>
          <w:sz w:val="32"/>
          <w:szCs w:val="32"/>
        </w:rPr>
        <w:t>技师工作站</w:t>
      </w:r>
      <w:r>
        <w:rPr>
          <w:rFonts w:hint="eastAsia" w:ascii="仿宋_GB2312" w:hAnsi="仿宋" w:eastAsia="仿宋_GB2312" w:cs="仿宋_GB2312"/>
          <w:snapToGrid w:val="0"/>
          <w:kern w:val="0"/>
          <w:sz w:val="32"/>
          <w:szCs w:val="32"/>
        </w:rPr>
        <w:t>、</w:t>
      </w:r>
      <w:r>
        <w:rPr>
          <w:rFonts w:hint="eastAsia" w:ascii="仿宋_GB2312" w:eastAsia="仿宋_GB2312" w:cs="仿宋_GB2312"/>
          <w:snapToGrid w:val="0"/>
          <w:kern w:val="0"/>
          <w:sz w:val="32"/>
          <w:szCs w:val="32"/>
        </w:rPr>
        <w:t>高技能人才培训基地）</w:t>
      </w:r>
      <w:r>
        <w:rPr>
          <w:rFonts w:hint="eastAsia" w:ascii="仿宋_GB2312" w:hAnsi="华文仿宋" w:eastAsia="仿宋_GB2312" w:cs="仿宋_GB2312"/>
          <w:snapToGrid w:val="0"/>
          <w:kern w:val="0"/>
          <w:sz w:val="32"/>
          <w:szCs w:val="32"/>
        </w:rPr>
        <w:t>资助资金申请表</w:t>
      </w:r>
      <w:r>
        <w:rPr>
          <w:rFonts w:hint="eastAsia" w:ascii="仿宋_GB2312" w:hAnsi="仿宋" w:eastAsia="仿宋_GB2312" w:cs="仿宋_GB2312"/>
          <w:snapToGrid w:val="0"/>
          <w:kern w:val="0"/>
          <w:sz w:val="32"/>
          <w:szCs w:val="32"/>
        </w:rPr>
        <w:t>》；</w:t>
      </w:r>
    </w:p>
    <w:p>
      <w:pPr>
        <w:adjustRightInd w:val="0"/>
        <w:snapToGrid w:val="0"/>
        <w:spacing w:line="590" w:lineRule="exact"/>
        <w:ind w:firstLine="640" w:firstLineChars="200"/>
        <w:rPr>
          <w:rFonts w:ascii="仿宋_GB2312" w:hAnsi="华文仿宋" w:eastAsia="仿宋_GB2312"/>
          <w:snapToGrid w:val="0"/>
          <w:kern w:val="0"/>
          <w:sz w:val="32"/>
          <w:szCs w:val="32"/>
        </w:rPr>
      </w:pPr>
      <w:r>
        <w:rPr>
          <w:rFonts w:ascii="仿宋_GB2312" w:hAnsi="华文仿宋" w:eastAsia="仿宋_GB2312" w:cs="仿宋_GB2312"/>
          <w:snapToGrid w:val="0"/>
          <w:kern w:val="0"/>
          <w:sz w:val="32"/>
          <w:szCs w:val="32"/>
        </w:rPr>
        <w:t>2.</w:t>
      </w:r>
      <w:r>
        <w:rPr>
          <w:rFonts w:hint="eastAsia" w:ascii="仿宋_GB2312" w:eastAsia="仿宋_GB2312" w:cs="仿宋_GB2312"/>
          <w:snapToGrid w:val="0"/>
          <w:kern w:val="0"/>
          <w:sz w:val="32"/>
          <w:szCs w:val="32"/>
        </w:rPr>
        <w:t>经认定且正常运行的区技能大师工作室、技师工作站、高技能人才培训基地所依托的有关单位资质证明文件</w:t>
      </w:r>
      <w:r>
        <w:rPr>
          <w:rFonts w:hint="eastAsia" w:ascii="仿宋_GB2312" w:hAnsi="华文仿宋" w:eastAsia="仿宋_GB2312" w:cs="仿宋_GB2312"/>
          <w:snapToGrid w:val="0"/>
          <w:kern w:val="0"/>
          <w:sz w:val="32"/>
          <w:szCs w:val="32"/>
        </w:rPr>
        <w:t>等；</w:t>
      </w:r>
    </w:p>
    <w:p>
      <w:pPr>
        <w:adjustRightInd w:val="0"/>
        <w:snapToGrid w:val="0"/>
        <w:spacing w:line="590" w:lineRule="exact"/>
        <w:ind w:firstLine="640" w:firstLineChars="200"/>
        <w:rPr>
          <w:rFonts w:ascii="仿宋_GB2312" w:hAnsi="仿宋" w:eastAsia="仿宋_GB2312" w:cs="仿宋_GB2312"/>
          <w:snapToGrid w:val="0"/>
          <w:kern w:val="0"/>
          <w:sz w:val="32"/>
          <w:szCs w:val="32"/>
        </w:rPr>
      </w:pPr>
      <w:r>
        <w:rPr>
          <w:rFonts w:ascii="仿宋_GB2312" w:hAnsi="仿宋" w:eastAsia="仿宋_GB2312" w:cs="仿宋_GB2312"/>
          <w:snapToGrid w:val="0"/>
          <w:kern w:val="0"/>
          <w:sz w:val="32"/>
          <w:szCs w:val="32"/>
        </w:rPr>
        <w:t>3</w:t>
      </w:r>
      <w:r>
        <w:rPr>
          <w:rFonts w:hint="eastAsia" w:ascii="仿宋_GB2312" w:hAnsi="仿宋" w:eastAsia="仿宋_GB2312" w:cs="仿宋_GB2312"/>
          <w:snapToGrid w:val="0"/>
          <w:kern w:val="0"/>
          <w:sz w:val="32"/>
          <w:szCs w:val="32"/>
        </w:rPr>
        <w:t>.</w:t>
      </w:r>
      <w:r>
        <w:rPr>
          <w:rFonts w:ascii="仿宋_GB2312" w:hAnsi="仿宋" w:eastAsia="仿宋_GB2312" w:cs="仿宋_GB2312"/>
          <w:snapToGrid w:val="0"/>
          <w:kern w:val="0"/>
          <w:sz w:val="32"/>
          <w:szCs w:val="32"/>
        </w:rPr>
        <w:t>技能大师、技师工作站、</w:t>
      </w:r>
      <w:r>
        <w:rPr>
          <w:rFonts w:hint="eastAsia" w:ascii="仿宋_GB2312" w:eastAsia="仿宋_GB2312" w:cs="仿宋_GB2312"/>
          <w:snapToGrid w:val="0"/>
          <w:kern w:val="0"/>
          <w:sz w:val="32"/>
          <w:szCs w:val="32"/>
        </w:rPr>
        <w:t>高技能人才培训基地认定或</w:t>
      </w:r>
      <w:r>
        <w:rPr>
          <w:rFonts w:hint="eastAsia" w:ascii="仿宋_GB2312" w:hAnsi="仿宋" w:eastAsia="仿宋_GB2312" w:cs="仿宋_GB2312"/>
          <w:snapToGrid w:val="0"/>
          <w:kern w:val="0"/>
          <w:sz w:val="32"/>
          <w:szCs w:val="32"/>
        </w:rPr>
        <w:t>批复文件；</w:t>
      </w:r>
    </w:p>
    <w:p>
      <w:pPr>
        <w:adjustRightInd w:val="0"/>
        <w:snapToGrid w:val="0"/>
        <w:spacing w:line="590" w:lineRule="exact"/>
        <w:ind w:firstLine="640" w:firstLineChars="200"/>
        <w:rPr>
          <w:rFonts w:ascii="仿宋_GB2312" w:hAnsi="仿宋" w:eastAsia="仿宋_GB2312" w:cs="仿宋_GB2312"/>
          <w:snapToGrid w:val="0"/>
          <w:kern w:val="0"/>
          <w:sz w:val="32"/>
          <w:szCs w:val="32"/>
        </w:rPr>
      </w:pPr>
      <w:r>
        <w:rPr>
          <w:rFonts w:ascii="仿宋_GB2312" w:hAnsi="仿宋" w:eastAsia="仿宋_GB2312" w:cs="仿宋_GB2312"/>
          <w:snapToGrid w:val="0"/>
          <w:kern w:val="0"/>
          <w:sz w:val="32"/>
          <w:szCs w:val="32"/>
        </w:rPr>
        <w:t>4.</w:t>
      </w:r>
      <w:r>
        <w:rPr>
          <w:rFonts w:hint="eastAsia" w:ascii="仿宋_GB2312" w:hAnsi="仿宋" w:eastAsia="仿宋_GB2312" w:cs="仿宋_GB2312"/>
          <w:snapToGrid w:val="0"/>
          <w:kern w:val="0"/>
          <w:sz w:val="32"/>
          <w:szCs w:val="32"/>
        </w:rPr>
        <w:t>技能人才培养计划</w:t>
      </w:r>
      <w:r>
        <w:rPr>
          <w:rFonts w:hint="eastAsia" w:ascii="仿宋_GB2312" w:hAnsi="华文仿宋" w:eastAsia="仿宋_GB2312" w:cs="仿宋_GB2312"/>
          <w:snapToGrid w:val="0"/>
          <w:kern w:val="0"/>
          <w:sz w:val="32"/>
          <w:szCs w:val="32"/>
        </w:rPr>
        <w:t>，开展培训项目的教学大纲、教学计划、师资材料等</w:t>
      </w:r>
      <w:r>
        <w:rPr>
          <w:rFonts w:hint="eastAsia" w:ascii="仿宋_GB2312" w:hAnsi="仿宋" w:eastAsia="仿宋_GB2312" w:cs="仿宋_GB2312"/>
          <w:snapToGrid w:val="0"/>
          <w:kern w:val="0"/>
          <w:sz w:val="32"/>
          <w:szCs w:val="32"/>
        </w:rPr>
        <w:t>；</w:t>
      </w:r>
    </w:p>
    <w:p>
      <w:pPr>
        <w:adjustRightInd w:val="0"/>
        <w:snapToGrid w:val="0"/>
        <w:spacing w:line="590" w:lineRule="exact"/>
        <w:ind w:firstLine="640" w:firstLineChars="200"/>
        <w:rPr>
          <w:rFonts w:ascii="仿宋_GB2312" w:hAnsi="仿宋" w:eastAsia="仿宋_GB2312"/>
          <w:snapToGrid w:val="0"/>
          <w:kern w:val="0"/>
          <w:sz w:val="32"/>
          <w:szCs w:val="32"/>
        </w:rPr>
      </w:pPr>
      <w:r>
        <w:rPr>
          <w:rFonts w:ascii="仿宋_GB2312" w:hAnsi="仿宋" w:eastAsia="仿宋_GB2312" w:cs="仿宋_GB2312"/>
          <w:snapToGrid w:val="0"/>
          <w:kern w:val="0"/>
          <w:sz w:val="32"/>
          <w:szCs w:val="32"/>
        </w:rPr>
        <w:t>5</w:t>
      </w:r>
      <w:r>
        <w:rPr>
          <w:rFonts w:hint="eastAsia" w:ascii="仿宋_GB2312" w:hAnsi="仿宋" w:eastAsia="仿宋_GB2312" w:cs="仿宋_GB2312"/>
          <w:snapToGrid w:val="0"/>
          <w:kern w:val="0"/>
          <w:sz w:val="32"/>
          <w:szCs w:val="32"/>
        </w:rPr>
        <w:t>.</w:t>
      </w:r>
      <w:r>
        <w:rPr>
          <w:rFonts w:ascii="仿宋_GB2312" w:hAnsi="仿宋" w:eastAsia="仿宋_GB2312" w:cs="仿宋_GB2312"/>
          <w:snapToGrid w:val="0"/>
          <w:kern w:val="0"/>
          <w:sz w:val="32"/>
          <w:szCs w:val="32"/>
        </w:rPr>
        <w:t>技能大师工作室、技师工作站、</w:t>
      </w:r>
      <w:r>
        <w:rPr>
          <w:rFonts w:hint="eastAsia" w:ascii="仿宋_GB2312" w:eastAsia="仿宋_GB2312" w:cs="仿宋_GB2312"/>
          <w:snapToGrid w:val="0"/>
          <w:kern w:val="0"/>
          <w:sz w:val="32"/>
          <w:szCs w:val="32"/>
        </w:rPr>
        <w:t>高技能人才培训基地半年内运行报告</w:t>
      </w:r>
      <w:r>
        <w:rPr>
          <w:rFonts w:hint="eastAsia" w:ascii="仿宋_GB2312" w:hAnsi="仿宋" w:eastAsia="仿宋_GB2312" w:cs="仿宋_GB2312"/>
          <w:snapToGrid w:val="0"/>
          <w:kern w:val="0"/>
          <w:sz w:val="32"/>
          <w:szCs w:val="32"/>
        </w:rPr>
        <w:t>；</w:t>
      </w:r>
    </w:p>
    <w:p>
      <w:pPr>
        <w:adjustRightInd w:val="0"/>
        <w:snapToGrid w:val="0"/>
        <w:spacing w:line="590" w:lineRule="exact"/>
        <w:ind w:firstLine="640" w:firstLineChars="200"/>
        <w:rPr>
          <w:rFonts w:ascii="仿宋_GB2312" w:hAnsi="仿宋" w:eastAsia="仿宋_GB2312" w:cs="仿宋_GB2312"/>
          <w:snapToGrid w:val="0"/>
          <w:kern w:val="0"/>
          <w:sz w:val="32"/>
          <w:szCs w:val="32"/>
        </w:rPr>
      </w:pPr>
      <w:r>
        <w:rPr>
          <w:rFonts w:ascii="仿宋_GB2312" w:hAnsi="仿宋" w:eastAsia="仿宋_GB2312" w:cs="仿宋_GB2312"/>
          <w:snapToGrid w:val="0"/>
          <w:kern w:val="0"/>
          <w:sz w:val="32"/>
          <w:szCs w:val="32"/>
        </w:rPr>
        <w:t>6</w:t>
      </w:r>
      <w:r>
        <w:rPr>
          <w:rFonts w:hint="eastAsia" w:ascii="仿宋_GB2312" w:hAnsi="仿宋" w:eastAsia="仿宋_GB2312" w:cs="仿宋_GB2312"/>
          <w:snapToGrid w:val="0"/>
          <w:kern w:val="0"/>
          <w:sz w:val="32"/>
          <w:szCs w:val="32"/>
        </w:rPr>
        <w:t>.</w:t>
      </w:r>
      <w:r>
        <w:rPr>
          <w:rFonts w:ascii="仿宋_GB2312" w:hAnsi="仿宋" w:eastAsia="仿宋_GB2312" w:cs="仿宋_GB2312"/>
          <w:snapToGrid w:val="0"/>
          <w:kern w:val="0"/>
          <w:sz w:val="32"/>
          <w:szCs w:val="32"/>
        </w:rPr>
        <w:t>获奖证书和技术认定、技术创新等证明材料；</w:t>
      </w:r>
    </w:p>
    <w:p>
      <w:pPr>
        <w:adjustRightInd w:val="0"/>
        <w:snapToGrid w:val="0"/>
        <w:spacing w:line="590" w:lineRule="exact"/>
        <w:ind w:firstLine="640" w:firstLineChars="200"/>
        <w:rPr>
          <w:rFonts w:ascii="仿宋_GB2312" w:hAnsi="仿宋" w:eastAsia="仿宋_GB2312"/>
          <w:snapToGrid w:val="0"/>
          <w:kern w:val="0"/>
          <w:sz w:val="32"/>
          <w:szCs w:val="32"/>
        </w:rPr>
      </w:pPr>
      <w:r>
        <w:rPr>
          <w:rFonts w:ascii="仿宋_GB2312" w:hAnsi="仿宋" w:eastAsia="仿宋_GB2312" w:cs="仿宋_GB2312"/>
          <w:snapToGrid w:val="0"/>
          <w:kern w:val="0"/>
          <w:sz w:val="32"/>
          <w:szCs w:val="32"/>
        </w:rPr>
        <w:t>7</w:t>
      </w:r>
      <w:r>
        <w:rPr>
          <w:rFonts w:hint="eastAsia" w:ascii="仿宋_GB2312" w:hAnsi="仿宋" w:eastAsia="仿宋_GB2312" w:cs="仿宋_GB2312"/>
          <w:snapToGrid w:val="0"/>
          <w:kern w:val="0"/>
          <w:sz w:val="32"/>
          <w:szCs w:val="32"/>
        </w:rPr>
        <w:t>.</w:t>
      </w:r>
      <w:r>
        <w:rPr>
          <w:rFonts w:ascii="仿宋_GB2312" w:hAnsi="仿宋" w:eastAsia="仿宋_GB2312" w:cs="仿宋_GB2312"/>
          <w:snapToGrid w:val="0"/>
          <w:kern w:val="0"/>
          <w:sz w:val="32"/>
          <w:szCs w:val="32"/>
        </w:rPr>
        <w:t>培训成果及相关档案；</w:t>
      </w:r>
    </w:p>
    <w:p>
      <w:pPr>
        <w:autoSpaceDE w:val="0"/>
        <w:autoSpaceDN w:val="0"/>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仿宋" w:eastAsia="仿宋_GB2312" w:cs="宋体"/>
          <w:snapToGrid w:val="0"/>
          <w:kern w:val="0"/>
          <w:sz w:val="32"/>
          <w:szCs w:val="32"/>
        </w:rPr>
        <w:t>以上</w:t>
      </w:r>
      <w:r>
        <w:rPr>
          <w:rFonts w:ascii="仿宋_GB2312" w:hAnsi="仿宋" w:eastAsia="仿宋_GB2312" w:cs="宋体"/>
          <w:snapToGrid w:val="0"/>
          <w:kern w:val="0"/>
          <w:sz w:val="32"/>
          <w:szCs w:val="32"/>
        </w:rPr>
        <w:t>材料一式三份，按顺序装订；</w:t>
      </w:r>
      <w:r>
        <w:rPr>
          <w:rFonts w:hint="eastAsia" w:ascii="仿宋_GB2312" w:hAnsi="仿宋" w:eastAsia="仿宋_GB2312" w:cs="宋体"/>
          <w:snapToGrid w:val="0"/>
          <w:kern w:val="0"/>
          <w:sz w:val="32"/>
          <w:szCs w:val="32"/>
        </w:rPr>
        <w:t>材料1、4</w:t>
      </w:r>
      <w:r>
        <w:rPr>
          <w:rFonts w:ascii="仿宋_GB2312" w:hAnsi="仿宋" w:eastAsia="仿宋_GB2312" w:cs="宋体"/>
          <w:snapToGrid w:val="0"/>
          <w:kern w:val="0"/>
          <w:sz w:val="32"/>
          <w:szCs w:val="32"/>
        </w:rPr>
        <w:t>提供原件，其他材料验原件收复印件</w:t>
      </w:r>
      <w:r>
        <w:rPr>
          <w:rFonts w:hint="eastAsia" w:ascii="仿宋_GB2312" w:hAnsi="仿宋" w:eastAsia="仿宋_GB2312" w:cs="宋体"/>
          <w:snapToGrid w:val="0"/>
          <w:kern w:val="0"/>
          <w:sz w:val="32"/>
          <w:szCs w:val="32"/>
        </w:rPr>
        <w:t>。推荐</w:t>
      </w:r>
      <w:r>
        <w:rPr>
          <w:rFonts w:ascii="仿宋_GB2312" w:hAnsi="仿宋" w:eastAsia="仿宋_GB2312" w:cs="宋体"/>
          <w:snapToGrid w:val="0"/>
          <w:kern w:val="0"/>
          <w:sz w:val="32"/>
          <w:szCs w:val="32"/>
        </w:rPr>
        <w:t>单位应当</w:t>
      </w:r>
      <w:r>
        <w:rPr>
          <w:rFonts w:hint="eastAsia" w:ascii="仿宋_GB2312" w:hAnsi="仿宋" w:eastAsia="仿宋_GB2312" w:cs="宋体"/>
          <w:snapToGrid w:val="0"/>
          <w:kern w:val="0"/>
          <w:sz w:val="32"/>
          <w:szCs w:val="32"/>
        </w:rPr>
        <w:t>核实</w:t>
      </w:r>
      <w:r>
        <w:rPr>
          <w:rFonts w:ascii="仿宋_GB2312" w:hAnsi="仿宋" w:eastAsia="仿宋_GB2312" w:cs="宋体"/>
          <w:snapToGrid w:val="0"/>
          <w:kern w:val="0"/>
          <w:sz w:val="32"/>
          <w:szCs w:val="32"/>
        </w:rPr>
        <w:t>以上材料</w:t>
      </w:r>
      <w:r>
        <w:rPr>
          <w:rFonts w:hint="eastAsia" w:ascii="仿宋_GB2312" w:hAnsi="仿宋" w:eastAsia="仿宋_GB2312" w:cs="宋体"/>
          <w:snapToGrid w:val="0"/>
          <w:kern w:val="0"/>
          <w:sz w:val="32"/>
          <w:szCs w:val="32"/>
        </w:rPr>
        <w:t>的真实性、完整性、有效性和合法性</w:t>
      </w:r>
      <w:r>
        <w:rPr>
          <w:rFonts w:ascii="仿宋_GB2312" w:hAnsi="仿宋" w:eastAsia="仿宋_GB2312" w:cs="宋体"/>
          <w:snapToGrid w:val="0"/>
          <w:kern w:val="0"/>
          <w:sz w:val="32"/>
          <w:szCs w:val="32"/>
        </w:rPr>
        <w:t>，并在</w:t>
      </w:r>
      <w:r>
        <w:rPr>
          <w:rFonts w:hint="eastAsia" w:ascii="仿宋_GB2312" w:hAnsi="仿宋" w:eastAsia="仿宋_GB2312" w:cs="宋体"/>
          <w:snapToGrid w:val="0"/>
          <w:kern w:val="0"/>
          <w:sz w:val="32"/>
          <w:szCs w:val="32"/>
        </w:rPr>
        <w:t>《</w:t>
      </w:r>
      <w:r>
        <w:rPr>
          <w:rFonts w:ascii="仿宋_GB2312" w:hAnsi="仿宋" w:eastAsia="仿宋_GB2312" w:cs="宋体"/>
          <w:snapToGrid w:val="0"/>
          <w:kern w:val="0"/>
          <w:sz w:val="32"/>
          <w:szCs w:val="32"/>
        </w:rPr>
        <w:t>申请表</w:t>
      </w:r>
      <w:r>
        <w:rPr>
          <w:rFonts w:hint="eastAsia" w:ascii="仿宋_GB2312" w:hAnsi="仿宋" w:eastAsia="仿宋_GB2312" w:cs="宋体"/>
          <w:snapToGrid w:val="0"/>
          <w:kern w:val="0"/>
          <w:sz w:val="32"/>
          <w:szCs w:val="32"/>
        </w:rPr>
        <w:t>》</w:t>
      </w:r>
      <w:r>
        <w:rPr>
          <w:rFonts w:ascii="仿宋_GB2312" w:hAnsi="仿宋" w:eastAsia="仿宋_GB2312" w:cs="宋体"/>
          <w:snapToGrid w:val="0"/>
          <w:kern w:val="0"/>
          <w:sz w:val="32"/>
          <w:szCs w:val="32"/>
        </w:rPr>
        <w:t>中</w:t>
      </w:r>
      <w:r>
        <w:rPr>
          <w:rFonts w:hint="eastAsia" w:ascii="仿宋_GB2312" w:hAnsi="仿宋" w:eastAsia="仿宋_GB2312" w:cs="宋体"/>
          <w:snapToGrid w:val="0"/>
          <w:kern w:val="0"/>
          <w:sz w:val="32"/>
          <w:szCs w:val="32"/>
          <w:lang w:val="zh-CN"/>
        </w:rPr>
        <w:t>加具推荐意见、审核人签名并加盖单位公章</w:t>
      </w:r>
      <w:r>
        <w:rPr>
          <w:rFonts w:ascii="仿宋_GB2312" w:hAnsi="仿宋" w:eastAsia="仿宋_GB2312" w:cs="宋体"/>
          <w:snapToGrid w:val="0"/>
          <w:kern w:val="0"/>
          <w:sz w:val="32"/>
          <w:szCs w:val="32"/>
        </w:rPr>
        <w:t>。</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（六）责任部门：</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宝安区人力资源局职业能力</w:t>
      </w:r>
      <w:r>
        <w:rPr>
          <w:rFonts w:ascii="仿宋_GB2312" w:hAnsi="仿宋" w:eastAsia="仿宋_GB2312" w:cs="宋体"/>
          <w:snapToGrid w:val="0"/>
          <w:kern w:val="0"/>
          <w:sz w:val="32"/>
          <w:szCs w:val="32"/>
          <w:lang w:val="zh-CN"/>
        </w:rPr>
        <w:t>建设科</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电话：</w:t>
      </w:r>
      <w:r>
        <w:rPr>
          <w:rFonts w:hint="eastAsia" w:ascii="仿宋_GB2312" w:hAnsi="仿宋" w:eastAsia="仿宋_GB2312" w:cs="宋体"/>
          <w:snapToGrid w:val="0"/>
          <w:kern w:val="0"/>
          <w:sz w:val="32"/>
          <w:szCs w:val="32"/>
        </w:rPr>
        <w:t>2</w:t>
      </w:r>
      <w:r>
        <w:rPr>
          <w:rFonts w:ascii="仿宋_GB2312" w:hAnsi="仿宋" w:eastAsia="仿宋_GB2312" w:cs="宋体"/>
          <w:snapToGrid w:val="0"/>
          <w:kern w:val="0"/>
          <w:sz w:val="32"/>
          <w:szCs w:val="32"/>
        </w:rPr>
        <w:t>9999553</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地址：深圳市宝安区委区政府</w:t>
      </w:r>
      <w:r>
        <w:rPr>
          <w:rFonts w:ascii="仿宋_GB2312" w:hAnsi="仿宋" w:eastAsia="仿宋_GB2312" w:cs="宋体"/>
          <w:snapToGrid w:val="0"/>
          <w:kern w:val="0"/>
          <w:sz w:val="32"/>
          <w:szCs w:val="32"/>
          <w:lang w:val="zh-CN"/>
        </w:rPr>
        <w:t>办公楼</w:t>
      </w:r>
      <w:r>
        <w:rPr>
          <w:rFonts w:hint="eastAsia" w:ascii="仿宋_GB2312" w:hAnsi="仿宋" w:eastAsia="仿宋_GB2312" w:cs="宋体"/>
          <w:snapToGrid w:val="0"/>
          <w:kern w:val="0"/>
          <w:sz w:val="32"/>
          <w:szCs w:val="32"/>
          <w:lang w:val="zh-CN"/>
        </w:rPr>
        <w:t>573室</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（七）受理时间：</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全年工作日。</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（八）审定程序：</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1</w:t>
      </w:r>
      <w:r>
        <w:rPr>
          <w:rFonts w:hint="eastAsia" w:ascii="仿宋_GB2312" w:hAnsi="仿宋" w:eastAsia="仿宋_GB2312" w:cs="宋体"/>
          <w:b/>
          <w:snapToGrid w:val="0"/>
          <w:kern w:val="0"/>
          <w:sz w:val="32"/>
          <w:szCs w:val="32"/>
          <w:lang w:val="zh-CN"/>
        </w:rPr>
        <w:t>.申请。</w:t>
      </w:r>
      <w:r>
        <w:rPr>
          <w:rFonts w:hint="eastAsia" w:ascii="仿宋_GB2312" w:hAnsi="仿宋" w:eastAsia="仿宋_GB2312" w:cs="宋体"/>
          <w:snapToGrid w:val="0"/>
          <w:kern w:val="0"/>
          <w:sz w:val="32"/>
          <w:szCs w:val="32"/>
          <w:lang w:val="zh-CN"/>
        </w:rPr>
        <w:t>申请人登陆“广东政务服务网”申请。</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2</w:t>
      </w:r>
      <w:r>
        <w:rPr>
          <w:rFonts w:hint="eastAsia" w:ascii="仿宋_GB2312" w:hAnsi="仿宋" w:eastAsia="仿宋_GB2312" w:cs="宋体"/>
          <w:b/>
          <w:snapToGrid w:val="0"/>
          <w:kern w:val="0"/>
          <w:sz w:val="32"/>
          <w:szCs w:val="32"/>
          <w:lang w:val="zh-CN"/>
        </w:rPr>
        <w:t>.预审。</w:t>
      </w:r>
      <w:r>
        <w:rPr>
          <w:rFonts w:hint="eastAsia" w:ascii="仿宋_GB2312" w:hAnsi="仿宋" w:eastAsia="仿宋_GB2312" w:cs="宋体"/>
          <w:snapToGrid w:val="0"/>
          <w:kern w:val="0"/>
          <w:sz w:val="32"/>
          <w:szCs w:val="32"/>
          <w:lang w:val="zh-CN"/>
        </w:rPr>
        <w:t>区人力资源局对电子申请材料进行预审，合格的予以通过；不合格的退回申报材料。</w:t>
      </w:r>
      <w:r>
        <w:rPr>
          <w:rFonts w:hint="eastAsia" w:ascii="仿宋_GB2312" w:hAnsi="仿宋" w:eastAsia="仿宋_GB2312" w:cs="??_GB2312"/>
          <w:snapToGrid w:val="0"/>
          <w:kern w:val="0"/>
          <w:sz w:val="32"/>
          <w:szCs w:val="32"/>
        </w:rPr>
        <w:t>(2</w:t>
      </w:r>
      <w:r>
        <w:rPr>
          <w:rFonts w:hint="eastAsia" w:ascii="仿宋_GB2312" w:hAnsi="仿宋" w:eastAsia="仿宋_GB2312" w:cs="宋体"/>
          <w:snapToGrid w:val="0"/>
          <w:kern w:val="0"/>
          <w:sz w:val="32"/>
          <w:szCs w:val="32"/>
          <w:lang w:val="zh-CN"/>
        </w:rPr>
        <w:t>个工作日</w:t>
      </w:r>
      <w:r>
        <w:rPr>
          <w:rFonts w:hint="eastAsia" w:ascii="仿宋_GB2312" w:hAnsi="仿宋" w:eastAsia="仿宋_GB2312" w:cs="??_GB2312"/>
          <w:snapToGrid w:val="0"/>
          <w:kern w:val="0"/>
          <w:sz w:val="32"/>
          <w:szCs w:val="32"/>
        </w:rPr>
        <w:t>)</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ascii="仿宋_GB2312" w:hAnsi="仿宋" w:eastAsia="仿宋_GB2312" w:cs="??_GB2312"/>
          <w:b/>
          <w:snapToGrid w:val="0"/>
          <w:kern w:val="0"/>
          <w:sz w:val="32"/>
          <w:szCs w:val="32"/>
        </w:rPr>
        <w:t>3.</w:t>
      </w:r>
      <w:r>
        <w:rPr>
          <w:rFonts w:hint="eastAsia" w:ascii="仿宋_GB2312" w:hAnsi="仿宋" w:eastAsia="仿宋_GB2312" w:cs="??_GB2312"/>
          <w:b/>
          <w:snapToGrid w:val="0"/>
          <w:kern w:val="0"/>
          <w:sz w:val="32"/>
          <w:szCs w:val="32"/>
        </w:rPr>
        <w:t>受理</w:t>
      </w:r>
      <w:r>
        <w:rPr>
          <w:rFonts w:ascii="仿宋_GB2312" w:hAnsi="仿宋" w:eastAsia="仿宋_GB2312" w:cs="??_GB2312"/>
          <w:b/>
          <w:snapToGrid w:val="0"/>
          <w:kern w:val="0"/>
          <w:sz w:val="32"/>
          <w:szCs w:val="32"/>
        </w:rPr>
        <w:t>。</w:t>
      </w:r>
      <w:r>
        <w:rPr>
          <w:rFonts w:ascii="仿宋_GB2312" w:hAnsi="仿宋" w:eastAsia="仿宋_GB2312" w:cs="??_GB2312"/>
          <w:snapToGrid w:val="0"/>
          <w:kern w:val="0"/>
          <w:sz w:val="32"/>
          <w:szCs w:val="32"/>
        </w:rPr>
        <w:t>申请人</w:t>
      </w:r>
      <w:r>
        <w:rPr>
          <w:rFonts w:hint="eastAsia" w:ascii="仿宋_GB2312" w:hAnsi="仿宋" w:eastAsia="仿宋_GB2312" w:cs="??_GB2312"/>
          <w:snapToGrid w:val="0"/>
          <w:kern w:val="0"/>
          <w:sz w:val="32"/>
          <w:szCs w:val="32"/>
        </w:rPr>
        <w:t>到区</w:t>
      </w:r>
      <w:r>
        <w:rPr>
          <w:rFonts w:ascii="仿宋_GB2312" w:hAnsi="仿宋" w:eastAsia="仿宋_GB2312" w:cs="??_GB2312"/>
          <w:snapToGrid w:val="0"/>
          <w:kern w:val="0"/>
          <w:sz w:val="32"/>
          <w:szCs w:val="32"/>
        </w:rPr>
        <w:t>或街道的政务服务大厅窗口提交纸质材料</w:t>
      </w:r>
      <w:r>
        <w:rPr>
          <w:rFonts w:hint="eastAsia" w:ascii="仿宋_GB2312" w:hAnsi="仿宋" w:eastAsia="仿宋_GB2312" w:cs="??_GB2312"/>
          <w:snapToGrid w:val="0"/>
          <w:kern w:val="0"/>
          <w:sz w:val="32"/>
          <w:szCs w:val="32"/>
        </w:rPr>
        <w:t>，窗口工作</w:t>
      </w:r>
      <w:r>
        <w:rPr>
          <w:rFonts w:ascii="仿宋_GB2312" w:hAnsi="仿宋" w:eastAsia="仿宋_GB2312" w:cs="??_GB2312"/>
          <w:snapToGrid w:val="0"/>
          <w:kern w:val="0"/>
          <w:sz w:val="32"/>
          <w:szCs w:val="32"/>
        </w:rPr>
        <w:t>人员对材料进行形式审查</w:t>
      </w:r>
      <w:r>
        <w:rPr>
          <w:rFonts w:hint="eastAsia" w:ascii="仿宋_GB2312" w:hAnsi="仿宋" w:eastAsia="仿宋_GB2312" w:cs="??_GB2312"/>
          <w:snapToGrid w:val="0"/>
          <w:kern w:val="0"/>
          <w:sz w:val="32"/>
          <w:szCs w:val="32"/>
        </w:rPr>
        <w:t>；</w:t>
      </w:r>
      <w:r>
        <w:rPr>
          <w:rFonts w:ascii="仿宋_GB2312" w:hAnsi="仿宋" w:eastAsia="仿宋_GB2312" w:cs="??_GB2312"/>
          <w:snapToGrid w:val="0"/>
          <w:kern w:val="0"/>
          <w:sz w:val="32"/>
          <w:szCs w:val="32"/>
        </w:rPr>
        <w:t>审查合格的</w:t>
      </w:r>
      <w:r>
        <w:rPr>
          <w:rFonts w:hint="eastAsia" w:ascii="仿宋_GB2312" w:hAnsi="仿宋" w:eastAsia="仿宋_GB2312" w:cs="??_GB2312"/>
          <w:snapToGrid w:val="0"/>
          <w:kern w:val="0"/>
          <w:sz w:val="32"/>
          <w:szCs w:val="32"/>
        </w:rPr>
        <w:t>，当场</w:t>
      </w:r>
      <w:r>
        <w:rPr>
          <w:rFonts w:ascii="仿宋_GB2312" w:hAnsi="仿宋" w:eastAsia="仿宋_GB2312" w:cs="??_GB2312"/>
          <w:snapToGrid w:val="0"/>
          <w:kern w:val="0"/>
          <w:sz w:val="32"/>
          <w:szCs w:val="32"/>
        </w:rPr>
        <w:t>予以受理；</w:t>
      </w:r>
      <w:r>
        <w:rPr>
          <w:rFonts w:hint="eastAsia" w:ascii="仿宋_GB2312" w:hAnsi="仿宋" w:eastAsia="仿宋_GB2312" w:cs="??_GB2312"/>
          <w:snapToGrid w:val="0"/>
          <w:kern w:val="0"/>
          <w:sz w:val="32"/>
          <w:szCs w:val="32"/>
        </w:rPr>
        <w:t>申报</w:t>
      </w:r>
      <w:r>
        <w:rPr>
          <w:rFonts w:ascii="仿宋_GB2312" w:hAnsi="仿宋" w:eastAsia="仿宋_GB2312" w:cs="??_GB2312"/>
          <w:snapToGrid w:val="0"/>
          <w:kern w:val="0"/>
          <w:sz w:val="32"/>
          <w:szCs w:val="32"/>
        </w:rPr>
        <w:t>材料不合格的，由申请人完善材料后</w:t>
      </w:r>
      <w:r>
        <w:rPr>
          <w:rFonts w:hint="eastAsia" w:ascii="仿宋_GB2312" w:hAnsi="仿宋" w:eastAsia="仿宋_GB2312" w:cs="??_GB2312"/>
          <w:snapToGrid w:val="0"/>
          <w:kern w:val="0"/>
          <w:sz w:val="32"/>
          <w:szCs w:val="32"/>
        </w:rPr>
        <w:t>重新</w:t>
      </w:r>
      <w:r>
        <w:rPr>
          <w:rFonts w:ascii="仿宋_GB2312" w:hAnsi="仿宋" w:eastAsia="仿宋_GB2312" w:cs="??_GB2312"/>
          <w:snapToGrid w:val="0"/>
          <w:kern w:val="0"/>
          <w:sz w:val="32"/>
          <w:szCs w:val="32"/>
        </w:rPr>
        <w:t>申报。</w:t>
      </w:r>
      <w:r>
        <w:rPr>
          <w:rFonts w:hint="eastAsia" w:ascii="仿宋_GB2312" w:hAnsi="仿宋" w:eastAsia="仿宋_GB2312" w:cs="??_GB2312"/>
          <w:snapToGrid w:val="0"/>
          <w:kern w:val="0"/>
          <w:sz w:val="32"/>
          <w:szCs w:val="32"/>
        </w:rPr>
        <w:t>（即来</w:t>
      </w:r>
      <w:r>
        <w:rPr>
          <w:rFonts w:ascii="仿宋_GB2312" w:hAnsi="仿宋" w:eastAsia="仿宋_GB2312" w:cs="??_GB2312"/>
          <w:snapToGrid w:val="0"/>
          <w:kern w:val="0"/>
          <w:sz w:val="32"/>
          <w:szCs w:val="32"/>
        </w:rPr>
        <w:t>即办</w:t>
      </w:r>
      <w:r>
        <w:rPr>
          <w:rFonts w:hint="eastAsia" w:ascii="仿宋_GB2312" w:hAnsi="仿宋" w:eastAsia="仿宋_GB2312" w:cs="??_GB2312"/>
          <w:snapToGrid w:val="0"/>
          <w:kern w:val="0"/>
          <w:sz w:val="32"/>
          <w:szCs w:val="32"/>
        </w:rPr>
        <w:t>）</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4</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审核。</w:t>
      </w:r>
      <w:r>
        <w:rPr>
          <w:rFonts w:hint="eastAsia" w:ascii="仿宋_GB2312" w:hAnsi="仿宋" w:eastAsia="仿宋_GB2312" w:cs="宋体"/>
          <w:snapToGrid w:val="0"/>
          <w:kern w:val="0"/>
          <w:sz w:val="32"/>
          <w:szCs w:val="32"/>
          <w:lang w:val="zh-CN"/>
        </w:rPr>
        <w:t>区人力资源局对申请材料进行内容审核，合格的予以公示；不合格的退回申请或向申请人作出说明并要求补充、修订材料。（</w:t>
      </w:r>
      <w:r>
        <w:rPr>
          <w:rFonts w:ascii="仿宋_GB2312" w:hAnsi="仿宋" w:eastAsia="仿宋_GB2312" w:cs="??_GB2312"/>
          <w:snapToGrid w:val="0"/>
          <w:kern w:val="0"/>
          <w:sz w:val="32"/>
          <w:szCs w:val="32"/>
        </w:rPr>
        <w:t>10</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ascii="仿宋_GB2312" w:hAnsi="仿宋" w:eastAsia="仿宋_GB2312" w:cs="??_GB2312"/>
          <w:b/>
          <w:snapToGrid w:val="0"/>
          <w:kern w:val="0"/>
          <w:sz w:val="32"/>
          <w:szCs w:val="32"/>
        </w:rPr>
        <w:t>5</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公示。</w:t>
      </w:r>
      <w:r>
        <w:rPr>
          <w:rFonts w:hint="eastAsia" w:ascii="仿宋_GB2312" w:hAnsi="仿宋" w:eastAsia="仿宋_GB2312" w:cs="宋体"/>
          <w:snapToGrid w:val="0"/>
          <w:kern w:val="0"/>
          <w:sz w:val="32"/>
          <w:szCs w:val="32"/>
          <w:lang w:val="zh-CN"/>
        </w:rPr>
        <w:t>区人力资源局在区政府网站、区人力资源官网公示拟发放资助对象名单。（公示期为</w:t>
      </w:r>
      <w:r>
        <w:rPr>
          <w:rFonts w:hint="eastAsia"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宋体"/>
          <w:b/>
          <w:snapToGrid w:val="0"/>
          <w:kern w:val="0"/>
          <w:sz w:val="32"/>
          <w:szCs w:val="32"/>
          <w:lang w:val="zh-CN"/>
        </w:rPr>
        <w:t>6</w:t>
      </w:r>
      <w:r>
        <w:rPr>
          <w:rFonts w:hint="eastAsia" w:ascii="仿宋_GB2312" w:hAnsi="仿宋" w:eastAsia="仿宋_GB2312" w:cs="宋体"/>
          <w:b/>
          <w:snapToGrid w:val="0"/>
          <w:kern w:val="0"/>
          <w:sz w:val="32"/>
          <w:szCs w:val="32"/>
          <w:lang w:val="zh-CN"/>
        </w:rPr>
        <w:t>.审议。</w:t>
      </w:r>
      <w:r>
        <w:rPr>
          <w:rFonts w:hint="eastAsia" w:ascii="仿宋_GB2312" w:hAnsi="仿宋" w:eastAsia="仿宋_GB2312" w:cs="宋体"/>
          <w:snapToGrid w:val="0"/>
          <w:kern w:val="0"/>
          <w:sz w:val="32"/>
          <w:szCs w:val="32"/>
          <w:lang w:val="zh-CN"/>
        </w:rPr>
        <w:t>区人力资源局按照《宝安区人才工作专项资金使用与管理办法》的规定提请审议。（</w:t>
      </w:r>
      <w:r>
        <w:rPr>
          <w:rFonts w:ascii="仿宋_GB2312" w:hAnsi="仿宋" w:eastAsia="仿宋_GB2312" w:cs="宋体"/>
          <w:snapToGrid w:val="0"/>
          <w:kern w:val="0"/>
          <w:sz w:val="32"/>
          <w:szCs w:val="32"/>
          <w:lang w:val="zh-CN"/>
        </w:rPr>
        <w:t>8</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仿宋" w:eastAsia="仿宋_GB2312" w:cs="??_GB2312"/>
          <w:b/>
          <w:snapToGrid w:val="0"/>
          <w:kern w:val="0"/>
          <w:sz w:val="32"/>
          <w:szCs w:val="32"/>
        </w:rPr>
        <w:t>7</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拨付。</w:t>
      </w:r>
      <w:r>
        <w:rPr>
          <w:rFonts w:hint="eastAsia" w:ascii="仿宋_GB2312" w:hAnsi="仿宋" w:eastAsia="仿宋_GB2312" w:cs="宋体"/>
          <w:snapToGrid w:val="0"/>
          <w:kern w:val="0"/>
          <w:sz w:val="32"/>
          <w:szCs w:val="32"/>
          <w:lang w:val="zh-CN"/>
        </w:rPr>
        <w:t>审议通过后，区人力资源局按照《宝安区人才工作专项资金使用与管理办法》的规定办理资金拨付手续。（5个工作日）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申请人补充材料、特殊材料核实、审议时间纳入特殊程序，不在上述限定</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工作时限之列。</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（九）补充说明：</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1.申报单位应当对所提交资料的真实性、完整性、有效性和合法性负责，并接受有关部门的监督检查。对利用虚假材料和信息申请的，如配套资助尚未发放，取消其补贴发放资格，并将不良行为记录提供给相关征信机构。如已发放，应责令其退还或追缴，同时5年内不再受理该项补贴的申请。</w:t>
      </w:r>
      <w:r>
        <w:rPr>
          <w:rFonts w:hint="eastAsia" w:ascii="仿宋_GB2312" w:hAnsi="仿宋" w:eastAsia="仿宋_GB2312" w:cs="宋体"/>
          <w:snapToGrid w:val="0"/>
          <w:kern w:val="0"/>
          <w:sz w:val="32"/>
          <w:szCs w:val="32"/>
        </w:rPr>
        <w:t>申报单位</w:t>
      </w:r>
      <w:r>
        <w:rPr>
          <w:rFonts w:hint="eastAsia" w:ascii="仿宋_GB2312" w:hAnsi="仿宋" w:eastAsia="仿宋_GB2312" w:cs="宋体"/>
          <w:snapToGrid w:val="0"/>
          <w:kern w:val="0"/>
          <w:sz w:val="32"/>
          <w:szCs w:val="32"/>
          <w:lang w:val="zh-CN"/>
        </w:rPr>
        <w:t>涉嫌犯罪的，依法移送司法机关处理。</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snapToGrid w:val="0"/>
          <w:kern w:val="0"/>
          <w:sz w:val="32"/>
          <w:szCs w:val="32"/>
          <w:lang w:val="zh-CN"/>
        </w:rPr>
        <w:t>2.有关部门和工作人员在</w:t>
      </w:r>
      <w:r>
        <w:rPr>
          <w:rFonts w:hint="eastAsia" w:ascii="仿宋_GB2312" w:hAnsi="仿宋" w:eastAsia="仿宋_GB2312" w:cs="宋体"/>
          <w:snapToGrid w:val="0"/>
          <w:kern w:val="0"/>
          <w:sz w:val="32"/>
          <w:szCs w:val="32"/>
        </w:rPr>
        <w:t>发放资金</w:t>
      </w:r>
      <w:r>
        <w:rPr>
          <w:rFonts w:hint="eastAsia" w:ascii="仿宋_GB2312" w:hAnsi="仿宋" w:eastAsia="仿宋_GB2312" w:cs="宋体"/>
          <w:snapToGrid w:val="0"/>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kern w:val="0"/>
          <w:sz w:val="32"/>
          <w:szCs w:val="32"/>
          <w:lang w:val="zh-CN"/>
        </w:rPr>
        <w:t>不具备申请资格</w:t>
      </w:r>
      <w:r>
        <w:rPr>
          <w:rFonts w:hint="eastAsia" w:ascii="仿宋_GB2312" w:hAnsi="仿宋" w:eastAsia="仿宋_GB2312" w:cs="宋体"/>
          <w:snapToGrid w:val="0"/>
          <w:kern w:val="0"/>
          <w:sz w:val="32"/>
          <w:szCs w:val="32"/>
          <w:lang w:val="zh-CN"/>
        </w:rPr>
        <w:t>发放</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rPr>
        <w:t>资金</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要求其退还</w:t>
      </w:r>
      <w:r>
        <w:rPr>
          <w:rFonts w:hint="eastAsia" w:ascii="仿宋_GB2312" w:hAnsi="仿宋" w:eastAsia="仿宋_GB2312"/>
          <w:snapToGrid w:val="0"/>
          <w:kern w:val="0"/>
          <w:sz w:val="32"/>
          <w:szCs w:val="32"/>
          <w:lang w:val="zh-CN"/>
        </w:rPr>
        <w:t>已发放</w:t>
      </w:r>
      <w:r>
        <w:rPr>
          <w:rFonts w:ascii="仿宋_GB2312" w:hAnsi="仿宋" w:eastAsia="仿宋_GB2312"/>
          <w:snapToGrid w:val="0"/>
          <w:kern w:val="0"/>
          <w:sz w:val="32"/>
          <w:szCs w:val="32"/>
          <w:lang w:val="zh-CN"/>
        </w:rPr>
        <w:t>的</w:t>
      </w:r>
      <w:r>
        <w:rPr>
          <w:rFonts w:hint="eastAsia" w:ascii="仿宋_GB2312" w:hAnsi="仿宋" w:eastAsia="仿宋_GB2312"/>
          <w:snapToGrid w:val="0"/>
          <w:kern w:val="0"/>
          <w:sz w:val="32"/>
          <w:szCs w:val="32"/>
        </w:rPr>
        <w:t>资金</w:t>
      </w:r>
      <w:r>
        <w:rPr>
          <w:rFonts w:hint="eastAsia" w:ascii="仿宋_GB2312" w:hAnsi="仿宋" w:eastAsia="仿宋_GB2312"/>
          <w:snapToGrid w:val="0"/>
          <w:kern w:val="0"/>
          <w:sz w:val="32"/>
          <w:szCs w:val="32"/>
          <w:lang w:val="zh-CN"/>
        </w:rPr>
        <w:t>。</w:t>
      </w:r>
    </w:p>
    <w:p>
      <w:pPr>
        <w:widowControl/>
        <w:adjustRightInd w:val="0"/>
        <w:snapToGrid w:val="0"/>
        <w:spacing w:line="590" w:lineRule="exact"/>
        <w:ind w:firstLine="640" w:firstLineChars="200"/>
        <w:jc w:val="left"/>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rPr>
        <w:t>申报单位</w:t>
      </w:r>
      <w:r>
        <w:rPr>
          <w:rFonts w:hint="eastAsia" w:ascii="仿宋_GB2312" w:hAnsi="仿宋" w:eastAsia="仿宋_GB2312" w:cs="宋体"/>
          <w:snapToGrid w:val="0"/>
          <w:kern w:val="0"/>
          <w:sz w:val="32"/>
          <w:szCs w:val="32"/>
          <w:lang w:val="zh-CN"/>
        </w:rPr>
        <w:t>退还已领取资金的，应当按规定一次性退回指定账户，并将退款凭证送区人力资源保障部门备案。</w:t>
      </w:r>
    </w:p>
    <w:p>
      <w:pPr>
        <w:widowControl/>
        <w:adjustRightInd w:val="0"/>
        <w:snapToGrid w:val="0"/>
        <w:spacing w:line="590" w:lineRule="exact"/>
        <w:ind w:firstLine="200"/>
        <w:jc w:val="left"/>
        <w:rPr>
          <w:snapToGrid w:val="0"/>
          <w:kern w:val="0"/>
        </w:rPr>
      </w:pPr>
      <w:r>
        <w:rPr>
          <w:snapToGrid w:val="0"/>
          <w:kern w:val="0"/>
        </w:rPr>
        <w:br w:type="page"/>
      </w:r>
    </w:p>
    <w:p>
      <w:pPr>
        <w:pStyle w:val="3"/>
        <w:keepNext w:val="0"/>
        <w:keepLines w:val="0"/>
        <w:widowControl w:val="0"/>
        <w:ind w:firstLine="640"/>
        <w:rPr>
          <w:snapToGrid w:val="0"/>
          <w:kern w:val="0"/>
        </w:rPr>
      </w:pPr>
      <w:bookmarkStart w:id="206" w:name="_Toc513235934"/>
      <w:bookmarkStart w:id="207" w:name="_Toc513561457"/>
      <w:bookmarkStart w:id="208" w:name="_Toc172"/>
      <w:bookmarkStart w:id="209" w:name="_Toc516831250"/>
      <w:bookmarkStart w:id="210" w:name="_Toc20027"/>
      <w:bookmarkStart w:id="211" w:name="_Toc513236311"/>
      <w:bookmarkStart w:id="212" w:name="_Toc520292232"/>
      <w:bookmarkStart w:id="213" w:name="_Toc514227296"/>
      <w:bookmarkStart w:id="214" w:name="_Toc513444325"/>
      <w:bookmarkStart w:id="215" w:name="_Toc21530"/>
      <w:bookmarkStart w:id="216" w:name="_Toc20617"/>
      <w:bookmarkStart w:id="217" w:name="_Toc17937"/>
      <w:bookmarkStart w:id="218" w:name="_Toc513444326"/>
      <w:bookmarkStart w:id="219" w:name="_Toc513561458"/>
      <w:bookmarkStart w:id="220" w:name="_Toc513235935"/>
      <w:bookmarkStart w:id="221" w:name="_Toc458374853"/>
      <w:bookmarkStart w:id="222" w:name="_Toc1636"/>
      <w:bookmarkStart w:id="223" w:name="_Toc513236312"/>
      <w:bookmarkStart w:id="224" w:name="_Toc514227297"/>
      <w:bookmarkStart w:id="225" w:name="_Toc24967"/>
      <w:r>
        <w:rPr>
          <w:rFonts w:hint="eastAsia"/>
          <w:snapToGrid w:val="0"/>
          <w:kern w:val="0"/>
        </w:rPr>
        <w:t>二十</w:t>
      </w:r>
      <w:r>
        <w:rPr>
          <w:rFonts w:hint="eastAsia"/>
          <w:snapToGrid w:val="0"/>
          <w:kern w:val="0"/>
          <w:lang w:eastAsia="zh-CN"/>
        </w:rPr>
        <w:t>一</w:t>
      </w:r>
      <w:r>
        <w:rPr>
          <w:rFonts w:hint="eastAsia"/>
          <w:snapToGrid w:val="0"/>
          <w:kern w:val="0"/>
        </w:rPr>
        <w:t>、人才（团队）引进奖励</w:t>
      </w:r>
      <w:bookmarkEnd w:id="206"/>
      <w:bookmarkEnd w:id="207"/>
      <w:bookmarkEnd w:id="208"/>
      <w:bookmarkEnd w:id="209"/>
      <w:bookmarkEnd w:id="210"/>
      <w:bookmarkEnd w:id="211"/>
      <w:bookmarkEnd w:id="212"/>
      <w:bookmarkEnd w:id="213"/>
      <w:bookmarkEnd w:id="214"/>
    </w:p>
    <w:p>
      <w:pPr>
        <w:adjustRightInd w:val="0"/>
        <w:snapToGrid w:val="0"/>
        <w:spacing w:line="590" w:lineRule="exact"/>
        <w:ind w:firstLine="640" w:firstLineChars="200"/>
        <w:rPr>
          <w:rFonts w:ascii="仿宋_GB2312" w:eastAsia="仿宋_GB2312"/>
          <w:b/>
          <w:bCs/>
          <w:snapToGrid w:val="0"/>
          <w:kern w:val="0"/>
          <w:sz w:val="32"/>
          <w:szCs w:val="32"/>
        </w:rPr>
      </w:pPr>
      <w:r>
        <w:rPr>
          <w:rFonts w:hint="eastAsia" w:ascii="仿宋_GB2312" w:eastAsia="仿宋_GB2312"/>
          <w:b/>
          <w:bCs/>
          <w:snapToGrid w:val="0"/>
          <w:kern w:val="0"/>
          <w:sz w:val="32"/>
          <w:szCs w:val="32"/>
        </w:rPr>
        <w:t>（一）政策依据：</w:t>
      </w:r>
    </w:p>
    <w:p>
      <w:pPr>
        <w:adjustRightInd w:val="0"/>
        <w:snapToGrid w:val="0"/>
        <w:spacing w:line="590" w:lineRule="exact"/>
        <w:ind w:firstLine="640" w:firstLineChars="200"/>
        <w:rPr>
          <w:rFonts w:ascii="仿宋_GB2312" w:hAnsi="宋体" w:eastAsia="仿宋_GB2312" w:cs="Arial"/>
          <w:snapToGrid w:val="0"/>
          <w:kern w:val="0"/>
          <w:sz w:val="32"/>
          <w:szCs w:val="32"/>
        </w:rPr>
      </w:pPr>
      <w:r>
        <w:rPr>
          <w:rFonts w:hint="eastAsia" w:ascii="仿宋_GB2312" w:hAnsi="仿宋" w:eastAsia="仿宋_GB2312" w:cs="宋体"/>
          <w:snapToGrid w:val="0"/>
          <w:kern w:val="0"/>
          <w:sz w:val="32"/>
          <w:szCs w:val="32"/>
          <w:lang w:val="zh-CN"/>
        </w:rPr>
        <w:t>《宝安区贯彻</w:t>
      </w:r>
      <w:r>
        <w:rPr>
          <w:rFonts w:ascii="仿宋_GB2312" w:hAnsi="仿宋" w:eastAsia="仿宋_GB2312" w:cs="宋体"/>
          <w:snapToGrid w:val="0"/>
          <w:kern w:val="0"/>
          <w:sz w:val="32"/>
          <w:szCs w:val="32"/>
          <w:lang w:val="zh-CN"/>
        </w:rPr>
        <w:t>落实</w:t>
      </w:r>
      <w:r>
        <w:rPr>
          <w:rFonts w:hint="eastAsia" w:ascii="仿宋_GB2312" w:hAnsi="仿宋" w:eastAsia="仿宋_GB2312" w:cs="宋体"/>
          <w:snapToGrid w:val="0"/>
          <w:kern w:val="0"/>
          <w:sz w:val="32"/>
          <w:szCs w:val="32"/>
          <w:lang w:val="zh-CN"/>
        </w:rPr>
        <w:t>&lt;关于</w:t>
      </w:r>
      <w:r>
        <w:rPr>
          <w:rFonts w:ascii="仿宋_GB2312" w:hAnsi="仿宋" w:eastAsia="仿宋_GB2312" w:cs="宋体"/>
          <w:snapToGrid w:val="0"/>
          <w:kern w:val="0"/>
          <w:sz w:val="32"/>
          <w:szCs w:val="32"/>
          <w:lang w:val="zh-CN"/>
        </w:rPr>
        <w:t>促进人才优先发展的若干措施</w:t>
      </w:r>
      <w:r>
        <w:rPr>
          <w:rFonts w:hint="eastAsia" w:ascii="仿宋_GB2312" w:hAnsi="仿宋" w:eastAsia="仿宋_GB2312" w:cs="宋体"/>
          <w:snapToGrid w:val="0"/>
          <w:kern w:val="0"/>
          <w:sz w:val="32"/>
          <w:szCs w:val="32"/>
          <w:lang w:val="zh-CN"/>
        </w:rPr>
        <w:t>&gt;的实施</w:t>
      </w:r>
      <w:r>
        <w:rPr>
          <w:rFonts w:ascii="仿宋_GB2312" w:hAnsi="仿宋" w:eastAsia="仿宋_GB2312" w:cs="宋体"/>
          <w:snapToGrid w:val="0"/>
          <w:kern w:val="0"/>
          <w:sz w:val="32"/>
          <w:szCs w:val="32"/>
          <w:lang w:val="zh-CN"/>
        </w:rPr>
        <w:t>方案</w:t>
      </w:r>
      <w:r>
        <w:rPr>
          <w:rFonts w:hint="eastAsia" w:ascii="仿宋_GB2312" w:hAnsi="仿宋" w:eastAsia="仿宋_GB2312" w:cs="宋体"/>
          <w:snapToGrid w:val="0"/>
          <w:kern w:val="0"/>
          <w:sz w:val="32"/>
          <w:szCs w:val="32"/>
          <w:lang w:val="zh-CN"/>
        </w:rPr>
        <w:t>》第</w:t>
      </w:r>
      <w:r>
        <w:rPr>
          <w:rFonts w:hint="eastAsia" w:ascii="仿宋_GB2312" w:hAnsi="仿宋" w:eastAsia="仿宋_GB2312" w:cs="宋体"/>
          <w:snapToGrid w:val="0"/>
          <w:kern w:val="0"/>
          <w:sz w:val="32"/>
          <w:szCs w:val="32"/>
        </w:rPr>
        <w:t>三十二</w:t>
      </w:r>
      <w:r>
        <w:rPr>
          <w:rFonts w:ascii="仿宋_GB2312" w:hAnsi="仿宋" w:eastAsia="仿宋_GB2312" w:cs="宋体"/>
          <w:snapToGrid w:val="0"/>
          <w:kern w:val="0"/>
          <w:sz w:val="32"/>
          <w:szCs w:val="32"/>
          <w:lang w:val="zh-CN"/>
        </w:rPr>
        <w:t>条</w:t>
      </w:r>
      <w:r>
        <w:rPr>
          <w:rFonts w:hint="eastAsia" w:ascii="仿宋_GB2312" w:hAnsi="仿宋" w:eastAsia="仿宋_GB2312" w:cs="宋体"/>
          <w:snapToGrid w:val="0"/>
          <w:kern w:val="0"/>
          <w:sz w:val="32"/>
          <w:szCs w:val="32"/>
          <w:lang w:val="zh-CN"/>
        </w:rPr>
        <w:t>：</w:t>
      </w:r>
      <w:r>
        <w:rPr>
          <w:rFonts w:hint="eastAsia" w:ascii="仿宋_GB2312" w:hAnsi="宋体" w:eastAsia="仿宋_GB2312" w:cs="Arial"/>
          <w:snapToGrid w:val="0"/>
          <w:kern w:val="0"/>
          <w:sz w:val="32"/>
          <w:szCs w:val="32"/>
        </w:rPr>
        <w:t>对成功为我区引进深圳市高层次专业人才、海外高层次人才、区级高层次人才以及广东省创新科研团队、“孔雀团队”、“凤凰团队”的企业、园区、人才中介组织等，每引进一人（团队）给予最高</w:t>
      </w:r>
      <w:r>
        <w:rPr>
          <w:rFonts w:ascii="仿宋_GB2312" w:hAnsi="宋体" w:eastAsia="仿宋_GB2312" w:cs="Arial"/>
          <w:snapToGrid w:val="0"/>
          <w:kern w:val="0"/>
          <w:sz w:val="32"/>
          <w:szCs w:val="32"/>
        </w:rPr>
        <w:t>50万元的一次性奖励。</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b/>
          <w:bCs/>
          <w:snapToGrid w:val="0"/>
          <w:kern w:val="0"/>
          <w:sz w:val="32"/>
          <w:szCs w:val="32"/>
        </w:rPr>
        <w:t>（二）申报对象：</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仿宋" w:eastAsia="仿宋_GB2312" w:cs="宋体"/>
          <w:snapToGrid w:val="0"/>
          <w:kern w:val="0"/>
          <w:sz w:val="32"/>
          <w:szCs w:val="32"/>
          <w:lang w:val="zh-CN"/>
        </w:rPr>
        <w:t>法人</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（三）申报条件：</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1.为宝安区引进深圳市高层次专业人才、海外高层次人才、区级高层次人才以及广东省创新科研团队、“孔雀团队”、“凤凰团队”（所引进的人才需从深圳市以外引进，且引进到深圳市后一直在宝安区工作）的单位；</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2.所引进的人才（团队）在宝安区全职工作满1年，且由注册地为宝安区的用人单位依法连续缴纳社会保险费及个人所得税12个月以上（社保缴纳单位、纳税单位应保持一致，不含补缴，断缴及个人缴纳情况）；</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3.所引进的人才（团队）已获得相应的高层次人才奖励补贴。</w:t>
      </w:r>
    </w:p>
    <w:p>
      <w:pPr>
        <w:adjustRightInd w:val="0"/>
        <w:snapToGrid w:val="0"/>
        <w:spacing w:line="590" w:lineRule="exact"/>
        <w:ind w:firstLine="640" w:firstLineChars="200"/>
        <w:rPr>
          <w:rFonts w:ascii="仿宋_GB2312" w:hAnsi="宋体" w:eastAsia="仿宋_GB2312"/>
          <w:snapToGrid w:val="0"/>
          <w:kern w:val="0"/>
          <w:sz w:val="32"/>
          <w:szCs w:val="32"/>
        </w:rPr>
      </w:pPr>
      <w:r>
        <w:rPr>
          <w:rFonts w:hint="eastAsia" w:ascii="仿宋_GB2312" w:hAnsi="宋体" w:eastAsia="仿宋_GB2312" w:cs="宋体"/>
          <w:b/>
          <w:bCs/>
          <w:snapToGrid w:val="0"/>
          <w:kern w:val="0"/>
          <w:sz w:val="32"/>
          <w:szCs w:val="32"/>
        </w:rPr>
        <w:t>（四）政策待遇：</w:t>
      </w:r>
      <w:r>
        <w:rPr>
          <w:rFonts w:hint="eastAsia" w:ascii="仿宋_GB2312" w:hAnsi="宋体" w:eastAsia="仿宋_GB2312"/>
          <w:snapToGrid w:val="0"/>
          <w:kern w:val="0"/>
          <w:sz w:val="32"/>
          <w:szCs w:val="32"/>
        </w:rPr>
        <w:t>每引进一人（团队）给予最高50万元的一次性奖励。具体标准如下：</w:t>
      </w:r>
    </w:p>
    <w:p>
      <w:pPr>
        <w:adjustRightInd w:val="0"/>
        <w:snapToGrid w:val="0"/>
        <w:spacing w:line="590" w:lineRule="exact"/>
        <w:ind w:firstLine="640" w:firstLineChars="200"/>
        <w:rPr>
          <w:rFonts w:ascii="仿宋_GB2312" w:hAnsi="宋体" w:eastAsia="仿宋_GB2312"/>
          <w:snapToGrid w:val="0"/>
          <w:kern w:val="0"/>
          <w:sz w:val="32"/>
          <w:szCs w:val="32"/>
        </w:rPr>
      </w:pPr>
      <w:r>
        <w:rPr>
          <w:rFonts w:hint="eastAsia" w:ascii="仿宋_GB2312" w:hAnsi="宋体" w:eastAsia="仿宋_GB2312"/>
          <w:snapToGrid w:val="0"/>
          <w:kern w:val="0"/>
          <w:sz w:val="32"/>
          <w:szCs w:val="32"/>
        </w:rPr>
        <w:t>1.深圳市杰出人才，给予50万元奖励。</w:t>
      </w:r>
    </w:p>
    <w:p>
      <w:pPr>
        <w:adjustRightInd w:val="0"/>
        <w:snapToGrid w:val="0"/>
        <w:spacing w:line="590" w:lineRule="exact"/>
        <w:ind w:firstLine="640" w:firstLineChars="200"/>
        <w:rPr>
          <w:rFonts w:ascii="仿宋_GB2312" w:hAnsi="宋体" w:eastAsia="仿宋_GB2312"/>
          <w:snapToGrid w:val="0"/>
          <w:kern w:val="0"/>
          <w:sz w:val="32"/>
          <w:szCs w:val="32"/>
        </w:rPr>
      </w:pPr>
      <w:r>
        <w:rPr>
          <w:rFonts w:hint="eastAsia" w:ascii="仿宋_GB2312" w:hAnsi="宋体" w:eastAsia="仿宋_GB2312"/>
          <w:snapToGrid w:val="0"/>
          <w:kern w:val="0"/>
          <w:sz w:val="32"/>
          <w:szCs w:val="32"/>
        </w:rPr>
        <w:t>2.深圳市国家级领军人才，或深圳市海外高层次人才A类，给予5万元奖励。</w:t>
      </w:r>
    </w:p>
    <w:p>
      <w:pPr>
        <w:adjustRightInd w:val="0"/>
        <w:snapToGrid w:val="0"/>
        <w:spacing w:line="590" w:lineRule="exact"/>
        <w:ind w:firstLine="640" w:firstLineChars="200"/>
        <w:rPr>
          <w:rFonts w:ascii="仿宋_GB2312" w:hAnsi="宋体" w:eastAsia="仿宋_GB2312"/>
          <w:snapToGrid w:val="0"/>
          <w:kern w:val="0"/>
          <w:sz w:val="32"/>
          <w:szCs w:val="32"/>
        </w:rPr>
      </w:pPr>
      <w:r>
        <w:rPr>
          <w:rFonts w:hint="eastAsia" w:ascii="仿宋_GB2312" w:hAnsi="宋体" w:eastAsia="仿宋_GB2312"/>
          <w:snapToGrid w:val="0"/>
          <w:kern w:val="0"/>
          <w:sz w:val="32"/>
          <w:szCs w:val="32"/>
        </w:rPr>
        <w:t>3.深圳市地方级领军人才，或深圳市海外高层次人才B类，给予1万元奖励。</w:t>
      </w:r>
    </w:p>
    <w:p>
      <w:pPr>
        <w:adjustRightInd w:val="0"/>
        <w:snapToGrid w:val="0"/>
        <w:spacing w:line="590" w:lineRule="exact"/>
        <w:ind w:firstLine="640" w:firstLineChars="200"/>
        <w:rPr>
          <w:rFonts w:ascii="仿宋_GB2312" w:hAnsi="宋体" w:eastAsia="仿宋_GB2312"/>
          <w:snapToGrid w:val="0"/>
          <w:kern w:val="0"/>
          <w:sz w:val="32"/>
          <w:szCs w:val="32"/>
        </w:rPr>
      </w:pPr>
      <w:r>
        <w:rPr>
          <w:rFonts w:hint="eastAsia" w:ascii="仿宋_GB2312" w:hAnsi="宋体" w:eastAsia="仿宋_GB2312"/>
          <w:snapToGrid w:val="0"/>
          <w:kern w:val="0"/>
          <w:sz w:val="32"/>
          <w:szCs w:val="32"/>
        </w:rPr>
        <w:t>4.深圳市后备级人才，或深圳市海外高层次人才C类，给予2000元奖励。</w:t>
      </w:r>
    </w:p>
    <w:p>
      <w:pPr>
        <w:adjustRightInd w:val="0"/>
        <w:snapToGrid w:val="0"/>
        <w:spacing w:line="590" w:lineRule="exact"/>
        <w:ind w:firstLine="640" w:firstLineChars="200"/>
        <w:rPr>
          <w:rFonts w:ascii="仿宋_GB2312" w:hAnsi="宋体" w:eastAsia="仿宋_GB2312"/>
          <w:snapToGrid w:val="0"/>
          <w:kern w:val="0"/>
          <w:sz w:val="32"/>
          <w:szCs w:val="32"/>
        </w:rPr>
      </w:pPr>
      <w:r>
        <w:rPr>
          <w:rFonts w:hint="eastAsia" w:ascii="仿宋_GB2312" w:hAnsi="宋体" w:eastAsia="仿宋_GB2312"/>
          <w:snapToGrid w:val="0"/>
          <w:kern w:val="0"/>
          <w:sz w:val="32"/>
          <w:szCs w:val="32"/>
        </w:rPr>
        <w:t>5.宝安区高层次人才，给予1000元奖励。</w:t>
      </w:r>
    </w:p>
    <w:p>
      <w:pPr>
        <w:adjustRightInd w:val="0"/>
        <w:snapToGrid w:val="0"/>
        <w:spacing w:line="590" w:lineRule="exact"/>
        <w:ind w:firstLine="640" w:firstLineChars="200"/>
        <w:rPr>
          <w:rFonts w:ascii="仿宋_GB2312" w:hAnsi="宋体" w:eastAsia="仿宋_GB2312"/>
          <w:snapToGrid w:val="0"/>
          <w:kern w:val="0"/>
          <w:sz w:val="32"/>
          <w:szCs w:val="32"/>
        </w:rPr>
      </w:pPr>
      <w:r>
        <w:rPr>
          <w:rFonts w:hint="eastAsia" w:ascii="仿宋_GB2312" w:hAnsi="宋体" w:eastAsia="仿宋_GB2312"/>
          <w:snapToGrid w:val="0"/>
          <w:kern w:val="0"/>
          <w:sz w:val="32"/>
          <w:szCs w:val="32"/>
        </w:rPr>
        <w:t>6.广东省创新科研团队，给予5万元奖励。</w:t>
      </w:r>
    </w:p>
    <w:p>
      <w:pPr>
        <w:adjustRightInd w:val="0"/>
        <w:snapToGrid w:val="0"/>
        <w:spacing w:line="590" w:lineRule="exact"/>
        <w:ind w:firstLine="640" w:firstLineChars="200"/>
        <w:rPr>
          <w:rFonts w:ascii="仿宋_GB2312" w:hAnsi="宋体" w:eastAsia="仿宋_GB2312"/>
          <w:snapToGrid w:val="0"/>
          <w:kern w:val="0"/>
          <w:sz w:val="32"/>
          <w:szCs w:val="32"/>
        </w:rPr>
      </w:pPr>
      <w:r>
        <w:rPr>
          <w:rFonts w:hint="eastAsia" w:ascii="仿宋_GB2312" w:hAnsi="宋体" w:eastAsia="仿宋_GB2312"/>
          <w:snapToGrid w:val="0"/>
          <w:kern w:val="0"/>
          <w:sz w:val="32"/>
          <w:szCs w:val="32"/>
        </w:rPr>
        <w:t>7.深圳市“孔雀团队”，给予1万元奖励。</w:t>
      </w:r>
    </w:p>
    <w:p>
      <w:pPr>
        <w:adjustRightInd w:val="0"/>
        <w:snapToGrid w:val="0"/>
        <w:spacing w:line="590" w:lineRule="exact"/>
        <w:ind w:firstLine="640" w:firstLineChars="200"/>
        <w:rPr>
          <w:rFonts w:ascii="仿宋_GB2312" w:hAnsi="宋体" w:eastAsia="仿宋_GB2312"/>
          <w:snapToGrid w:val="0"/>
          <w:kern w:val="0"/>
          <w:sz w:val="32"/>
          <w:szCs w:val="32"/>
        </w:rPr>
      </w:pPr>
      <w:r>
        <w:rPr>
          <w:rFonts w:hint="eastAsia" w:ascii="仿宋_GB2312" w:hAnsi="宋体" w:eastAsia="仿宋_GB2312"/>
          <w:snapToGrid w:val="0"/>
          <w:kern w:val="0"/>
          <w:sz w:val="32"/>
          <w:szCs w:val="32"/>
        </w:rPr>
        <w:t>8.宝安区“凤凰团队”，给予2000元奖励。</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snapToGrid w:val="0"/>
          <w:kern w:val="0"/>
          <w:sz w:val="32"/>
          <w:szCs w:val="32"/>
        </w:rPr>
        <w:t>以上引才奖励按照就高不重复奖励原则进行，只能由1个单位申报。人才晋升后不再追加奖励。</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（五）申请材料：</w:t>
      </w:r>
    </w:p>
    <w:p>
      <w:pPr>
        <w:adjustRightInd w:val="0"/>
        <w:snapToGrid w:val="0"/>
        <w:spacing w:line="590" w:lineRule="exact"/>
        <w:ind w:firstLine="640" w:firstLineChars="200"/>
        <w:rPr>
          <w:rFonts w:ascii="仿宋_GB2312" w:hAnsi="宋体" w:eastAsia="仿宋_GB2312" w:cs="宋体"/>
          <w:b/>
          <w:snapToGrid w:val="0"/>
          <w:kern w:val="0"/>
          <w:sz w:val="32"/>
          <w:szCs w:val="32"/>
        </w:rPr>
      </w:pPr>
      <w:r>
        <w:rPr>
          <w:rFonts w:ascii="仿宋_GB2312" w:hAnsi="宋体" w:eastAsia="仿宋_GB2312" w:cs="宋体"/>
          <w:snapToGrid w:val="0"/>
          <w:kern w:val="0"/>
          <w:sz w:val="32"/>
          <w:szCs w:val="32"/>
        </w:rPr>
        <w:t>1.《宝安区人才（团队）引进奖励项目申请表》；</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2.企业、园区运营单位、人才中介组织的营业执照；</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3.所引进高端人才（团队）介绍材料；</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4.所引进人才的身份证（护照），人才（团队）的认定证明；</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5.所引进人才的劳动合同；</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6.园区或中介组织与用人单位签订的委托招聘合同或协议（用人单位不需提供）；</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7.社保局和税务局出具的所引进人才或团队核心成员自认定之日起12个月的社保缴纳证明和个人所得税证明材料；</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8.所引进的人才（团队）已获得相应的高层次人才奖励补贴的证明材料（加盖银行业务章的银行流水）。</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（六）责任部门：</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宝安区人力资源局</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电话：</w:t>
      </w:r>
      <w:r>
        <w:rPr>
          <w:rFonts w:hint="eastAsia" w:ascii="仿宋_GB2312" w:hAnsi="仿宋" w:eastAsia="仿宋_GB2312" w:cs="宋体"/>
          <w:snapToGrid w:val="0"/>
          <w:kern w:val="0"/>
          <w:sz w:val="32"/>
          <w:szCs w:val="32"/>
        </w:rPr>
        <w:t>29999733</w:t>
      </w:r>
    </w:p>
    <w:p>
      <w:pPr>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lang w:val="zh-CN"/>
        </w:rPr>
        <w:t>地址：宝</w:t>
      </w:r>
      <w:r>
        <w:rPr>
          <w:rFonts w:ascii="仿宋_GB2312" w:hAnsi="仿宋" w:eastAsia="仿宋_GB2312" w:cs="宋体"/>
          <w:snapToGrid w:val="0"/>
          <w:kern w:val="0"/>
          <w:sz w:val="32"/>
          <w:szCs w:val="32"/>
          <w:lang w:val="zh-CN"/>
        </w:rPr>
        <w:t>安区委区政府办公楼</w:t>
      </w:r>
      <w:r>
        <w:rPr>
          <w:rFonts w:hint="eastAsia" w:ascii="仿宋_GB2312" w:hAnsi="仿宋" w:eastAsia="仿宋_GB2312" w:cs="宋体"/>
          <w:snapToGrid w:val="0"/>
          <w:kern w:val="0"/>
          <w:sz w:val="32"/>
          <w:szCs w:val="32"/>
          <w:lang w:val="zh-CN"/>
        </w:rPr>
        <w:t>553室</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（七）受理时间：</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全年工作日。</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（八）审定程序：</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1</w:t>
      </w:r>
      <w:r>
        <w:rPr>
          <w:rFonts w:hint="eastAsia" w:ascii="仿宋_GB2312" w:hAnsi="仿宋" w:eastAsia="仿宋_GB2312" w:cs="宋体"/>
          <w:b/>
          <w:snapToGrid w:val="0"/>
          <w:kern w:val="0"/>
          <w:sz w:val="32"/>
          <w:szCs w:val="32"/>
          <w:lang w:val="zh-CN"/>
        </w:rPr>
        <w:t>.申请。</w:t>
      </w:r>
      <w:r>
        <w:rPr>
          <w:rFonts w:hint="eastAsia" w:ascii="仿宋_GB2312" w:hAnsi="仿宋" w:eastAsia="仿宋_GB2312" w:cs="宋体"/>
          <w:snapToGrid w:val="0"/>
          <w:kern w:val="0"/>
          <w:sz w:val="32"/>
          <w:szCs w:val="32"/>
          <w:lang w:val="zh-CN"/>
        </w:rPr>
        <w:t>符合条</w:t>
      </w:r>
      <w:r>
        <w:rPr>
          <w:rFonts w:ascii="仿宋_GB2312" w:hAnsi="仿宋" w:eastAsia="仿宋_GB2312" w:cs="宋体"/>
          <w:snapToGrid w:val="0"/>
          <w:kern w:val="0"/>
          <w:sz w:val="32"/>
          <w:szCs w:val="32"/>
          <w:lang w:val="zh-CN"/>
        </w:rPr>
        <w:t>件的</w:t>
      </w:r>
      <w:r>
        <w:rPr>
          <w:rFonts w:hint="eastAsia" w:ascii="仿宋_GB2312" w:hAnsi="仿宋" w:eastAsia="仿宋_GB2312" w:cs="宋体"/>
          <w:snapToGrid w:val="0"/>
          <w:kern w:val="0"/>
          <w:sz w:val="32"/>
          <w:szCs w:val="32"/>
          <w:lang w:val="zh-CN"/>
        </w:rPr>
        <w:t>申报单位通过“广东政务服务网”提</w:t>
      </w:r>
      <w:r>
        <w:rPr>
          <w:rFonts w:ascii="仿宋_GB2312" w:hAnsi="仿宋" w:eastAsia="仿宋_GB2312" w:cs="宋体"/>
          <w:snapToGrid w:val="0"/>
          <w:kern w:val="0"/>
          <w:sz w:val="32"/>
          <w:szCs w:val="32"/>
          <w:lang w:val="zh-CN"/>
        </w:rPr>
        <w:t>交加盖单</w:t>
      </w:r>
      <w:r>
        <w:rPr>
          <w:rFonts w:hint="eastAsia" w:ascii="仿宋_GB2312" w:hAnsi="仿宋" w:eastAsia="仿宋_GB2312" w:cs="宋体"/>
          <w:snapToGrid w:val="0"/>
          <w:kern w:val="0"/>
          <w:sz w:val="32"/>
          <w:szCs w:val="32"/>
          <w:lang w:val="zh-CN"/>
        </w:rPr>
        <w:t>位</w:t>
      </w:r>
      <w:r>
        <w:rPr>
          <w:rFonts w:ascii="仿宋_GB2312" w:hAnsi="仿宋" w:eastAsia="仿宋_GB2312" w:cs="宋体"/>
          <w:snapToGrid w:val="0"/>
          <w:kern w:val="0"/>
          <w:sz w:val="32"/>
          <w:szCs w:val="32"/>
          <w:lang w:val="zh-CN"/>
        </w:rPr>
        <w:t>公章的电子材料。</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2</w:t>
      </w:r>
      <w:r>
        <w:rPr>
          <w:rFonts w:hint="eastAsia" w:ascii="仿宋_GB2312" w:hAnsi="仿宋" w:eastAsia="仿宋_GB2312" w:cs="宋体"/>
          <w:b/>
          <w:snapToGrid w:val="0"/>
          <w:kern w:val="0"/>
          <w:sz w:val="32"/>
          <w:szCs w:val="32"/>
          <w:lang w:val="zh-CN"/>
        </w:rPr>
        <w:t>.受</w:t>
      </w:r>
      <w:r>
        <w:rPr>
          <w:rFonts w:ascii="仿宋_GB2312" w:hAnsi="仿宋" w:eastAsia="仿宋_GB2312" w:cs="宋体"/>
          <w:b/>
          <w:snapToGrid w:val="0"/>
          <w:kern w:val="0"/>
          <w:sz w:val="32"/>
          <w:szCs w:val="32"/>
          <w:lang w:val="zh-CN"/>
        </w:rPr>
        <w:t>理</w:t>
      </w:r>
      <w:r>
        <w:rPr>
          <w:rFonts w:hint="eastAsia" w:ascii="仿宋_GB2312" w:hAnsi="仿宋" w:eastAsia="仿宋_GB2312" w:cs="宋体"/>
          <w:b/>
          <w:snapToGrid w:val="0"/>
          <w:kern w:val="0"/>
          <w:sz w:val="32"/>
          <w:szCs w:val="32"/>
          <w:lang w:val="zh-CN"/>
        </w:rPr>
        <w:t>。</w:t>
      </w:r>
      <w:r>
        <w:rPr>
          <w:rFonts w:hint="eastAsia" w:ascii="仿宋_GB2312" w:hAnsi="仿宋" w:eastAsia="仿宋_GB2312" w:cs="宋体"/>
          <w:snapToGrid w:val="0"/>
          <w:kern w:val="0"/>
          <w:sz w:val="32"/>
          <w:szCs w:val="32"/>
          <w:lang w:val="zh-CN"/>
        </w:rPr>
        <w:t>区人力资源局对电子</w:t>
      </w:r>
      <w:r>
        <w:rPr>
          <w:rFonts w:ascii="仿宋_GB2312" w:hAnsi="仿宋" w:eastAsia="仿宋_GB2312" w:cs="宋体"/>
          <w:snapToGrid w:val="0"/>
          <w:kern w:val="0"/>
          <w:sz w:val="32"/>
          <w:szCs w:val="32"/>
          <w:lang w:val="zh-CN"/>
        </w:rPr>
        <w:t>材料</w:t>
      </w:r>
      <w:r>
        <w:rPr>
          <w:rFonts w:hint="eastAsia" w:ascii="仿宋_GB2312" w:hAnsi="仿宋" w:eastAsia="仿宋_GB2312" w:cs="宋体"/>
          <w:snapToGrid w:val="0"/>
          <w:kern w:val="0"/>
          <w:sz w:val="32"/>
          <w:szCs w:val="32"/>
          <w:lang w:val="zh-CN"/>
        </w:rPr>
        <w:t>进行资格</w:t>
      </w:r>
      <w:r>
        <w:rPr>
          <w:rFonts w:ascii="仿宋_GB2312" w:hAnsi="仿宋" w:eastAsia="仿宋_GB2312" w:cs="宋体"/>
          <w:snapToGrid w:val="0"/>
          <w:kern w:val="0"/>
          <w:sz w:val="32"/>
          <w:szCs w:val="32"/>
          <w:lang w:val="zh-CN"/>
        </w:rPr>
        <w:t>审查</w:t>
      </w:r>
      <w:r>
        <w:rPr>
          <w:rFonts w:hint="eastAsia" w:ascii="仿宋_GB2312" w:hAnsi="仿宋" w:eastAsia="仿宋_GB2312" w:cs="宋体"/>
          <w:snapToGrid w:val="0"/>
          <w:kern w:val="0"/>
          <w:sz w:val="32"/>
          <w:szCs w:val="32"/>
          <w:lang w:val="zh-CN"/>
        </w:rPr>
        <w:t>，合格的，予以受理；不合格的，退回申报材料。区人</w:t>
      </w:r>
      <w:r>
        <w:rPr>
          <w:rFonts w:ascii="仿宋_GB2312" w:hAnsi="仿宋" w:eastAsia="仿宋_GB2312" w:cs="宋体"/>
          <w:snapToGrid w:val="0"/>
          <w:kern w:val="0"/>
          <w:sz w:val="32"/>
          <w:szCs w:val="32"/>
          <w:lang w:val="zh-CN"/>
        </w:rPr>
        <w:t>力资源局通过短信向申请人反馈审查结果。</w:t>
      </w:r>
      <w:r>
        <w:rPr>
          <w:rFonts w:hint="eastAsia" w:ascii="仿宋_GB2312" w:hAnsi="仿宋" w:eastAsia="仿宋_GB2312" w:cs="??_GB2312"/>
          <w:snapToGrid w:val="0"/>
          <w:kern w:val="0"/>
          <w:sz w:val="32"/>
          <w:szCs w:val="32"/>
        </w:rPr>
        <w:t>(2</w:t>
      </w:r>
      <w:r>
        <w:rPr>
          <w:rFonts w:hint="eastAsia" w:ascii="仿宋_GB2312" w:hAnsi="仿宋" w:eastAsia="仿宋_GB2312" w:cs="宋体"/>
          <w:snapToGrid w:val="0"/>
          <w:kern w:val="0"/>
          <w:sz w:val="32"/>
          <w:szCs w:val="32"/>
          <w:lang w:val="zh-CN"/>
        </w:rPr>
        <w:t>个工作日</w:t>
      </w:r>
      <w:r>
        <w:rPr>
          <w:rFonts w:hint="eastAsia" w:ascii="仿宋_GB2312" w:hAnsi="仿宋" w:eastAsia="仿宋_GB2312" w:cs="??_GB2312"/>
          <w:snapToGrid w:val="0"/>
          <w:kern w:val="0"/>
          <w:sz w:val="32"/>
          <w:szCs w:val="32"/>
        </w:rPr>
        <w:t>)</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3</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审核。</w:t>
      </w:r>
      <w:r>
        <w:rPr>
          <w:rFonts w:hint="eastAsia" w:ascii="仿宋_GB2312" w:hAnsi="仿宋" w:eastAsia="仿宋_GB2312" w:cs="宋体"/>
          <w:snapToGrid w:val="0"/>
          <w:kern w:val="0"/>
          <w:sz w:val="32"/>
          <w:szCs w:val="32"/>
          <w:lang w:val="zh-CN"/>
        </w:rPr>
        <w:t>区人力资源局对申请材料进行内容审核，合格的予以公示；不合格的退回申请或向申请人作出说明并要求补充、修订材料。（</w:t>
      </w:r>
      <w:r>
        <w:rPr>
          <w:rFonts w:ascii="仿宋_GB2312" w:hAnsi="仿宋" w:eastAsia="仿宋_GB2312" w:cs="??_GB2312"/>
          <w:snapToGrid w:val="0"/>
          <w:kern w:val="0"/>
          <w:sz w:val="32"/>
          <w:szCs w:val="32"/>
        </w:rPr>
        <w:t>10</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4.</w:t>
      </w:r>
      <w:r>
        <w:rPr>
          <w:rFonts w:hint="eastAsia" w:ascii="仿宋_GB2312" w:hAnsi="仿宋" w:eastAsia="仿宋_GB2312" w:cs="宋体"/>
          <w:b/>
          <w:snapToGrid w:val="0"/>
          <w:kern w:val="0"/>
          <w:sz w:val="32"/>
          <w:szCs w:val="32"/>
          <w:lang w:val="zh-CN"/>
        </w:rPr>
        <w:t>公示。</w:t>
      </w:r>
      <w:r>
        <w:rPr>
          <w:rFonts w:hint="eastAsia" w:ascii="仿宋_GB2312" w:hAnsi="仿宋" w:eastAsia="仿宋_GB2312" w:cs="宋体"/>
          <w:snapToGrid w:val="0"/>
          <w:kern w:val="0"/>
          <w:sz w:val="32"/>
          <w:szCs w:val="32"/>
          <w:lang w:val="zh-CN"/>
        </w:rPr>
        <w:t>区人力资源局在区政府网站、区人力资源官网公示拟发放补贴人员名单。（公示期为</w:t>
      </w:r>
      <w:r>
        <w:rPr>
          <w:rFonts w:hint="eastAsia"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5.审议。</w:t>
      </w:r>
      <w:r>
        <w:rPr>
          <w:rFonts w:hint="eastAsia" w:ascii="仿宋_GB2312" w:hAnsi="仿宋" w:eastAsia="仿宋_GB2312" w:cs="宋体"/>
          <w:snapToGrid w:val="0"/>
          <w:kern w:val="0"/>
          <w:sz w:val="32"/>
          <w:szCs w:val="32"/>
          <w:lang w:val="zh-CN"/>
        </w:rPr>
        <w:t>区人力资源局按照《宝安区人才工作专项资金使用与管理办法》的规定提请审议。（</w:t>
      </w:r>
      <w:r>
        <w:rPr>
          <w:rFonts w:ascii="仿宋_GB2312" w:hAnsi="仿宋" w:eastAsia="仿宋_GB2312" w:cs="宋体"/>
          <w:snapToGrid w:val="0"/>
          <w:kern w:val="0"/>
          <w:sz w:val="32"/>
          <w:szCs w:val="32"/>
          <w:lang w:val="zh-CN"/>
        </w:rPr>
        <w:t>8</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_GB2312"/>
          <w:b/>
          <w:snapToGrid w:val="0"/>
          <w:kern w:val="0"/>
          <w:sz w:val="32"/>
          <w:szCs w:val="32"/>
        </w:rPr>
        <w:t>6.</w:t>
      </w:r>
      <w:r>
        <w:rPr>
          <w:rFonts w:hint="eastAsia" w:ascii="仿宋_GB2312" w:hAnsi="仿宋" w:eastAsia="仿宋_GB2312" w:cs="宋体"/>
          <w:b/>
          <w:snapToGrid w:val="0"/>
          <w:kern w:val="0"/>
          <w:sz w:val="32"/>
          <w:szCs w:val="32"/>
          <w:lang w:val="zh-CN"/>
        </w:rPr>
        <w:t>拨付。</w:t>
      </w:r>
      <w:r>
        <w:rPr>
          <w:rFonts w:hint="eastAsia" w:ascii="仿宋_GB2312" w:hAnsi="仿宋" w:eastAsia="仿宋_GB2312" w:cs="宋体"/>
          <w:snapToGrid w:val="0"/>
          <w:kern w:val="0"/>
          <w:sz w:val="32"/>
          <w:szCs w:val="32"/>
          <w:lang w:val="zh-CN"/>
        </w:rPr>
        <w:t>审议通过后，区人力资源局按照《宝安区人才工作专项资金使用与管理办法》的规定办理资金拨付手续。（5个工作日）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申请人补充材料、特殊材料核实、审议时间纳入特殊程序，不在上述限定</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工作时限之列。</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（九）补充说明：</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1.申报单位应当对所提交资料的真实性、完整性、有效性和合法性负责，并接受有关部门的监督检查。对利用虚假材料和信息申请的，如奖励尚未发放，取消其奖励发放资格，并将不良行为记录提供给相关征信机构。如已发放，应责令其退还或追缴，同时5年内不再受理该项奖励的申请。</w:t>
      </w:r>
      <w:r>
        <w:rPr>
          <w:rFonts w:hint="eastAsia" w:ascii="仿宋_GB2312" w:hAnsi="仿宋" w:eastAsia="仿宋_GB2312" w:cs="宋体"/>
          <w:snapToGrid w:val="0"/>
          <w:kern w:val="0"/>
          <w:sz w:val="32"/>
          <w:szCs w:val="32"/>
        </w:rPr>
        <w:t>申报单位</w:t>
      </w:r>
      <w:r>
        <w:rPr>
          <w:rFonts w:hint="eastAsia" w:ascii="仿宋_GB2312" w:hAnsi="仿宋" w:eastAsia="仿宋_GB2312" w:cs="宋体"/>
          <w:snapToGrid w:val="0"/>
          <w:kern w:val="0"/>
          <w:sz w:val="32"/>
          <w:szCs w:val="32"/>
          <w:lang w:val="zh-CN"/>
        </w:rPr>
        <w:t>涉嫌犯罪的，依法移送司法机关处理。</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snapToGrid w:val="0"/>
          <w:kern w:val="0"/>
          <w:sz w:val="32"/>
          <w:szCs w:val="32"/>
          <w:lang w:val="zh-CN"/>
        </w:rPr>
        <w:t>2.有关部门和工作人员在</w:t>
      </w:r>
      <w:r>
        <w:rPr>
          <w:rFonts w:hint="eastAsia" w:ascii="仿宋_GB2312" w:hAnsi="仿宋" w:eastAsia="仿宋_GB2312" w:cs="宋体"/>
          <w:snapToGrid w:val="0"/>
          <w:kern w:val="0"/>
          <w:sz w:val="32"/>
          <w:szCs w:val="32"/>
        </w:rPr>
        <w:t>发放资金</w:t>
      </w:r>
      <w:r>
        <w:rPr>
          <w:rFonts w:hint="eastAsia" w:ascii="仿宋_GB2312" w:hAnsi="仿宋" w:eastAsia="仿宋_GB2312" w:cs="宋体"/>
          <w:snapToGrid w:val="0"/>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kern w:val="0"/>
          <w:sz w:val="32"/>
          <w:szCs w:val="32"/>
          <w:lang w:val="zh-CN"/>
        </w:rPr>
        <w:t>不具备申请资格</w:t>
      </w:r>
      <w:r>
        <w:rPr>
          <w:rFonts w:hint="eastAsia" w:ascii="仿宋_GB2312" w:hAnsi="仿宋" w:eastAsia="仿宋_GB2312" w:cs="宋体"/>
          <w:snapToGrid w:val="0"/>
          <w:kern w:val="0"/>
          <w:sz w:val="32"/>
          <w:szCs w:val="32"/>
          <w:lang w:val="zh-CN"/>
        </w:rPr>
        <w:t>发放</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rPr>
        <w:t>资金</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要求其退还</w:t>
      </w:r>
      <w:r>
        <w:rPr>
          <w:rFonts w:hint="eastAsia" w:ascii="仿宋_GB2312" w:hAnsi="仿宋" w:eastAsia="仿宋_GB2312"/>
          <w:snapToGrid w:val="0"/>
          <w:kern w:val="0"/>
          <w:sz w:val="32"/>
          <w:szCs w:val="32"/>
          <w:lang w:val="zh-CN"/>
        </w:rPr>
        <w:t>已发放</w:t>
      </w:r>
      <w:r>
        <w:rPr>
          <w:rFonts w:ascii="仿宋_GB2312" w:hAnsi="仿宋" w:eastAsia="仿宋_GB2312"/>
          <w:snapToGrid w:val="0"/>
          <w:kern w:val="0"/>
          <w:sz w:val="32"/>
          <w:szCs w:val="32"/>
          <w:lang w:val="zh-CN"/>
        </w:rPr>
        <w:t>的</w:t>
      </w:r>
      <w:r>
        <w:rPr>
          <w:rFonts w:hint="eastAsia" w:ascii="仿宋_GB2312" w:hAnsi="仿宋" w:eastAsia="仿宋_GB2312"/>
          <w:snapToGrid w:val="0"/>
          <w:kern w:val="0"/>
          <w:sz w:val="32"/>
          <w:szCs w:val="32"/>
        </w:rPr>
        <w:t>资金</w:t>
      </w:r>
      <w:r>
        <w:rPr>
          <w:rFonts w:hint="eastAsia" w:ascii="仿宋_GB2312" w:hAnsi="仿宋" w:eastAsia="仿宋_GB2312"/>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snapToGrid w:val="0"/>
          <w:kern w:val="0"/>
          <w:sz w:val="32"/>
          <w:szCs w:val="32"/>
        </w:rPr>
        <w:t>申报单位</w:t>
      </w:r>
      <w:r>
        <w:rPr>
          <w:rFonts w:hint="eastAsia" w:ascii="仿宋_GB2312" w:hAnsi="仿宋" w:eastAsia="仿宋_GB2312" w:cs="宋体"/>
          <w:snapToGrid w:val="0"/>
          <w:kern w:val="0"/>
          <w:sz w:val="32"/>
          <w:szCs w:val="32"/>
          <w:lang w:val="zh-CN"/>
        </w:rPr>
        <w:t>退还已领取资金的，应当按规定一次性退回指定账户，并将退款凭证送区人力资源部门备案。</w:t>
      </w:r>
    </w:p>
    <w:p>
      <w:pPr>
        <w:widowControl/>
        <w:adjustRightInd w:val="0"/>
        <w:snapToGrid w:val="0"/>
        <w:spacing w:line="590" w:lineRule="exact"/>
        <w:ind w:firstLine="420" w:firstLineChars="200"/>
        <w:jc w:val="left"/>
        <w:rPr>
          <w:rFonts w:ascii="黑体" w:hAnsi="黑体" w:eastAsia="黑体" w:cs="Times New Roman"/>
          <w:bCs/>
          <w:snapToGrid w:val="0"/>
          <w:kern w:val="0"/>
          <w:sz w:val="32"/>
          <w:szCs w:val="32"/>
        </w:rPr>
      </w:pPr>
      <w:r>
        <w:rPr>
          <w:rFonts w:ascii="黑体" w:hAnsi="黑体" w:eastAsia="黑体"/>
          <w:b/>
          <w:snapToGrid w:val="0"/>
          <w:kern w:val="0"/>
        </w:rPr>
        <w:br w:type="page"/>
      </w:r>
    </w:p>
    <w:p>
      <w:pPr>
        <w:pStyle w:val="3"/>
        <w:ind w:firstLine="640"/>
        <w:rPr>
          <w:snapToGrid w:val="0"/>
          <w:kern w:val="0"/>
        </w:rPr>
      </w:pPr>
      <w:bookmarkStart w:id="226" w:name="_Toc2709"/>
      <w:bookmarkStart w:id="227" w:name="_Toc516831251"/>
      <w:bookmarkStart w:id="228" w:name="_Toc520292233"/>
      <w:r>
        <w:rPr>
          <w:rFonts w:hint="eastAsia"/>
          <w:snapToGrid w:val="0"/>
          <w:kern w:val="0"/>
        </w:rPr>
        <w:t>二十</w:t>
      </w:r>
      <w:r>
        <w:rPr>
          <w:rFonts w:hint="eastAsia"/>
          <w:snapToGrid w:val="0"/>
          <w:kern w:val="0"/>
          <w:lang w:eastAsia="zh-CN"/>
        </w:rPr>
        <w:t>二</w:t>
      </w:r>
      <w:r>
        <w:rPr>
          <w:rFonts w:hint="eastAsia"/>
          <w:snapToGrid w:val="0"/>
          <w:kern w:val="0"/>
        </w:rPr>
        <w:t>、人才公益性活动资助</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adjustRightInd w:val="0"/>
        <w:snapToGrid w:val="0"/>
        <w:spacing w:line="590" w:lineRule="exact"/>
        <w:ind w:firstLine="640" w:firstLineChars="200"/>
        <w:rPr>
          <w:rFonts w:ascii="仿宋_GB2312" w:eastAsia="仿宋_GB2312"/>
          <w:b/>
          <w:bCs/>
          <w:snapToGrid w:val="0"/>
          <w:kern w:val="0"/>
          <w:sz w:val="32"/>
          <w:szCs w:val="32"/>
        </w:rPr>
      </w:pPr>
      <w:r>
        <w:rPr>
          <w:rFonts w:hint="eastAsia" w:ascii="仿宋_GB2312" w:eastAsia="仿宋_GB2312"/>
          <w:b/>
          <w:bCs/>
          <w:snapToGrid w:val="0"/>
          <w:kern w:val="0"/>
          <w:sz w:val="32"/>
          <w:szCs w:val="32"/>
        </w:rPr>
        <w:t>（一）政策依据：</w:t>
      </w:r>
    </w:p>
    <w:p>
      <w:pPr>
        <w:adjustRightInd w:val="0"/>
        <w:snapToGrid w:val="0"/>
        <w:spacing w:line="590" w:lineRule="exact"/>
        <w:ind w:firstLine="640" w:firstLineChars="200"/>
        <w:rPr>
          <w:rFonts w:ascii="仿宋_GB2312" w:hAnsi="宋体" w:eastAsia="仿宋_GB2312" w:cs="Arial"/>
          <w:snapToGrid w:val="0"/>
          <w:kern w:val="0"/>
          <w:sz w:val="32"/>
          <w:szCs w:val="32"/>
        </w:rPr>
      </w:pPr>
      <w:r>
        <w:rPr>
          <w:rFonts w:hint="eastAsia" w:ascii="仿宋_GB2312" w:hAnsi="仿宋" w:eastAsia="仿宋_GB2312" w:cs="宋体"/>
          <w:snapToGrid w:val="0"/>
          <w:kern w:val="0"/>
          <w:sz w:val="32"/>
          <w:szCs w:val="32"/>
          <w:lang w:val="zh-CN"/>
        </w:rPr>
        <w:t>《宝安区贯彻</w:t>
      </w:r>
      <w:r>
        <w:rPr>
          <w:rFonts w:ascii="仿宋_GB2312" w:hAnsi="仿宋" w:eastAsia="仿宋_GB2312" w:cs="宋体"/>
          <w:snapToGrid w:val="0"/>
          <w:kern w:val="0"/>
          <w:sz w:val="32"/>
          <w:szCs w:val="32"/>
          <w:lang w:val="zh-CN"/>
        </w:rPr>
        <w:t>落实</w:t>
      </w:r>
      <w:r>
        <w:rPr>
          <w:rFonts w:hint="eastAsia" w:ascii="仿宋_GB2312" w:hAnsi="仿宋" w:eastAsia="仿宋_GB2312" w:cs="宋体"/>
          <w:snapToGrid w:val="0"/>
          <w:kern w:val="0"/>
          <w:sz w:val="32"/>
          <w:szCs w:val="32"/>
          <w:lang w:val="zh-CN"/>
        </w:rPr>
        <w:t>&lt;关于</w:t>
      </w:r>
      <w:r>
        <w:rPr>
          <w:rFonts w:ascii="仿宋_GB2312" w:hAnsi="仿宋" w:eastAsia="仿宋_GB2312" w:cs="宋体"/>
          <w:snapToGrid w:val="0"/>
          <w:kern w:val="0"/>
          <w:sz w:val="32"/>
          <w:szCs w:val="32"/>
          <w:lang w:val="zh-CN"/>
        </w:rPr>
        <w:t>促进人才优先发展的若干措施</w:t>
      </w:r>
      <w:r>
        <w:rPr>
          <w:rFonts w:hint="eastAsia" w:ascii="仿宋_GB2312" w:hAnsi="仿宋" w:eastAsia="仿宋_GB2312" w:cs="宋体"/>
          <w:snapToGrid w:val="0"/>
          <w:kern w:val="0"/>
          <w:sz w:val="32"/>
          <w:szCs w:val="32"/>
          <w:lang w:val="zh-CN"/>
        </w:rPr>
        <w:t>&gt;的实施</w:t>
      </w:r>
      <w:r>
        <w:rPr>
          <w:rFonts w:ascii="仿宋_GB2312" w:hAnsi="仿宋" w:eastAsia="仿宋_GB2312" w:cs="宋体"/>
          <w:snapToGrid w:val="0"/>
          <w:kern w:val="0"/>
          <w:sz w:val="32"/>
          <w:szCs w:val="32"/>
          <w:lang w:val="zh-CN"/>
        </w:rPr>
        <w:t>方案</w:t>
      </w:r>
      <w:r>
        <w:rPr>
          <w:rFonts w:hint="eastAsia" w:ascii="仿宋_GB2312" w:hAnsi="仿宋" w:eastAsia="仿宋_GB2312" w:cs="宋体"/>
          <w:snapToGrid w:val="0"/>
          <w:kern w:val="0"/>
          <w:sz w:val="32"/>
          <w:szCs w:val="32"/>
          <w:lang w:val="zh-CN"/>
        </w:rPr>
        <w:t>》第</w:t>
      </w:r>
      <w:r>
        <w:rPr>
          <w:rFonts w:hint="eastAsia" w:ascii="仿宋_GB2312" w:hAnsi="仿宋" w:eastAsia="仿宋_GB2312" w:cs="宋体"/>
          <w:snapToGrid w:val="0"/>
          <w:kern w:val="0"/>
          <w:sz w:val="32"/>
          <w:szCs w:val="32"/>
        </w:rPr>
        <w:t>三十五</w:t>
      </w:r>
      <w:r>
        <w:rPr>
          <w:rFonts w:ascii="仿宋_GB2312" w:hAnsi="仿宋" w:eastAsia="仿宋_GB2312" w:cs="宋体"/>
          <w:snapToGrid w:val="0"/>
          <w:kern w:val="0"/>
          <w:sz w:val="32"/>
          <w:szCs w:val="32"/>
          <w:lang w:val="zh-CN"/>
        </w:rPr>
        <w:t>条</w:t>
      </w:r>
      <w:r>
        <w:rPr>
          <w:rFonts w:hint="eastAsia" w:ascii="仿宋_GB2312" w:hAnsi="仿宋" w:eastAsia="仿宋_GB2312" w:cs="宋体"/>
          <w:snapToGrid w:val="0"/>
          <w:kern w:val="0"/>
          <w:sz w:val="32"/>
          <w:szCs w:val="32"/>
          <w:lang w:val="zh-CN"/>
        </w:rPr>
        <w:t>：</w:t>
      </w:r>
      <w:r>
        <w:rPr>
          <w:rFonts w:hint="eastAsia" w:ascii="仿宋_GB2312" w:hAnsi="宋体" w:eastAsia="仿宋_GB2312" w:cs="Arial"/>
          <w:snapToGrid w:val="0"/>
          <w:kern w:val="0"/>
          <w:sz w:val="32"/>
          <w:szCs w:val="32"/>
        </w:rPr>
        <w:t>对人才中介机构、人才社团、行业协会、园区运营单位等承办或组织的人才招聘、论坛、交流等公益性活动，经审核同意后，可给予实际投入经费</w:t>
      </w:r>
      <w:r>
        <w:rPr>
          <w:rFonts w:ascii="仿宋_GB2312" w:hAnsi="宋体" w:eastAsia="仿宋_GB2312" w:cs="Arial"/>
          <w:snapToGrid w:val="0"/>
          <w:kern w:val="0"/>
          <w:sz w:val="32"/>
          <w:szCs w:val="32"/>
        </w:rPr>
        <w:t>50%、每家单位每年最高50万元的资助，贡献特别突出的给予最高100万元资助。</w:t>
      </w:r>
    </w:p>
    <w:p>
      <w:pPr>
        <w:adjustRightInd w:val="0"/>
        <w:snapToGrid w:val="0"/>
        <w:spacing w:line="590" w:lineRule="exact"/>
        <w:ind w:firstLine="640" w:firstLineChars="200"/>
        <w:rPr>
          <w:rFonts w:ascii="仿宋_GB2312" w:hAnsi="宋体" w:eastAsia="仿宋_GB2312" w:cs="宋体"/>
          <w:bCs/>
          <w:snapToGrid w:val="0"/>
          <w:kern w:val="0"/>
          <w:sz w:val="32"/>
          <w:szCs w:val="32"/>
        </w:rPr>
      </w:pPr>
      <w:r>
        <w:rPr>
          <w:rFonts w:hint="eastAsia" w:ascii="仿宋_GB2312" w:hAnsi="宋体" w:eastAsia="仿宋_GB2312" w:cs="宋体"/>
          <w:b/>
          <w:bCs/>
          <w:snapToGrid w:val="0"/>
          <w:kern w:val="0"/>
          <w:sz w:val="32"/>
          <w:szCs w:val="32"/>
        </w:rPr>
        <w:t>（二）申报对象：</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法人</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（三）申报条件：</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1.为宝安区组织海内外人才招聘、论坛、交流等公益性活动；</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2.所举办活动已向区人力资源</w:t>
      </w:r>
      <w:r>
        <w:rPr>
          <w:rFonts w:hint="eastAsia" w:ascii="仿宋_GB2312" w:hAnsi="宋体" w:eastAsia="仿宋_GB2312" w:cs="宋体"/>
          <w:snapToGrid w:val="0"/>
          <w:kern w:val="0"/>
          <w:sz w:val="32"/>
          <w:szCs w:val="32"/>
        </w:rPr>
        <w:t>局</w:t>
      </w:r>
      <w:r>
        <w:rPr>
          <w:rFonts w:ascii="仿宋_GB2312" w:hAnsi="宋体" w:eastAsia="仿宋_GB2312" w:cs="宋体"/>
          <w:snapToGrid w:val="0"/>
          <w:kern w:val="0"/>
          <w:sz w:val="32"/>
          <w:szCs w:val="32"/>
        </w:rPr>
        <w:t>备案；</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3.活动圆满完成且计划引进和实际参加人才数量达到要求。</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（四）政策待遇：</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给予实际投入经费</w:t>
      </w:r>
      <w:r>
        <w:rPr>
          <w:rFonts w:ascii="仿宋_GB2312" w:hAnsi="宋体" w:eastAsia="仿宋_GB2312" w:cs="宋体"/>
          <w:snapToGrid w:val="0"/>
          <w:kern w:val="0"/>
          <w:sz w:val="32"/>
          <w:szCs w:val="32"/>
        </w:rPr>
        <w:t>50%、每家单位每年最高50万元的资助，贡献特别突出的给予最高100万元资助。具体标准如下：</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1.为宝安区引进200名以上人才（须具有本科以上学历、或中级以上专业技术资格、或技师以上技术资格）的活动，经审核同意后，给予实际投入经费50%、最高不超过50万元的奖励；</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2.为宝安区引进100名以上人才（须具有本科以上学历、或中级以上专业技术资格、或技师以上技术资格）的活动，经审核同意后，给予实际投入经费50%、最高不超过25万元的奖励；</w:t>
      </w:r>
    </w:p>
    <w:p>
      <w:pPr>
        <w:adjustRightInd w:val="0"/>
        <w:snapToGrid w:val="0"/>
        <w:spacing w:line="57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3.为宝安区引进50名以上人才（须具有本科以上学历、或中级以上专业技术资格、或技师以上技术资格）的活动，经审核同意后，给予实际投入经费50%、最高不超过10万元的奖励。</w:t>
      </w:r>
    </w:p>
    <w:p>
      <w:pPr>
        <w:adjustRightInd w:val="0"/>
        <w:snapToGrid w:val="0"/>
        <w:spacing w:line="57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因贡献特别突出申请</w:t>
      </w:r>
      <w:r>
        <w:rPr>
          <w:rFonts w:ascii="仿宋_GB2312" w:hAnsi="宋体" w:eastAsia="仿宋_GB2312" w:cs="宋体"/>
          <w:snapToGrid w:val="0"/>
          <w:kern w:val="0"/>
          <w:sz w:val="32"/>
          <w:szCs w:val="32"/>
        </w:rPr>
        <w:t>50-100万元资助的，需报区人才工作领导小组会议审议。</w:t>
      </w:r>
    </w:p>
    <w:p>
      <w:pPr>
        <w:adjustRightInd w:val="0"/>
        <w:snapToGrid w:val="0"/>
        <w:spacing w:line="57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以上人才活动奖励按照就高不重复奖励原则进行，只能由</w:t>
      </w:r>
      <w:r>
        <w:rPr>
          <w:rFonts w:ascii="仿宋_GB2312" w:hAnsi="宋体" w:eastAsia="仿宋_GB2312" w:cs="宋体"/>
          <w:snapToGrid w:val="0"/>
          <w:kern w:val="0"/>
          <w:sz w:val="32"/>
          <w:szCs w:val="32"/>
        </w:rPr>
        <w:t>1个单位申报。</w:t>
      </w:r>
    </w:p>
    <w:p>
      <w:pPr>
        <w:adjustRightInd w:val="0"/>
        <w:snapToGrid w:val="0"/>
        <w:spacing w:line="57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（五）申请材料：</w:t>
      </w:r>
    </w:p>
    <w:p>
      <w:pPr>
        <w:adjustRightInd w:val="0"/>
        <w:snapToGrid w:val="0"/>
        <w:spacing w:line="570" w:lineRule="exact"/>
        <w:ind w:firstLine="640" w:firstLineChars="200"/>
        <w:rPr>
          <w:rFonts w:ascii="仿宋_GB2312" w:hAnsi="宋体" w:eastAsia="仿宋_GB2312" w:cs="宋体"/>
          <w:b/>
          <w:snapToGrid w:val="0"/>
          <w:kern w:val="0"/>
          <w:sz w:val="32"/>
          <w:szCs w:val="32"/>
        </w:rPr>
      </w:pPr>
      <w:r>
        <w:rPr>
          <w:rFonts w:ascii="仿宋_GB2312" w:hAnsi="宋体" w:eastAsia="仿宋_GB2312" w:cs="宋体"/>
          <w:b/>
          <w:snapToGrid w:val="0"/>
          <w:kern w:val="0"/>
          <w:sz w:val="32"/>
          <w:szCs w:val="32"/>
        </w:rPr>
        <w:t>1.首次申报需提交（活动开始前1个月提交）：</w:t>
      </w:r>
    </w:p>
    <w:p>
      <w:pPr>
        <w:adjustRightInd w:val="0"/>
        <w:snapToGrid w:val="0"/>
        <w:spacing w:line="57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1）《宝安区人才公益性活动资助项目备案表》</w:t>
      </w:r>
      <w:r>
        <w:rPr>
          <w:rFonts w:hint="eastAsia" w:ascii="仿宋_GB2312" w:hAnsi="宋体" w:eastAsia="仿宋_GB2312" w:cs="宋体"/>
          <w:snapToGrid w:val="0"/>
          <w:kern w:val="0"/>
          <w:sz w:val="32"/>
          <w:szCs w:val="32"/>
        </w:rPr>
        <w:t>；</w:t>
      </w:r>
    </w:p>
    <w:p>
      <w:pPr>
        <w:adjustRightInd w:val="0"/>
        <w:snapToGrid w:val="0"/>
        <w:spacing w:line="57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2）人才中介机构、人才社团、行业协会、园区运营单位、企事业单位的营业执照或事业单位登记证书；</w:t>
      </w:r>
    </w:p>
    <w:p>
      <w:pPr>
        <w:adjustRightInd w:val="0"/>
        <w:snapToGrid w:val="0"/>
        <w:spacing w:line="57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3）活动策划方案或引进高端人才计划；</w:t>
      </w:r>
    </w:p>
    <w:p>
      <w:pPr>
        <w:adjustRightInd w:val="0"/>
        <w:snapToGrid w:val="0"/>
        <w:spacing w:line="57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4）资金使用计划；</w:t>
      </w:r>
    </w:p>
    <w:p>
      <w:pPr>
        <w:adjustRightInd w:val="0"/>
        <w:snapToGrid w:val="0"/>
        <w:spacing w:line="57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5）引进人才岗位需求目录。</w:t>
      </w:r>
    </w:p>
    <w:p>
      <w:pPr>
        <w:adjustRightInd w:val="0"/>
        <w:snapToGrid w:val="0"/>
        <w:spacing w:line="57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b/>
          <w:bCs/>
          <w:snapToGrid w:val="0"/>
          <w:kern w:val="0"/>
          <w:sz w:val="32"/>
          <w:szCs w:val="32"/>
        </w:rPr>
        <w:t>2.后续申报需提交</w:t>
      </w:r>
      <w:r>
        <w:rPr>
          <w:rFonts w:hint="eastAsia" w:ascii="仿宋_GB2312" w:hAnsi="宋体" w:eastAsia="仿宋_GB2312" w:cs="宋体"/>
          <w:snapToGrid w:val="0"/>
          <w:kern w:val="0"/>
          <w:sz w:val="32"/>
          <w:szCs w:val="32"/>
        </w:rPr>
        <w:t>（活动结束后</w:t>
      </w:r>
      <w:r>
        <w:rPr>
          <w:rFonts w:ascii="仿宋_GB2312" w:hAnsi="宋体" w:eastAsia="仿宋_GB2312" w:cs="宋体"/>
          <w:snapToGrid w:val="0"/>
          <w:kern w:val="0"/>
          <w:sz w:val="32"/>
          <w:szCs w:val="32"/>
        </w:rPr>
        <w:t>1个月内）：</w:t>
      </w:r>
    </w:p>
    <w:p>
      <w:pPr>
        <w:adjustRightInd w:val="0"/>
        <w:snapToGrid w:val="0"/>
        <w:spacing w:line="57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1）《宝安区人才公益性活动资助申请表》</w:t>
      </w:r>
      <w:r>
        <w:rPr>
          <w:rFonts w:hint="eastAsia" w:ascii="仿宋_GB2312" w:hAnsi="宋体" w:eastAsia="仿宋_GB2312" w:cs="宋体"/>
          <w:snapToGrid w:val="0"/>
          <w:kern w:val="0"/>
          <w:sz w:val="32"/>
          <w:szCs w:val="32"/>
        </w:rPr>
        <w:t>；</w:t>
      </w:r>
    </w:p>
    <w:p>
      <w:pPr>
        <w:adjustRightInd w:val="0"/>
        <w:snapToGrid w:val="0"/>
        <w:spacing w:line="57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2）活动证明材料（活动通知、媒体资料、签到表和3张以上现场照片，必要时须提供音像资料）；</w:t>
      </w:r>
    </w:p>
    <w:p>
      <w:pPr>
        <w:adjustRightInd w:val="0"/>
        <w:snapToGrid w:val="0"/>
        <w:spacing w:line="57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3）参加活动人才简历；</w:t>
      </w:r>
    </w:p>
    <w:p>
      <w:pPr>
        <w:adjustRightInd w:val="0"/>
        <w:snapToGrid w:val="0"/>
        <w:spacing w:line="57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4）活动费用明细及发票。</w:t>
      </w:r>
    </w:p>
    <w:p>
      <w:pPr>
        <w:autoSpaceDE w:val="0"/>
        <w:autoSpaceDN w:val="0"/>
        <w:adjustRightInd w:val="0"/>
        <w:snapToGrid w:val="0"/>
        <w:spacing w:line="57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（六）责任部门：</w:t>
      </w:r>
    </w:p>
    <w:p>
      <w:pPr>
        <w:adjustRightInd w:val="0"/>
        <w:snapToGrid w:val="0"/>
        <w:spacing w:line="57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宝安区人力资源局</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电话：</w:t>
      </w:r>
      <w:r>
        <w:rPr>
          <w:rFonts w:hint="eastAsia" w:ascii="仿宋_GB2312" w:hAnsi="仿宋" w:eastAsia="仿宋_GB2312" w:cs="宋体"/>
          <w:snapToGrid w:val="0"/>
          <w:kern w:val="0"/>
          <w:sz w:val="32"/>
          <w:szCs w:val="32"/>
        </w:rPr>
        <w:t>29999733</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地址：宝</w:t>
      </w:r>
      <w:r>
        <w:rPr>
          <w:rFonts w:ascii="仿宋_GB2312" w:hAnsi="仿宋" w:eastAsia="仿宋_GB2312" w:cs="宋体"/>
          <w:snapToGrid w:val="0"/>
          <w:kern w:val="0"/>
          <w:sz w:val="32"/>
          <w:szCs w:val="32"/>
          <w:lang w:val="zh-CN"/>
        </w:rPr>
        <w:t>安区委区政府办公楼</w:t>
      </w:r>
      <w:r>
        <w:rPr>
          <w:rFonts w:hint="eastAsia" w:ascii="仿宋_GB2312" w:hAnsi="仿宋" w:eastAsia="仿宋_GB2312" w:cs="宋体"/>
          <w:snapToGrid w:val="0"/>
          <w:kern w:val="0"/>
          <w:sz w:val="32"/>
          <w:szCs w:val="32"/>
          <w:lang w:val="zh-CN"/>
        </w:rPr>
        <w:t>553室</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（七）受理时间：</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全年工作日。</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（八）审定程序：</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b/>
          <w:snapToGrid w:val="0"/>
          <w:kern w:val="0"/>
          <w:sz w:val="32"/>
          <w:szCs w:val="32"/>
        </w:rPr>
        <w:t>1.备案申请。</w:t>
      </w:r>
      <w:r>
        <w:rPr>
          <w:rFonts w:ascii="仿宋_GB2312" w:hAnsi="宋体" w:eastAsia="仿宋_GB2312" w:cs="宋体"/>
          <w:snapToGrid w:val="0"/>
          <w:kern w:val="0"/>
          <w:sz w:val="32"/>
          <w:szCs w:val="32"/>
        </w:rPr>
        <w:t>申报单位至少在活动开始前1个月</w:t>
      </w:r>
      <w:r>
        <w:rPr>
          <w:rFonts w:hint="eastAsia" w:ascii="仿宋_GB2312" w:hAnsi="宋体" w:eastAsia="仿宋_GB2312" w:cs="宋体"/>
          <w:snapToGrid w:val="0"/>
          <w:kern w:val="0"/>
          <w:sz w:val="32"/>
          <w:szCs w:val="32"/>
        </w:rPr>
        <w:t>通过“</w:t>
      </w:r>
      <w:r>
        <w:rPr>
          <w:rFonts w:hint="eastAsia" w:ascii="仿宋_GB2312" w:hAnsi="仿宋" w:eastAsia="仿宋_GB2312" w:cs="宋体"/>
          <w:snapToGrid w:val="0"/>
          <w:kern w:val="0"/>
          <w:sz w:val="32"/>
          <w:szCs w:val="32"/>
          <w:lang w:val="zh-CN"/>
        </w:rPr>
        <w:t>广东政务服务网”</w:t>
      </w:r>
      <w:r>
        <w:rPr>
          <w:rFonts w:ascii="仿宋_GB2312" w:hAnsi="宋体" w:eastAsia="仿宋_GB2312" w:cs="宋体"/>
          <w:snapToGrid w:val="0"/>
          <w:kern w:val="0"/>
          <w:sz w:val="32"/>
          <w:szCs w:val="32"/>
        </w:rPr>
        <w:t>提交</w:t>
      </w:r>
      <w:r>
        <w:rPr>
          <w:rFonts w:hint="eastAsia" w:ascii="仿宋_GB2312" w:hAnsi="宋体" w:eastAsia="仿宋_GB2312" w:cs="宋体"/>
          <w:snapToGrid w:val="0"/>
          <w:kern w:val="0"/>
          <w:sz w:val="32"/>
          <w:szCs w:val="32"/>
        </w:rPr>
        <w:t>加盖单位公章的</w:t>
      </w:r>
      <w:r>
        <w:rPr>
          <w:rFonts w:ascii="仿宋_GB2312" w:hAnsi="宋体" w:eastAsia="仿宋_GB2312" w:cs="宋体"/>
          <w:snapToGrid w:val="0"/>
          <w:kern w:val="0"/>
          <w:sz w:val="32"/>
          <w:szCs w:val="32"/>
        </w:rPr>
        <w:t>首次申报</w:t>
      </w:r>
      <w:r>
        <w:rPr>
          <w:rFonts w:hint="eastAsia" w:ascii="仿宋_GB2312" w:hAnsi="宋体" w:eastAsia="仿宋_GB2312" w:cs="宋体"/>
          <w:snapToGrid w:val="0"/>
          <w:kern w:val="0"/>
          <w:sz w:val="32"/>
          <w:szCs w:val="32"/>
        </w:rPr>
        <w:t>备案电子</w:t>
      </w:r>
      <w:r>
        <w:rPr>
          <w:rFonts w:ascii="仿宋_GB2312" w:hAnsi="宋体" w:eastAsia="仿宋_GB2312" w:cs="宋体"/>
          <w:snapToGrid w:val="0"/>
          <w:kern w:val="0"/>
          <w:sz w:val="32"/>
          <w:szCs w:val="32"/>
        </w:rPr>
        <w:t>材料</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b/>
          <w:snapToGrid w:val="0"/>
          <w:kern w:val="0"/>
          <w:sz w:val="32"/>
          <w:szCs w:val="32"/>
        </w:rPr>
        <w:t>2.备案受理。</w:t>
      </w:r>
      <w:r>
        <w:rPr>
          <w:rFonts w:ascii="仿宋_GB2312" w:hAnsi="宋体" w:eastAsia="仿宋_GB2312" w:cs="宋体"/>
          <w:snapToGrid w:val="0"/>
          <w:kern w:val="0"/>
          <w:sz w:val="32"/>
          <w:szCs w:val="32"/>
        </w:rPr>
        <w:t>区人力资源局对申报单位的活动进行备案；</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b/>
          <w:snapToGrid w:val="0"/>
          <w:kern w:val="0"/>
          <w:sz w:val="32"/>
          <w:szCs w:val="32"/>
        </w:rPr>
        <w:t>3.申请。</w:t>
      </w:r>
      <w:r>
        <w:rPr>
          <w:rFonts w:ascii="仿宋_GB2312" w:hAnsi="宋体" w:eastAsia="仿宋_GB2312" w:cs="宋体"/>
          <w:snapToGrid w:val="0"/>
          <w:kern w:val="0"/>
          <w:sz w:val="32"/>
          <w:szCs w:val="32"/>
        </w:rPr>
        <w:t>人才公益活动结束后，申报单位</w:t>
      </w:r>
      <w:r>
        <w:rPr>
          <w:rFonts w:hint="eastAsia" w:ascii="仿宋_GB2312" w:hAnsi="宋体" w:eastAsia="仿宋_GB2312" w:cs="宋体"/>
          <w:snapToGrid w:val="0"/>
          <w:kern w:val="0"/>
          <w:sz w:val="32"/>
          <w:szCs w:val="32"/>
        </w:rPr>
        <w:t>通过</w:t>
      </w:r>
      <w:r>
        <w:rPr>
          <w:rFonts w:hint="eastAsia" w:ascii="仿宋_GB2312" w:hAnsi="仿宋" w:eastAsia="仿宋_GB2312" w:cs="宋体"/>
          <w:snapToGrid w:val="0"/>
          <w:kern w:val="0"/>
          <w:sz w:val="32"/>
          <w:szCs w:val="32"/>
          <w:lang w:val="zh-CN"/>
        </w:rPr>
        <w:t>”广东政务服务网”</w:t>
      </w:r>
      <w:r>
        <w:rPr>
          <w:rFonts w:hint="eastAsia" w:ascii="仿宋_GB2312" w:hAnsi="宋体" w:eastAsia="仿宋_GB2312" w:cs="宋体"/>
          <w:snapToGrid w:val="0"/>
          <w:kern w:val="0"/>
          <w:sz w:val="32"/>
          <w:szCs w:val="32"/>
        </w:rPr>
        <w:t>提交加盖单位公章的后续申报电子材料；</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宋体" w:eastAsia="仿宋_GB2312" w:cs="宋体"/>
          <w:b/>
          <w:snapToGrid w:val="0"/>
          <w:kern w:val="0"/>
          <w:sz w:val="32"/>
          <w:szCs w:val="32"/>
        </w:rPr>
        <w:t>4.受理。</w:t>
      </w:r>
      <w:r>
        <w:rPr>
          <w:rFonts w:ascii="仿宋_GB2312" w:hAnsi="宋体" w:eastAsia="仿宋_GB2312" w:cs="宋体"/>
          <w:snapToGrid w:val="0"/>
          <w:kern w:val="0"/>
          <w:sz w:val="32"/>
          <w:szCs w:val="32"/>
        </w:rPr>
        <w:t>区人力资源局对电子材料进行</w:t>
      </w:r>
      <w:r>
        <w:rPr>
          <w:rFonts w:hint="eastAsia" w:ascii="仿宋_GB2312" w:hAnsi="仿宋" w:eastAsia="仿宋_GB2312" w:cs="宋体"/>
          <w:snapToGrid w:val="0"/>
          <w:kern w:val="0"/>
          <w:sz w:val="32"/>
          <w:szCs w:val="32"/>
          <w:lang w:val="zh-CN"/>
        </w:rPr>
        <w:t>资格审查，合格的，予以受理；不合格的，退回申报材料。区人力资源局</w:t>
      </w:r>
      <w:r>
        <w:rPr>
          <w:rFonts w:hint="eastAsia" w:ascii="仿宋_GB2312" w:hAnsi="宋体" w:eastAsia="仿宋_GB2312" w:cs="宋体"/>
          <w:snapToGrid w:val="0"/>
          <w:kern w:val="0"/>
          <w:sz w:val="32"/>
          <w:szCs w:val="32"/>
        </w:rPr>
        <w:t>通过系统短信向申请人反馈审查结果；</w:t>
      </w:r>
      <w:r>
        <w:rPr>
          <w:rFonts w:hint="eastAsia" w:ascii="仿宋_GB2312" w:hAnsi="仿宋" w:eastAsia="仿宋_GB2312" w:cs="宋体"/>
          <w:snapToGrid w:val="0"/>
          <w:kern w:val="0"/>
          <w:sz w:val="32"/>
          <w:szCs w:val="32"/>
          <w:lang w:val="zh-CN"/>
        </w:rPr>
        <w:t>（</w:t>
      </w:r>
      <w:r>
        <w:rPr>
          <w:rFonts w:ascii="仿宋_GB2312" w:hAnsi="仿宋" w:eastAsia="仿宋_GB2312" w:cs="??_GB2312"/>
          <w:snapToGrid w:val="0"/>
          <w:kern w:val="0"/>
          <w:sz w:val="32"/>
          <w:szCs w:val="32"/>
        </w:rPr>
        <w:t>2</w:t>
      </w:r>
      <w:r>
        <w:rPr>
          <w:rFonts w:hint="eastAsia" w:ascii="仿宋_GB2312" w:hAnsi="仿宋" w:eastAsia="仿宋_GB2312" w:cs="宋体"/>
          <w:snapToGrid w:val="0"/>
          <w:kern w:val="0"/>
          <w:sz w:val="32"/>
          <w:szCs w:val="32"/>
          <w:lang w:val="zh-CN"/>
        </w:rPr>
        <w:t>个工作日）</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b/>
          <w:snapToGrid w:val="0"/>
          <w:kern w:val="0"/>
          <w:sz w:val="32"/>
          <w:szCs w:val="32"/>
        </w:rPr>
        <w:t>5.审核。</w:t>
      </w:r>
      <w:r>
        <w:rPr>
          <w:rFonts w:hint="eastAsia" w:ascii="仿宋_GB2312" w:hAnsi="宋体" w:eastAsia="仿宋_GB2312" w:cs="宋体"/>
          <w:snapToGrid w:val="0"/>
          <w:kern w:val="0"/>
          <w:sz w:val="32"/>
          <w:szCs w:val="32"/>
        </w:rPr>
        <w:t>区</w:t>
      </w:r>
      <w:r>
        <w:rPr>
          <w:rFonts w:ascii="仿宋_GB2312" w:hAnsi="宋体" w:eastAsia="仿宋_GB2312" w:cs="宋体"/>
          <w:snapToGrid w:val="0"/>
          <w:kern w:val="0"/>
          <w:sz w:val="32"/>
          <w:szCs w:val="32"/>
        </w:rPr>
        <w:t>人力资源局对申请材料进行</w:t>
      </w:r>
      <w:r>
        <w:rPr>
          <w:rFonts w:hint="eastAsia" w:ascii="仿宋_GB2312" w:hAnsi="宋体" w:eastAsia="仿宋_GB2312" w:cs="宋体"/>
          <w:snapToGrid w:val="0"/>
          <w:kern w:val="0"/>
          <w:sz w:val="32"/>
          <w:szCs w:val="32"/>
        </w:rPr>
        <w:t>内</w:t>
      </w:r>
      <w:r>
        <w:rPr>
          <w:rFonts w:ascii="仿宋_GB2312" w:hAnsi="宋体" w:eastAsia="仿宋_GB2312" w:cs="宋体"/>
          <w:snapToGrid w:val="0"/>
          <w:kern w:val="0"/>
          <w:sz w:val="32"/>
          <w:szCs w:val="32"/>
        </w:rPr>
        <w:t>容审查，合格的予</w:t>
      </w:r>
      <w:r>
        <w:rPr>
          <w:rFonts w:hint="eastAsia" w:ascii="仿宋_GB2312" w:hAnsi="宋体" w:eastAsia="仿宋_GB2312" w:cs="宋体"/>
          <w:snapToGrid w:val="0"/>
          <w:kern w:val="0"/>
          <w:sz w:val="32"/>
          <w:szCs w:val="32"/>
        </w:rPr>
        <w:t>以通过；</w:t>
      </w:r>
      <w:r>
        <w:rPr>
          <w:rFonts w:ascii="仿宋_GB2312" w:hAnsi="宋体" w:eastAsia="仿宋_GB2312" w:cs="宋体"/>
          <w:snapToGrid w:val="0"/>
          <w:kern w:val="0"/>
          <w:sz w:val="32"/>
          <w:szCs w:val="32"/>
        </w:rPr>
        <w:t>不合格的退回申请或向</w:t>
      </w:r>
      <w:r>
        <w:rPr>
          <w:rFonts w:hint="eastAsia" w:ascii="仿宋_GB2312" w:hAnsi="宋体" w:eastAsia="仿宋_GB2312" w:cs="宋体"/>
          <w:snapToGrid w:val="0"/>
          <w:kern w:val="0"/>
          <w:sz w:val="32"/>
          <w:szCs w:val="32"/>
        </w:rPr>
        <w:t>申报</w:t>
      </w:r>
      <w:r>
        <w:rPr>
          <w:rFonts w:ascii="仿宋_GB2312" w:hAnsi="宋体" w:eastAsia="仿宋_GB2312" w:cs="宋体"/>
          <w:snapToGrid w:val="0"/>
          <w:kern w:val="0"/>
          <w:sz w:val="32"/>
          <w:szCs w:val="32"/>
        </w:rPr>
        <w:t>单位</w:t>
      </w:r>
      <w:r>
        <w:rPr>
          <w:rFonts w:hint="eastAsia" w:ascii="仿宋_GB2312" w:hAnsi="宋体" w:eastAsia="仿宋_GB2312" w:cs="宋体"/>
          <w:snapToGrid w:val="0"/>
          <w:kern w:val="0"/>
          <w:sz w:val="32"/>
          <w:szCs w:val="32"/>
        </w:rPr>
        <w:t>作</w:t>
      </w:r>
      <w:r>
        <w:rPr>
          <w:rFonts w:ascii="仿宋_GB2312" w:hAnsi="宋体" w:eastAsia="仿宋_GB2312" w:cs="宋体"/>
          <w:snapToGrid w:val="0"/>
          <w:kern w:val="0"/>
          <w:sz w:val="32"/>
          <w:szCs w:val="32"/>
        </w:rPr>
        <w:t>出说明并要求补</w:t>
      </w:r>
      <w:r>
        <w:rPr>
          <w:rFonts w:hint="eastAsia" w:ascii="仿宋_GB2312" w:hAnsi="宋体" w:eastAsia="仿宋_GB2312" w:cs="宋体"/>
          <w:snapToGrid w:val="0"/>
          <w:kern w:val="0"/>
          <w:sz w:val="32"/>
          <w:szCs w:val="32"/>
        </w:rPr>
        <w:t>充</w:t>
      </w:r>
      <w:r>
        <w:rPr>
          <w:rFonts w:ascii="仿宋_GB2312" w:hAnsi="宋体" w:eastAsia="仿宋_GB2312" w:cs="宋体"/>
          <w:snapToGrid w:val="0"/>
          <w:kern w:val="0"/>
          <w:sz w:val="32"/>
          <w:szCs w:val="32"/>
        </w:rPr>
        <w:t>、修订材</w:t>
      </w:r>
      <w:r>
        <w:rPr>
          <w:rFonts w:hint="eastAsia" w:ascii="仿宋_GB2312" w:hAnsi="宋体" w:eastAsia="仿宋_GB2312" w:cs="宋体"/>
          <w:snapToGrid w:val="0"/>
          <w:kern w:val="0"/>
          <w:sz w:val="32"/>
          <w:szCs w:val="32"/>
        </w:rPr>
        <w:t>料；</w:t>
      </w:r>
      <w:r>
        <w:rPr>
          <w:rFonts w:hint="eastAsia" w:ascii="仿宋_GB2312" w:hAnsi="仿宋" w:eastAsia="仿宋_GB2312" w:cs="宋体"/>
          <w:snapToGrid w:val="0"/>
          <w:kern w:val="0"/>
          <w:sz w:val="32"/>
          <w:szCs w:val="32"/>
          <w:lang w:val="zh-CN"/>
        </w:rPr>
        <w:t>（</w:t>
      </w:r>
      <w:r>
        <w:rPr>
          <w:rFonts w:ascii="仿宋_GB2312" w:hAnsi="仿宋" w:eastAsia="仿宋_GB2312" w:cs="??_GB2312"/>
          <w:snapToGrid w:val="0"/>
          <w:kern w:val="0"/>
          <w:sz w:val="32"/>
          <w:szCs w:val="32"/>
        </w:rPr>
        <w:t>8</w:t>
      </w:r>
      <w:r>
        <w:rPr>
          <w:rFonts w:hint="eastAsia" w:ascii="仿宋_GB2312" w:hAnsi="仿宋" w:eastAsia="仿宋_GB2312" w:cs="宋体"/>
          <w:snapToGrid w:val="0"/>
          <w:kern w:val="0"/>
          <w:sz w:val="32"/>
          <w:szCs w:val="32"/>
          <w:lang w:val="zh-CN"/>
        </w:rPr>
        <w:t>个工作日）</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b/>
          <w:snapToGrid w:val="0"/>
          <w:kern w:val="0"/>
          <w:sz w:val="32"/>
          <w:szCs w:val="32"/>
        </w:rPr>
        <w:t>6.公示。</w:t>
      </w:r>
      <w:r>
        <w:rPr>
          <w:rFonts w:ascii="仿宋_GB2312" w:hAnsi="宋体" w:eastAsia="仿宋_GB2312" w:cs="宋体"/>
          <w:snapToGrid w:val="0"/>
          <w:kern w:val="0"/>
          <w:sz w:val="32"/>
          <w:szCs w:val="32"/>
        </w:rPr>
        <w:t>区人力资源局在区政府网站、区人力资源局官网公示</w:t>
      </w:r>
      <w:r>
        <w:rPr>
          <w:rFonts w:hint="eastAsia" w:ascii="仿宋_GB2312" w:hAnsi="宋体" w:eastAsia="仿宋_GB2312" w:cs="宋体"/>
          <w:snapToGrid w:val="0"/>
          <w:kern w:val="0"/>
          <w:sz w:val="32"/>
          <w:szCs w:val="32"/>
        </w:rPr>
        <w:t>拟发放补贴名单；</w:t>
      </w:r>
      <w:r>
        <w:rPr>
          <w:rFonts w:hint="eastAsia" w:ascii="仿宋_GB2312" w:hAnsi="仿宋" w:eastAsia="仿宋_GB2312" w:cs="宋体"/>
          <w:snapToGrid w:val="0"/>
          <w:kern w:val="0"/>
          <w:sz w:val="32"/>
          <w:szCs w:val="32"/>
          <w:lang w:val="zh-CN"/>
        </w:rPr>
        <w:t>（公示期为</w:t>
      </w:r>
      <w:r>
        <w:rPr>
          <w:rFonts w:ascii="仿宋_GB2312" w:hAnsi="仿宋" w:eastAsia="仿宋_GB2312" w:cs="宋体"/>
          <w:snapToGrid w:val="0"/>
          <w:kern w:val="0"/>
          <w:sz w:val="32"/>
          <w:szCs w:val="32"/>
          <w:lang w:val="zh-CN"/>
        </w:rPr>
        <w:t>5个工作日）</w:t>
      </w:r>
    </w:p>
    <w:p>
      <w:pPr>
        <w:adjustRightInd w:val="0"/>
        <w:snapToGrid w:val="0"/>
        <w:spacing w:line="590" w:lineRule="exact"/>
        <w:ind w:firstLine="640" w:firstLineChars="200"/>
        <w:rPr>
          <w:rFonts w:ascii="仿宋_GB2312" w:hAnsi="仿宋" w:eastAsia="仿宋_GB2312" w:cs="??_GB2312"/>
          <w:snapToGrid w:val="0"/>
          <w:kern w:val="0"/>
          <w:sz w:val="32"/>
          <w:szCs w:val="32"/>
        </w:rPr>
      </w:pPr>
      <w:r>
        <w:rPr>
          <w:rFonts w:ascii="仿宋_GB2312" w:hAnsi="宋体" w:eastAsia="仿宋_GB2312" w:cs="宋体"/>
          <w:b/>
          <w:snapToGrid w:val="0"/>
          <w:kern w:val="0"/>
          <w:sz w:val="32"/>
          <w:szCs w:val="32"/>
        </w:rPr>
        <w:t>7.审议。</w:t>
      </w:r>
      <w:r>
        <w:rPr>
          <w:rFonts w:hint="eastAsia" w:ascii="仿宋_GB2312" w:hAnsi="仿宋" w:eastAsia="仿宋_GB2312" w:cs="宋体"/>
          <w:snapToGrid w:val="0"/>
          <w:kern w:val="0"/>
          <w:sz w:val="32"/>
          <w:szCs w:val="32"/>
          <w:lang w:val="zh-CN"/>
        </w:rPr>
        <w:t>区人力资源局按照《宝安区人才工作专项资金使用与管理办法》的规定提请审议</w:t>
      </w:r>
      <w:r>
        <w:rPr>
          <w:rFonts w:hint="eastAsia" w:ascii="仿宋_GB2312" w:hAnsi="宋体" w:eastAsia="仿宋_GB2312" w:cs="宋体"/>
          <w:snapToGrid w:val="0"/>
          <w:kern w:val="0"/>
          <w:sz w:val="32"/>
          <w:szCs w:val="32"/>
        </w:rPr>
        <w:t>；</w:t>
      </w:r>
      <w:r>
        <w:rPr>
          <w:rFonts w:hint="eastAsia" w:ascii="仿宋_GB2312" w:hAnsi="仿宋" w:eastAsia="仿宋_GB2312" w:cs="宋体"/>
          <w:snapToGrid w:val="0"/>
          <w:kern w:val="0"/>
          <w:sz w:val="32"/>
          <w:szCs w:val="32"/>
          <w:lang w:val="zh-CN"/>
        </w:rPr>
        <w:t>（</w:t>
      </w:r>
      <w:r>
        <w:rPr>
          <w:rFonts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ascii="仿宋_GB2312" w:hAnsi="宋体" w:eastAsia="仿宋_GB2312" w:cs="宋体"/>
          <w:b/>
          <w:snapToGrid w:val="0"/>
          <w:kern w:val="0"/>
          <w:sz w:val="32"/>
          <w:szCs w:val="32"/>
        </w:rPr>
        <w:t>8.拨付。</w:t>
      </w:r>
      <w:r>
        <w:rPr>
          <w:rFonts w:hint="eastAsia" w:ascii="仿宋_GB2312" w:hAnsi="仿宋" w:eastAsia="仿宋_GB2312" w:cs="宋体"/>
          <w:snapToGrid w:val="0"/>
          <w:kern w:val="0"/>
          <w:sz w:val="32"/>
          <w:szCs w:val="32"/>
          <w:lang w:val="zh-CN"/>
        </w:rPr>
        <w:t>审议通过后，区人力资源局按照《宝安区人才专项资金管理办法》的规定办理资金拨付手续。（</w:t>
      </w:r>
      <w:r>
        <w:rPr>
          <w:rFonts w:ascii="仿宋_GB2312" w:hAnsi="仿宋" w:eastAsia="仿宋_GB2312" w:cs="宋体"/>
          <w:snapToGrid w:val="0"/>
          <w:kern w:val="0"/>
          <w:sz w:val="32"/>
          <w:szCs w:val="32"/>
          <w:lang w:val="zh-CN"/>
        </w:rPr>
        <w:t>10个工作日）</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（九）补充说明：</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1.申报单位应当对所提交资料的真实性、完整性、有效性和合法性负责，并接受有关部门的监督检查。对利用虚假材料和信息申请的，如资助尚未发放，取消其资助发放资格，并将不良行为记录提供给相关征信机构。如已发放，应责令其退还或追缴，同时5年内不再受理该项资助的申请。</w:t>
      </w:r>
      <w:r>
        <w:rPr>
          <w:rFonts w:hint="eastAsia" w:ascii="仿宋_GB2312" w:hAnsi="仿宋" w:eastAsia="仿宋_GB2312" w:cs="宋体"/>
          <w:snapToGrid w:val="0"/>
          <w:kern w:val="0"/>
          <w:sz w:val="32"/>
          <w:szCs w:val="32"/>
        </w:rPr>
        <w:t>申报单位</w:t>
      </w:r>
      <w:r>
        <w:rPr>
          <w:rFonts w:hint="eastAsia" w:ascii="仿宋_GB2312" w:hAnsi="仿宋" w:eastAsia="仿宋_GB2312" w:cs="宋体"/>
          <w:snapToGrid w:val="0"/>
          <w:kern w:val="0"/>
          <w:sz w:val="32"/>
          <w:szCs w:val="32"/>
          <w:lang w:val="zh-CN"/>
        </w:rPr>
        <w:t>涉嫌犯罪的，依法移送司法机关处理。</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snapToGrid w:val="0"/>
          <w:kern w:val="0"/>
          <w:sz w:val="32"/>
          <w:szCs w:val="32"/>
          <w:lang w:val="zh-CN"/>
        </w:rPr>
        <w:t>2.有关部门和工作人员在</w:t>
      </w:r>
      <w:r>
        <w:rPr>
          <w:rFonts w:hint="eastAsia" w:ascii="仿宋_GB2312" w:hAnsi="仿宋" w:eastAsia="仿宋_GB2312" w:cs="宋体"/>
          <w:snapToGrid w:val="0"/>
          <w:kern w:val="0"/>
          <w:sz w:val="32"/>
          <w:szCs w:val="32"/>
        </w:rPr>
        <w:t>发放资金</w:t>
      </w:r>
      <w:r>
        <w:rPr>
          <w:rFonts w:hint="eastAsia" w:ascii="仿宋_GB2312" w:hAnsi="仿宋" w:eastAsia="仿宋_GB2312" w:cs="宋体"/>
          <w:snapToGrid w:val="0"/>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kern w:val="0"/>
          <w:sz w:val="32"/>
          <w:szCs w:val="32"/>
          <w:lang w:val="zh-CN"/>
        </w:rPr>
        <w:t>不具备申请资格</w:t>
      </w:r>
      <w:r>
        <w:rPr>
          <w:rFonts w:hint="eastAsia" w:ascii="仿宋_GB2312" w:hAnsi="仿宋" w:eastAsia="仿宋_GB2312" w:cs="宋体"/>
          <w:snapToGrid w:val="0"/>
          <w:kern w:val="0"/>
          <w:sz w:val="32"/>
          <w:szCs w:val="32"/>
          <w:lang w:val="zh-CN"/>
        </w:rPr>
        <w:t>发放</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rPr>
        <w:t>资助</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要求其退还</w:t>
      </w:r>
      <w:r>
        <w:rPr>
          <w:rFonts w:hint="eastAsia" w:ascii="仿宋_GB2312" w:hAnsi="仿宋" w:eastAsia="仿宋_GB2312"/>
          <w:snapToGrid w:val="0"/>
          <w:kern w:val="0"/>
          <w:sz w:val="32"/>
          <w:szCs w:val="32"/>
          <w:lang w:val="zh-CN"/>
        </w:rPr>
        <w:t>已发放</w:t>
      </w:r>
      <w:r>
        <w:rPr>
          <w:rFonts w:ascii="仿宋_GB2312" w:hAnsi="仿宋" w:eastAsia="仿宋_GB2312"/>
          <w:snapToGrid w:val="0"/>
          <w:kern w:val="0"/>
          <w:sz w:val="32"/>
          <w:szCs w:val="32"/>
          <w:lang w:val="zh-CN"/>
        </w:rPr>
        <w:t>的</w:t>
      </w:r>
      <w:r>
        <w:rPr>
          <w:rFonts w:hint="eastAsia" w:ascii="仿宋_GB2312" w:hAnsi="仿宋" w:eastAsia="仿宋_GB2312"/>
          <w:snapToGrid w:val="0"/>
          <w:kern w:val="0"/>
          <w:sz w:val="32"/>
          <w:szCs w:val="32"/>
        </w:rPr>
        <w:t>资金</w:t>
      </w:r>
      <w:r>
        <w:rPr>
          <w:rFonts w:hint="eastAsia" w:ascii="仿宋_GB2312" w:hAnsi="仿宋" w:eastAsia="仿宋_GB2312"/>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snapToGrid w:val="0"/>
          <w:kern w:val="0"/>
          <w:sz w:val="32"/>
          <w:szCs w:val="32"/>
        </w:rPr>
        <w:t>申报单位</w:t>
      </w:r>
      <w:r>
        <w:rPr>
          <w:rFonts w:hint="eastAsia" w:ascii="仿宋_GB2312" w:hAnsi="仿宋" w:eastAsia="仿宋_GB2312" w:cs="宋体"/>
          <w:snapToGrid w:val="0"/>
          <w:kern w:val="0"/>
          <w:sz w:val="32"/>
          <w:szCs w:val="32"/>
          <w:lang w:val="zh-CN"/>
        </w:rPr>
        <w:t>退还已领取资助的，应当按规定一次性退回指定账户，并将退款凭证送区人力资源局备案。</w:t>
      </w:r>
    </w:p>
    <w:p>
      <w:pPr>
        <w:widowControl/>
        <w:jc w:val="left"/>
        <w:rPr>
          <w:rFonts w:ascii="黑体" w:eastAsia="黑体" w:hAnsiTheme="majorHAnsi" w:cstheme="majorBidi"/>
          <w:bCs/>
          <w:snapToGrid w:val="0"/>
          <w:kern w:val="0"/>
          <w:sz w:val="32"/>
          <w:szCs w:val="32"/>
        </w:rPr>
      </w:pPr>
      <w:r>
        <w:rPr>
          <w:snapToGrid w:val="0"/>
          <w:kern w:val="0"/>
        </w:rPr>
        <w:br w:type="page"/>
      </w:r>
    </w:p>
    <w:p>
      <w:pPr>
        <w:pStyle w:val="3"/>
        <w:keepNext w:val="0"/>
        <w:keepLines w:val="0"/>
        <w:widowControl w:val="0"/>
        <w:ind w:firstLine="640"/>
        <w:rPr>
          <w:snapToGrid w:val="0"/>
          <w:kern w:val="0"/>
        </w:rPr>
      </w:pPr>
      <w:bookmarkStart w:id="229" w:name="_Toc3264"/>
      <w:r>
        <w:rPr>
          <w:rFonts w:hint="eastAsia"/>
          <w:snapToGrid w:val="0"/>
          <w:kern w:val="0"/>
        </w:rPr>
        <w:t>二十</w:t>
      </w:r>
      <w:r>
        <w:rPr>
          <w:rFonts w:hint="eastAsia"/>
          <w:snapToGrid w:val="0"/>
          <w:kern w:val="0"/>
          <w:lang w:eastAsia="zh-CN"/>
        </w:rPr>
        <w:t>三</w:t>
      </w:r>
      <w:r>
        <w:rPr>
          <w:rFonts w:hint="eastAsia"/>
          <w:snapToGrid w:val="0"/>
          <w:kern w:val="0"/>
        </w:rPr>
        <w:t>、在校博士生、硕士生实习补贴</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229"/>
    </w:p>
    <w:p>
      <w:pPr>
        <w:adjustRightInd w:val="0"/>
        <w:snapToGrid w:val="0"/>
        <w:spacing w:line="590" w:lineRule="exact"/>
        <w:ind w:firstLine="640" w:firstLineChars="200"/>
        <w:rPr>
          <w:rFonts w:ascii="仿宋_GB2312" w:eastAsia="仿宋_GB2312"/>
          <w:b/>
          <w:bCs/>
          <w:snapToGrid w:val="0"/>
          <w:kern w:val="0"/>
          <w:sz w:val="32"/>
          <w:szCs w:val="32"/>
        </w:rPr>
      </w:pPr>
      <w:r>
        <w:rPr>
          <w:rFonts w:hint="eastAsia" w:ascii="仿宋_GB2312" w:eastAsia="仿宋_GB2312"/>
          <w:b/>
          <w:bCs/>
          <w:snapToGrid w:val="0"/>
          <w:kern w:val="0"/>
          <w:sz w:val="32"/>
          <w:szCs w:val="32"/>
        </w:rPr>
        <w:t>（一）政策依据：</w:t>
      </w:r>
    </w:p>
    <w:p>
      <w:pPr>
        <w:adjustRightInd w:val="0"/>
        <w:snapToGrid w:val="0"/>
        <w:spacing w:line="590" w:lineRule="exact"/>
        <w:ind w:firstLine="640" w:firstLineChars="200"/>
        <w:rPr>
          <w:rFonts w:ascii="仿宋_GB2312" w:hAnsi="宋体" w:eastAsia="仿宋_GB2312" w:cs="Arial"/>
          <w:snapToGrid w:val="0"/>
          <w:kern w:val="0"/>
          <w:sz w:val="32"/>
          <w:szCs w:val="32"/>
        </w:rPr>
      </w:pPr>
      <w:r>
        <w:rPr>
          <w:rFonts w:hint="eastAsia" w:ascii="仿宋_GB2312" w:hAnsi="仿宋" w:eastAsia="仿宋_GB2312" w:cs="宋体"/>
          <w:snapToGrid w:val="0"/>
          <w:kern w:val="0"/>
          <w:sz w:val="32"/>
          <w:szCs w:val="32"/>
          <w:lang w:val="zh-CN"/>
        </w:rPr>
        <w:t>《宝安区贯彻</w:t>
      </w:r>
      <w:r>
        <w:rPr>
          <w:rFonts w:ascii="仿宋_GB2312" w:hAnsi="仿宋" w:eastAsia="仿宋_GB2312" w:cs="宋体"/>
          <w:snapToGrid w:val="0"/>
          <w:kern w:val="0"/>
          <w:sz w:val="32"/>
          <w:szCs w:val="32"/>
          <w:lang w:val="zh-CN"/>
        </w:rPr>
        <w:t>落实</w:t>
      </w:r>
      <w:r>
        <w:rPr>
          <w:rFonts w:hint="eastAsia" w:ascii="仿宋_GB2312" w:hAnsi="仿宋" w:eastAsia="仿宋_GB2312" w:cs="宋体"/>
          <w:snapToGrid w:val="0"/>
          <w:kern w:val="0"/>
          <w:sz w:val="32"/>
          <w:szCs w:val="32"/>
          <w:lang w:val="zh-CN"/>
        </w:rPr>
        <w:t>&lt;关于</w:t>
      </w:r>
      <w:r>
        <w:rPr>
          <w:rFonts w:ascii="仿宋_GB2312" w:hAnsi="仿宋" w:eastAsia="仿宋_GB2312" w:cs="宋体"/>
          <w:snapToGrid w:val="0"/>
          <w:kern w:val="0"/>
          <w:sz w:val="32"/>
          <w:szCs w:val="32"/>
          <w:lang w:val="zh-CN"/>
        </w:rPr>
        <w:t>促进人才优先发展的若干措施</w:t>
      </w:r>
      <w:r>
        <w:rPr>
          <w:rFonts w:hint="eastAsia" w:ascii="仿宋_GB2312" w:hAnsi="仿宋" w:eastAsia="仿宋_GB2312" w:cs="宋体"/>
          <w:snapToGrid w:val="0"/>
          <w:kern w:val="0"/>
          <w:sz w:val="32"/>
          <w:szCs w:val="32"/>
          <w:lang w:val="zh-CN"/>
        </w:rPr>
        <w:t>&gt;的实施</w:t>
      </w:r>
      <w:r>
        <w:rPr>
          <w:rFonts w:ascii="仿宋_GB2312" w:hAnsi="仿宋" w:eastAsia="仿宋_GB2312" w:cs="宋体"/>
          <w:snapToGrid w:val="0"/>
          <w:kern w:val="0"/>
          <w:sz w:val="32"/>
          <w:szCs w:val="32"/>
          <w:lang w:val="zh-CN"/>
        </w:rPr>
        <w:t>方案</w:t>
      </w:r>
      <w:r>
        <w:rPr>
          <w:rFonts w:hint="eastAsia" w:ascii="仿宋_GB2312" w:hAnsi="仿宋" w:eastAsia="仿宋_GB2312" w:cs="宋体"/>
          <w:snapToGrid w:val="0"/>
          <w:kern w:val="0"/>
          <w:sz w:val="32"/>
          <w:szCs w:val="32"/>
          <w:lang w:val="zh-CN"/>
        </w:rPr>
        <w:t>》第</w:t>
      </w:r>
      <w:r>
        <w:rPr>
          <w:rFonts w:hint="eastAsia" w:ascii="仿宋_GB2312" w:hAnsi="仿宋" w:eastAsia="仿宋_GB2312" w:cs="宋体"/>
          <w:snapToGrid w:val="0"/>
          <w:kern w:val="0"/>
          <w:sz w:val="32"/>
          <w:szCs w:val="32"/>
        </w:rPr>
        <w:t>四十</w:t>
      </w:r>
      <w:r>
        <w:rPr>
          <w:rFonts w:ascii="仿宋_GB2312" w:hAnsi="仿宋" w:eastAsia="仿宋_GB2312" w:cs="宋体"/>
          <w:snapToGrid w:val="0"/>
          <w:kern w:val="0"/>
          <w:sz w:val="32"/>
          <w:szCs w:val="32"/>
          <w:lang w:val="zh-CN"/>
        </w:rPr>
        <w:t>条</w:t>
      </w:r>
      <w:r>
        <w:rPr>
          <w:rFonts w:hint="eastAsia" w:ascii="仿宋_GB2312" w:hAnsi="仿宋" w:eastAsia="仿宋_GB2312" w:cs="宋体"/>
          <w:snapToGrid w:val="0"/>
          <w:kern w:val="0"/>
          <w:sz w:val="32"/>
          <w:szCs w:val="32"/>
          <w:lang w:val="zh-CN"/>
        </w:rPr>
        <w:t>：</w:t>
      </w:r>
      <w:r>
        <w:rPr>
          <w:rFonts w:hint="eastAsia" w:ascii="仿宋_GB2312" w:hAnsi="宋体" w:eastAsia="仿宋_GB2312" w:cs="Arial"/>
          <w:snapToGrid w:val="0"/>
          <w:kern w:val="0"/>
          <w:sz w:val="32"/>
          <w:szCs w:val="32"/>
        </w:rPr>
        <w:t>对来我区实习的在校博士生、硕士生分别给予每人每月</w:t>
      </w:r>
      <w:r>
        <w:rPr>
          <w:rFonts w:ascii="仿宋_GB2312" w:hAnsi="宋体" w:eastAsia="仿宋_GB2312" w:cs="Arial"/>
          <w:snapToGrid w:val="0"/>
          <w:kern w:val="0"/>
          <w:sz w:val="32"/>
          <w:szCs w:val="32"/>
        </w:rPr>
        <w:t>3000元、2000元，最长不超过1年的实习补贴。</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（二）申报对象：</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法人。</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（三）申报条件：</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1.</w:t>
      </w:r>
      <w:r>
        <w:rPr>
          <w:rFonts w:hint="eastAsia" w:ascii="仿宋_GB2312" w:hAnsi="宋体" w:eastAsia="仿宋_GB2312" w:cs="宋体"/>
          <w:snapToGrid w:val="0"/>
          <w:kern w:val="0"/>
          <w:sz w:val="32"/>
          <w:szCs w:val="32"/>
        </w:rPr>
        <w:t>申报单位的注册地和税务登记地在宝安区，</w:t>
      </w:r>
      <w:r>
        <w:rPr>
          <w:rFonts w:ascii="仿宋_GB2312" w:hAnsi="宋体" w:eastAsia="仿宋_GB2312" w:cs="宋体"/>
          <w:snapToGrid w:val="0"/>
          <w:kern w:val="0"/>
          <w:sz w:val="32"/>
          <w:szCs w:val="32"/>
        </w:rPr>
        <w:t>具有独立法人资格；</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2.实习生须为全日制博士（硕士）在校生；</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3.申报单位须与实习生签订有效的实习合同；</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4.申报单位须发给实习生实习工资</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5.实习生实际工作地点在宝安区；</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6.人员备案需在实习生开始实习后2个月内，未在规定期限内受理成功的，或由非审批单位原因造成的超期，视为自动放弃申请资格</w:t>
      </w:r>
      <w:r>
        <w:rPr>
          <w:rFonts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（四）政策待遇：</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1.给予博士研究生本人每人每月补贴3000元，补贴时间最长不超过12个月；</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snapToGrid w:val="0"/>
          <w:kern w:val="0"/>
          <w:sz w:val="32"/>
          <w:szCs w:val="32"/>
        </w:rPr>
        <w:t>2.给予硕士研究生本人每人每月补贴2000元，补贴时间最长不超过12个月。</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hint="eastAsia" w:ascii="仿宋_GB2312" w:hAnsi="宋体" w:eastAsia="仿宋_GB2312" w:cs="宋体"/>
          <w:b/>
          <w:bCs/>
          <w:snapToGrid w:val="0"/>
          <w:kern w:val="0"/>
          <w:sz w:val="32"/>
          <w:szCs w:val="32"/>
        </w:rPr>
        <w:t>（五）申请材料：</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ascii="仿宋_GB2312" w:hAnsi="宋体" w:eastAsia="仿宋_GB2312" w:cs="宋体"/>
          <w:b/>
          <w:bCs/>
          <w:snapToGrid w:val="0"/>
          <w:kern w:val="0"/>
          <w:sz w:val="32"/>
          <w:szCs w:val="32"/>
        </w:rPr>
        <w:t>1.首次申报需提交</w:t>
      </w:r>
      <w:r>
        <w:rPr>
          <w:rFonts w:hint="eastAsia" w:ascii="仿宋_GB2312" w:hAnsi="宋体" w:eastAsia="仿宋_GB2312" w:cs="宋体"/>
          <w:snapToGrid w:val="0"/>
          <w:kern w:val="0"/>
          <w:sz w:val="32"/>
          <w:szCs w:val="32"/>
        </w:rPr>
        <w:t>（在研究生开始实习后</w:t>
      </w:r>
      <w:r>
        <w:rPr>
          <w:rFonts w:ascii="仿宋_GB2312" w:hAnsi="宋体" w:eastAsia="仿宋_GB2312" w:cs="宋体"/>
          <w:snapToGrid w:val="0"/>
          <w:kern w:val="0"/>
          <w:sz w:val="32"/>
          <w:szCs w:val="32"/>
        </w:rPr>
        <w:t>2个月内）</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bCs/>
          <w:snapToGrid w:val="0"/>
          <w:kern w:val="0"/>
          <w:sz w:val="32"/>
          <w:szCs w:val="32"/>
        </w:rPr>
        <w:t>（</w:t>
      </w:r>
      <w:r>
        <w:rPr>
          <w:rFonts w:ascii="仿宋_GB2312" w:hAnsi="宋体" w:eastAsia="仿宋_GB2312" w:cs="宋体"/>
          <w:bCs/>
          <w:snapToGrid w:val="0"/>
          <w:kern w:val="0"/>
          <w:sz w:val="32"/>
          <w:szCs w:val="32"/>
        </w:rPr>
        <w:t>1）</w:t>
      </w:r>
      <w:r>
        <w:rPr>
          <w:rFonts w:hint="eastAsia" w:ascii="仿宋_GB2312" w:hAnsi="宋体" w:eastAsia="仿宋_GB2312" w:cs="宋体"/>
          <w:snapToGrid w:val="0"/>
          <w:kern w:val="0"/>
          <w:sz w:val="32"/>
          <w:szCs w:val="32"/>
        </w:rPr>
        <w:t>《宝安区企事业单位博士（硕士）生实习补贴项目人员备案表》；</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（2）</w:t>
      </w:r>
      <w:r>
        <w:rPr>
          <w:rFonts w:ascii="仿宋_GB2312" w:hAnsi="宋体" w:eastAsia="仿宋_GB2312" w:cs="宋体"/>
          <w:snapToGrid w:val="0"/>
          <w:kern w:val="0"/>
          <w:sz w:val="32"/>
          <w:szCs w:val="32"/>
        </w:rPr>
        <w:t>宝安区企事业单位实习博士（硕士）</w:t>
      </w:r>
      <w:r>
        <w:rPr>
          <w:rFonts w:hint="eastAsia" w:ascii="仿宋_GB2312" w:hAnsi="宋体" w:eastAsia="仿宋_GB2312" w:cs="宋体"/>
          <w:snapToGrid w:val="0"/>
          <w:kern w:val="0"/>
          <w:sz w:val="32"/>
          <w:szCs w:val="32"/>
        </w:rPr>
        <w:t>生</w:t>
      </w:r>
      <w:r>
        <w:rPr>
          <w:rFonts w:ascii="仿宋_GB2312" w:hAnsi="宋体" w:eastAsia="仿宋_GB2312" w:cs="宋体"/>
          <w:snapToGrid w:val="0"/>
          <w:kern w:val="0"/>
          <w:sz w:val="32"/>
          <w:szCs w:val="32"/>
        </w:rPr>
        <w:t>名单</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bCs/>
          <w:snapToGrid w:val="0"/>
          <w:kern w:val="0"/>
          <w:sz w:val="32"/>
          <w:szCs w:val="32"/>
        </w:rPr>
      </w:pPr>
      <w:r>
        <w:rPr>
          <w:rFonts w:ascii="仿宋_GB2312" w:hAnsi="宋体" w:eastAsia="仿宋_GB2312" w:cs="宋体"/>
          <w:b/>
          <w:bCs/>
          <w:snapToGrid w:val="0"/>
          <w:kern w:val="0"/>
          <w:sz w:val="32"/>
          <w:szCs w:val="32"/>
        </w:rPr>
        <w:t>2.后续申报需提交</w:t>
      </w:r>
      <w:r>
        <w:rPr>
          <w:rFonts w:hint="eastAsia" w:ascii="仿宋_GB2312" w:hAnsi="宋体" w:eastAsia="仿宋_GB2312" w:cs="宋体"/>
          <w:snapToGrid w:val="0"/>
          <w:kern w:val="0"/>
          <w:sz w:val="32"/>
          <w:szCs w:val="32"/>
        </w:rPr>
        <w:t>（在研究生实习结束后向区人力资源局提交）</w:t>
      </w:r>
      <w:r>
        <w:rPr>
          <w:rFonts w:hint="eastAsia" w:ascii="仿宋_GB2312" w:hAnsi="宋体" w:eastAsia="仿宋_GB2312" w:cs="宋体"/>
          <w:bCs/>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1）《宝安区企事业单位博士（硕士）</w:t>
      </w:r>
      <w:r>
        <w:rPr>
          <w:rFonts w:hint="eastAsia" w:ascii="仿宋_GB2312" w:hAnsi="宋体" w:eastAsia="仿宋_GB2312" w:cs="宋体"/>
          <w:snapToGrid w:val="0"/>
          <w:kern w:val="0"/>
          <w:sz w:val="32"/>
          <w:szCs w:val="32"/>
        </w:rPr>
        <w:t>生</w:t>
      </w:r>
      <w:r>
        <w:rPr>
          <w:rFonts w:ascii="仿宋_GB2312" w:hAnsi="宋体" w:eastAsia="仿宋_GB2312" w:cs="宋体"/>
          <w:snapToGrid w:val="0"/>
          <w:kern w:val="0"/>
          <w:sz w:val="32"/>
          <w:szCs w:val="32"/>
        </w:rPr>
        <w:t>实习生活补贴项目申请表》；</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2）《宝安区企事业单位实习博士（硕士）</w:t>
      </w:r>
      <w:r>
        <w:rPr>
          <w:rFonts w:hint="eastAsia" w:ascii="仿宋_GB2312" w:hAnsi="宋体" w:eastAsia="仿宋_GB2312" w:cs="宋体"/>
          <w:snapToGrid w:val="0"/>
          <w:kern w:val="0"/>
          <w:sz w:val="32"/>
          <w:szCs w:val="32"/>
        </w:rPr>
        <w:t>生</w:t>
      </w:r>
      <w:r>
        <w:rPr>
          <w:rFonts w:ascii="仿宋_GB2312" w:hAnsi="宋体" w:eastAsia="仿宋_GB2312" w:cs="宋体"/>
          <w:snapToGrid w:val="0"/>
          <w:kern w:val="0"/>
          <w:sz w:val="32"/>
          <w:szCs w:val="32"/>
        </w:rPr>
        <w:t>名单》</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w:t>
      </w:r>
      <w:r>
        <w:rPr>
          <w:rFonts w:ascii="仿宋_GB2312" w:hAnsi="宋体" w:eastAsia="仿宋_GB2312" w:cs="宋体"/>
          <w:snapToGrid w:val="0"/>
          <w:kern w:val="0"/>
          <w:sz w:val="32"/>
          <w:szCs w:val="32"/>
        </w:rPr>
        <w:t>3）企事业单位与博士（硕士）生签订的实习合同；</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（4）企事业单位发放实习工资的银行流水；</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（5</w:t>
      </w:r>
      <w:r>
        <w:rPr>
          <w:rFonts w:ascii="仿宋_GB2312" w:hAnsi="宋体" w:eastAsia="仿宋_GB2312" w:cs="宋体"/>
          <w:snapToGrid w:val="0"/>
          <w:kern w:val="0"/>
          <w:sz w:val="32"/>
          <w:szCs w:val="32"/>
        </w:rPr>
        <w:t>）实习博士（硕士）</w:t>
      </w:r>
      <w:r>
        <w:rPr>
          <w:rFonts w:hint="eastAsia" w:ascii="仿宋_GB2312" w:hAnsi="宋体" w:eastAsia="仿宋_GB2312" w:cs="宋体"/>
          <w:snapToGrid w:val="0"/>
          <w:kern w:val="0"/>
          <w:sz w:val="32"/>
          <w:szCs w:val="32"/>
        </w:rPr>
        <w:t>生</w:t>
      </w:r>
      <w:r>
        <w:rPr>
          <w:rFonts w:ascii="仿宋_GB2312" w:hAnsi="宋体" w:eastAsia="仿宋_GB2312" w:cs="宋体"/>
          <w:snapToGrid w:val="0"/>
          <w:kern w:val="0"/>
          <w:sz w:val="32"/>
          <w:szCs w:val="32"/>
        </w:rPr>
        <w:t>的身份证、学生证、银行卡（</w:t>
      </w:r>
      <w:r>
        <w:rPr>
          <w:rFonts w:hint="eastAsia" w:ascii="仿宋_GB2312" w:hAnsi="宋体" w:eastAsia="仿宋_GB2312" w:cs="宋体"/>
          <w:snapToGrid w:val="0"/>
          <w:kern w:val="0"/>
          <w:sz w:val="32"/>
          <w:szCs w:val="32"/>
        </w:rPr>
        <w:t>一类</w:t>
      </w:r>
      <w:r>
        <w:rPr>
          <w:rFonts w:ascii="仿宋_GB2312" w:hAnsi="宋体" w:eastAsia="仿宋_GB2312" w:cs="宋体"/>
          <w:snapToGrid w:val="0"/>
          <w:kern w:val="0"/>
          <w:sz w:val="32"/>
          <w:szCs w:val="32"/>
        </w:rPr>
        <w:t>账户）；</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（6</w:t>
      </w:r>
      <w:r>
        <w:rPr>
          <w:rFonts w:ascii="仿宋_GB2312" w:hAnsi="宋体" w:eastAsia="仿宋_GB2312" w:cs="宋体"/>
          <w:snapToGrid w:val="0"/>
          <w:kern w:val="0"/>
          <w:sz w:val="32"/>
          <w:szCs w:val="32"/>
        </w:rPr>
        <w:t>）由学校出具的博士（硕士）</w:t>
      </w:r>
      <w:r>
        <w:rPr>
          <w:rFonts w:hint="eastAsia" w:ascii="仿宋_GB2312" w:hAnsi="宋体" w:eastAsia="仿宋_GB2312" w:cs="宋体"/>
          <w:snapToGrid w:val="0"/>
          <w:kern w:val="0"/>
          <w:sz w:val="32"/>
          <w:szCs w:val="32"/>
        </w:rPr>
        <w:t>生</w:t>
      </w:r>
      <w:r>
        <w:rPr>
          <w:rFonts w:ascii="仿宋_GB2312" w:hAnsi="宋体" w:eastAsia="仿宋_GB2312" w:cs="宋体"/>
          <w:snapToGrid w:val="0"/>
          <w:kern w:val="0"/>
          <w:sz w:val="32"/>
          <w:szCs w:val="32"/>
        </w:rPr>
        <w:t>实习介绍信（须注明实习博士（硕士）生即将取得的学历学位层次）或实习推荐表（加盖学校公章）；</w:t>
      </w:r>
    </w:p>
    <w:p>
      <w:pPr>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宋体" w:eastAsia="仿宋_GB2312" w:cs="宋体"/>
          <w:snapToGrid w:val="0"/>
          <w:kern w:val="0"/>
          <w:sz w:val="32"/>
          <w:szCs w:val="32"/>
        </w:rPr>
        <w:t>（7</w:t>
      </w:r>
      <w:r>
        <w:rPr>
          <w:rFonts w:ascii="仿宋_GB2312" w:hAnsi="宋体" w:eastAsia="仿宋_GB2312" w:cs="宋体"/>
          <w:snapToGrid w:val="0"/>
          <w:kern w:val="0"/>
          <w:sz w:val="32"/>
          <w:szCs w:val="32"/>
        </w:rPr>
        <w:t>）</w:t>
      </w:r>
      <w:r>
        <w:rPr>
          <w:rFonts w:hint="eastAsia" w:ascii="仿宋_GB2312" w:hAnsi="仿宋" w:eastAsia="仿宋_GB2312" w:cs="宋体"/>
          <w:snapToGrid w:val="0"/>
          <w:kern w:val="0"/>
          <w:sz w:val="32"/>
          <w:szCs w:val="32"/>
        </w:rPr>
        <w:t>企业营业执照或</w:t>
      </w:r>
      <w:r>
        <w:rPr>
          <w:rFonts w:ascii="仿宋_GB2312" w:hAnsi="仿宋" w:eastAsia="仿宋_GB2312" w:cs="宋体"/>
          <w:snapToGrid w:val="0"/>
          <w:kern w:val="0"/>
          <w:sz w:val="32"/>
          <w:szCs w:val="32"/>
        </w:rPr>
        <w:t>事业单位法人登记证书</w:t>
      </w:r>
      <w:r>
        <w:rPr>
          <w:rFonts w:hint="eastAsia" w:ascii="仿宋_GB2312" w:hAnsi="仿宋" w:eastAsia="仿宋_GB2312" w:cs="宋体"/>
          <w:snapToGrid w:val="0"/>
          <w:kern w:val="0"/>
          <w:sz w:val="32"/>
          <w:szCs w:val="32"/>
        </w:rPr>
        <w:t>。</w:t>
      </w:r>
    </w:p>
    <w:p>
      <w:pPr>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推荐单位应当核实以上材料的真实性、完整性、有效性和合法性，在复印件上加盖公章，在《申请表》中填写审核意见、负责人签名并加盖单位公章确认。</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bookmarkStart w:id="230" w:name="_Toc16519"/>
      <w:bookmarkStart w:id="231" w:name="_Toc513236314"/>
      <w:bookmarkStart w:id="232" w:name="_Toc513444328"/>
      <w:bookmarkStart w:id="233" w:name="_Toc20344"/>
      <w:bookmarkStart w:id="234" w:name="_Toc2040"/>
      <w:bookmarkStart w:id="235" w:name="_Toc514227299"/>
      <w:bookmarkStart w:id="236" w:name="_Toc513235937"/>
      <w:bookmarkStart w:id="237" w:name="_Toc20787"/>
      <w:bookmarkStart w:id="238" w:name="_Toc513561460"/>
      <w:bookmarkStart w:id="239" w:name="_Toc19235"/>
      <w:bookmarkStart w:id="240" w:name="_Toc458374874"/>
      <w:r>
        <w:rPr>
          <w:rFonts w:hint="eastAsia" w:ascii="仿宋_GB2312" w:hAnsi="仿宋" w:eastAsia="仿宋_GB2312" w:cs="宋体"/>
          <w:b/>
          <w:bCs/>
          <w:snapToGrid w:val="0"/>
          <w:kern w:val="0"/>
          <w:sz w:val="32"/>
          <w:szCs w:val="32"/>
          <w:lang w:val="zh-CN"/>
        </w:rPr>
        <w:t>（六）责任部门：</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宝安区人力资源局</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电话：</w:t>
      </w:r>
      <w:r>
        <w:rPr>
          <w:rFonts w:hint="eastAsia" w:ascii="仿宋_GB2312" w:hAnsi="仿宋" w:eastAsia="仿宋_GB2312" w:cs="??_GB2312"/>
          <w:snapToGrid w:val="0"/>
          <w:kern w:val="0"/>
          <w:sz w:val="32"/>
          <w:szCs w:val="32"/>
        </w:rPr>
        <w:t>27667194</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窗口地址：深圳市宝安区福海街道永和路与荔园路交界处翰宇财富广场宝安人才园1楼人才服务专区。</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（七）受理时间：</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全年工作日。</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（八）审定程序：</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b/>
          <w:snapToGrid w:val="0"/>
          <w:kern w:val="0"/>
          <w:sz w:val="32"/>
          <w:szCs w:val="32"/>
        </w:rPr>
        <w:t>1.备案申请。</w:t>
      </w:r>
      <w:r>
        <w:rPr>
          <w:rFonts w:ascii="仿宋_GB2312" w:hAnsi="宋体" w:eastAsia="仿宋_GB2312" w:cs="宋体"/>
          <w:snapToGrid w:val="0"/>
          <w:kern w:val="0"/>
          <w:sz w:val="32"/>
          <w:szCs w:val="32"/>
        </w:rPr>
        <w:t>实习单位在研究生开始实习后2个月</w:t>
      </w:r>
      <w:r>
        <w:rPr>
          <w:rFonts w:hint="eastAsia" w:ascii="仿宋_GB2312" w:hAnsi="宋体" w:eastAsia="仿宋_GB2312" w:cs="宋体"/>
          <w:snapToGrid w:val="0"/>
          <w:kern w:val="0"/>
          <w:sz w:val="32"/>
          <w:szCs w:val="32"/>
        </w:rPr>
        <w:t>内通过</w:t>
      </w:r>
      <w:r>
        <w:rPr>
          <w:rFonts w:hint="eastAsia" w:ascii="仿宋_GB2312" w:hAnsi="仿宋" w:eastAsia="仿宋_GB2312" w:cs="宋体"/>
          <w:snapToGrid w:val="0"/>
          <w:kern w:val="0"/>
          <w:sz w:val="32"/>
          <w:szCs w:val="32"/>
          <w:lang w:val="zh-CN"/>
        </w:rPr>
        <w:t>“广东政务服务网”</w:t>
      </w:r>
      <w:r>
        <w:rPr>
          <w:rFonts w:hint="eastAsia" w:ascii="仿宋_GB2312" w:hAnsi="宋体" w:eastAsia="仿宋_GB2312" w:cs="宋体"/>
          <w:snapToGrid w:val="0"/>
          <w:kern w:val="0"/>
          <w:sz w:val="32"/>
          <w:szCs w:val="32"/>
        </w:rPr>
        <w:t>提交加盖单位公章的</w:t>
      </w:r>
      <w:r>
        <w:rPr>
          <w:rFonts w:ascii="仿宋_GB2312" w:hAnsi="宋体" w:eastAsia="仿宋_GB2312" w:cs="宋体"/>
          <w:snapToGrid w:val="0"/>
          <w:kern w:val="0"/>
          <w:sz w:val="32"/>
          <w:szCs w:val="32"/>
        </w:rPr>
        <w:t>首次申报</w:t>
      </w:r>
      <w:r>
        <w:rPr>
          <w:rFonts w:hint="eastAsia" w:ascii="仿宋_GB2312" w:hAnsi="宋体" w:eastAsia="仿宋_GB2312" w:cs="宋体"/>
          <w:snapToGrid w:val="0"/>
          <w:kern w:val="0"/>
          <w:sz w:val="32"/>
          <w:szCs w:val="32"/>
        </w:rPr>
        <w:t>备案电子</w:t>
      </w:r>
      <w:r>
        <w:rPr>
          <w:rFonts w:ascii="仿宋_GB2312" w:hAnsi="宋体" w:eastAsia="仿宋_GB2312" w:cs="宋体"/>
          <w:snapToGrid w:val="0"/>
          <w:kern w:val="0"/>
          <w:sz w:val="32"/>
          <w:szCs w:val="32"/>
        </w:rPr>
        <w:t>材料</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b/>
          <w:snapToGrid w:val="0"/>
          <w:kern w:val="0"/>
          <w:sz w:val="32"/>
          <w:szCs w:val="32"/>
        </w:rPr>
        <w:t>2.备案受理。</w:t>
      </w:r>
      <w:r>
        <w:rPr>
          <w:rFonts w:ascii="仿宋_GB2312" w:hAnsi="宋体" w:eastAsia="仿宋_GB2312" w:cs="宋体"/>
          <w:snapToGrid w:val="0"/>
          <w:kern w:val="0"/>
          <w:sz w:val="32"/>
          <w:szCs w:val="32"/>
        </w:rPr>
        <w:t>区人力资源局对申报单位的</w:t>
      </w:r>
      <w:r>
        <w:rPr>
          <w:rFonts w:hint="eastAsia" w:ascii="仿宋_GB2312" w:hAnsi="宋体" w:eastAsia="仿宋_GB2312" w:cs="宋体"/>
          <w:snapToGrid w:val="0"/>
          <w:kern w:val="0"/>
          <w:sz w:val="32"/>
          <w:szCs w:val="32"/>
        </w:rPr>
        <w:t>实习情况</w:t>
      </w:r>
      <w:r>
        <w:rPr>
          <w:rFonts w:ascii="仿宋_GB2312" w:hAnsi="宋体" w:eastAsia="仿宋_GB2312" w:cs="宋体"/>
          <w:snapToGrid w:val="0"/>
          <w:kern w:val="0"/>
          <w:sz w:val="32"/>
          <w:szCs w:val="32"/>
        </w:rPr>
        <w:t>进行备案；</w:t>
      </w:r>
    </w:p>
    <w:p>
      <w:pPr>
        <w:adjustRightInd w:val="0"/>
        <w:snapToGrid w:val="0"/>
        <w:spacing w:line="590" w:lineRule="exact"/>
        <w:ind w:firstLine="640" w:firstLineChars="200"/>
        <w:rPr>
          <w:rFonts w:ascii="仿宋_GB2312" w:hAnsi="宋体" w:eastAsia="仿宋_GB2312" w:cs="宋体"/>
          <w:b/>
          <w:snapToGrid w:val="0"/>
          <w:kern w:val="0"/>
          <w:sz w:val="32"/>
          <w:szCs w:val="32"/>
        </w:rPr>
      </w:pPr>
      <w:r>
        <w:rPr>
          <w:rFonts w:ascii="仿宋_GB2312" w:hAnsi="宋体" w:eastAsia="仿宋_GB2312" w:cs="宋体"/>
          <w:b/>
          <w:snapToGrid w:val="0"/>
          <w:kern w:val="0"/>
          <w:sz w:val="32"/>
          <w:szCs w:val="32"/>
        </w:rPr>
        <w:t>3.补贴申请。</w:t>
      </w:r>
      <w:r>
        <w:rPr>
          <w:rFonts w:ascii="仿宋_GB2312" w:hAnsi="宋体" w:eastAsia="仿宋_GB2312" w:cs="宋体"/>
          <w:snapToGrid w:val="0"/>
          <w:kern w:val="0"/>
          <w:sz w:val="32"/>
          <w:szCs w:val="32"/>
        </w:rPr>
        <w:t>实习结束后申报单位</w:t>
      </w:r>
      <w:r>
        <w:rPr>
          <w:rFonts w:hint="eastAsia" w:ascii="仿宋_GB2312" w:hAnsi="宋体" w:eastAsia="仿宋_GB2312" w:cs="宋体"/>
          <w:snapToGrid w:val="0"/>
          <w:kern w:val="0"/>
          <w:sz w:val="32"/>
          <w:szCs w:val="32"/>
        </w:rPr>
        <w:t>通过</w:t>
      </w:r>
      <w:r>
        <w:rPr>
          <w:rFonts w:hint="eastAsia" w:ascii="仿宋_GB2312" w:hAnsi="仿宋" w:eastAsia="仿宋_GB2312" w:cs="宋体"/>
          <w:snapToGrid w:val="0"/>
          <w:kern w:val="0"/>
          <w:sz w:val="32"/>
          <w:szCs w:val="32"/>
          <w:lang w:val="zh-CN"/>
        </w:rPr>
        <w:t>“广东政务服务网”</w:t>
      </w:r>
      <w:r>
        <w:rPr>
          <w:rFonts w:hint="eastAsia" w:ascii="仿宋_GB2312" w:hAnsi="宋体" w:eastAsia="仿宋_GB2312" w:cs="宋体"/>
          <w:snapToGrid w:val="0"/>
          <w:kern w:val="0"/>
          <w:sz w:val="32"/>
          <w:szCs w:val="32"/>
        </w:rPr>
        <w:t>提交加盖单位公章的</w:t>
      </w:r>
      <w:r>
        <w:rPr>
          <w:rFonts w:ascii="仿宋_GB2312" w:hAnsi="宋体" w:eastAsia="仿宋_GB2312" w:cs="宋体"/>
          <w:snapToGrid w:val="0"/>
          <w:kern w:val="0"/>
          <w:sz w:val="32"/>
          <w:szCs w:val="32"/>
        </w:rPr>
        <w:t>后续申报材料</w:t>
      </w:r>
      <w:r>
        <w:rPr>
          <w:rFonts w:hint="eastAsia" w:ascii="仿宋_GB2312" w:hAnsi="宋体" w:eastAsia="仿宋_GB2312" w:cs="宋体"/>
          <w:snapToGrid w:val="0"/>
          <w:kern w:val="0"/>
          <w:sz w:val="32"/>
          <w:szCs w:val="32"/>
        </w:rPr>
        <w:t>；</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ascii="仿宋_GB2312" w:hAnsi="宋体" w:eastAsia="仿宋_GB2312" w:cs="宋体"/>
          <w:b/>
          <w:snapToGrid w:val="0"/>
          <w:kern w:val="0"/>
          <w:sz w:val="32"/>
          <w:szCs w:val="32"/>
        </w:rPr>
        <w:t>4.受理。</w:t>
      </w:r>
      <w:r>
        <w:rPr>
          <w:rFonts w:ascii="仿宋_GB2312" w:hAnsi="宋体" w:eastAsia="仿宋_GB2312" w:cs="宋体"/>
          <w:snapToGrid w:val="0"/>
          <w:kern w:val="0"/>
          <w:sz w:val="32"/>
          <w:szCs w:val="32"/>
        </w:rPr>
        <w:t>区人力资源局对电子材料进行</w:t>
      </w:r>
      <w:r>
        <w:rPr>
          <w:rFonts w:hint="eastAsia" w:ascii="仿宋_GB2312" w:hAnsi="仿宋" w:eastAsia="仿宋_GB2312" w:cs="宋体"/>
          <w:snapToGrid w:val="0"/>
          <w:kern w:val="0"/>
          <w:sz w:val="32"/>
          <w:szCs w:val="32"/>
          <w:lang w:val="zh-CN"/>
        </w:rPr>
        <w:t>资格审查，合格的，予以受理；不合格的，退回申报材料。区人力资源局</w:t>
      </w:r>
      <w:r>
        <w:rPr>
          <w:rFonts w:hint="eastAsia" w:ascii="仿宋_GB2312" w:hAnsi="宋体" w:eastAsia="仿宋_GB2312" w:cs="宋体"/>
          <w:snapToGrid w:val="0"/>
          <w:kern w:val="0"/>
          <w:sz w:val="32"/>
          <w:szCs w:val="32"/>
        </w:rPr>
        <w:t>通过系统短信向申请人反馈审查结果；</w:t>
      </w:r>
      <w:r>
        <w:rPr>
          <w:rFonts w:hint="eastAsia" w:ascii="仿宋_GB2312" w:hAnsi="仿宋" w:eastAsia="仿宋_GB2312" w:cs="宋体"/>
          <w:snapToGrid w:val="0"/>
          <w:kern w:val="0"/>
          <w:sz w:val="32"/>
          <w:szCs w:val="32"/>
          <w:lang w:val="zh-CN"/>
        </w:rPr>
        <w:t>（</w:t>
      </w:r>
      <w:r>
        <w:rPr>
          <w:rFonts w:ascii="仿宋_GB2312" w:hAnsi="仿宋" w:eastAsia="仿宋_GB2312" w:cs="??_GB2312"/>
          <w:snapToGrid w:val="0"/>
          <w:kern w:val="0"/>
          <w:sz w:val="32"/>
          <w:szCs w:val="32"/>
        </w:rPr>
        <w:t>2</w:t>
      </w:r>
      <w:r>
        <w:rPr>
          <w:rFonts w:hint="eastAsia" w:ascii="仿宋_GB2312" w:hAnsi="仿宋" w:eastAsia="仿宋_GB2312" w:cs="宋体"/>
          <w:snapToGrid w:val="0"/>
          <w:kern w:val="0"/>
          <w:sz w:val="32"/>
          <w:szCs w:val="32"/>
          <w:lang w:val="zh-CN"/>
        </w:rPr>
        <w:t>个工作日）</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ascii="仿宋_GB2312" w:hAnsi="宋体" w:eastAsia="仿宋_GB2312" w:cs="宋体"/>
          <w:b/>
          <w:snapToGrid w:val="0"/>
          <w:kern w:val="0"/>
          <w:sz w:val="32"/>
          <w:szCs w:val="32"/>
        </w:rPr>
        <w:t>5.</w:t>
      </w:r>
      <w:r>
        <w:rPr>
          <w:rFonts w:hint="eastAsia" w:ascii="仿宋_GB2312" w:hAnsi="宋体" w:eastAsia="仿宋_GB2312" w:cs="宋体"/>
          <w:b/>
          <w:snapToGrid w:val="0"/>
          <w:kern w:val="0"/>
          <w:sz w:val="32"/>
          <w:szCs w:val="32"/>
        </w:rPr>
        <w:t>审核。</w:t>
      </w:r>
      <w:r>
        <w:rPr>
          <w:rFonts w:hint="eastAsia" w:ascii="仿宋_GB2312" w:hAnsi="宋体" w:eastAsia="仿宋_GB2312" w:cs="宋体"/>
          <w:snapToGrid w:val="0"/>
          <w:kern w:val="0"/>
          <w:sz w:val="32"/>
          <w:szCs w:val="32"/>
        </w:rPr>
        <w:t>区</w:t>
      </w:r>
      <w:r>
        <w:rPr>
          <w:rFonts w:ascii="仿宋_GB2312" w:hAnsi="宋体" w:eastAsia="仿宋_GB2312" w:cs="宋体"/>
          <w:snapToGrid w:val="0"/>
          <w:kern w:val="0"/>
          <w:sz w:val="32"/>
          <w:szCs w:val="32"/>
        </w:rPr>
        <w:t>人力资源局对申请材料进行</w:t>
      </w:r>
      <w:r>
        <w:rPr>
          <w:rFonts w:hint="eastAsia" w:ascii="仿宋_GB2312" w:hAnsi="宋体" w:eastAsia="仿宋_GB2312" w:cs="宋体"/>
          <w:snapToGrid w:val="0"/>
          <w:kern w:val="0"/>
          <w:sz w:val="32"/>
          <w:szCs w:val="32"/>
        </w:rPr>
        <w:t>内</w:t>
      </w:r>
      <w:r>
        <w:rPr>
          <w:rFonts w:ascii="仿宋_GB2312" w:hAnsi="宋体" w:eastAsia="仿宋_GB2312" w:cs="宋体"/>
          <w:snapToGrid w:val="0"/>
          <w:kern w:val="0"/>
          <w:sz w:val="32"/>
          <w:szCs w:val="32"/>
        </w:rPr>
        <w:t>容审查，合格的予</w:t>
      </w:r>
      <w:r>
        <w:rPr>
          <w:rFonts w:hint="eastAsia" w:ascii="仿宋_GB2312" w:hAnsi="宋体" w:eastAsia="仿宋_GB2312" w:cs="宋体"/>
          <w:snapToGrid w:val="0"/>
          <w:kern w:val="0"/>
          <w:sz w:val="32"/>
          <w:szCs w:val="32"/>
        </w:rPr>
        <w:t>以通过；</w:t>
      </w:r>
      <w:r>
        <w:rPr>
          <w:rFonts w:ascii="仿宋_GB2312" w:hAnsi="宋体" w:eastAsia="仿宋_GB2312" w:cs="宋体"/>
          <w:snapToGrid w:val="0"/>
          <w:kern w:val="0"/>
          <w:sz w:val="32"/>
          <w:szCs w:val="32"/>
        </w:rPr>
        <w:t>不合格的退回申请或向</w:t>
      </w:r>
      <w:r>
        <w:rPr>
          <w:rFonts w:hint="eastAsia" w:ascii="仿宋_GB2312" w:hAnsi="宋体" w:eastAsia="仿宋_GB2312" w:cs="宋体"/>
          <w:snapToGrid w:val="0"/>
          <w:kern w:val="0"/>
          <w:sz w:val="32"/>
          <w:szCs w:val="32"/>
        </w:rPr>
        <w:t>申报</w:t>
      </w:r>
      <w:r>
        <w:rPr>
          <w:rFonts w:ascii="仿宋_GB2312" w:hAnsi="宋体" w:eastAsia="仿宋_GB2312" w:cs="宋体"/>
          <w:snapToGrid w:val="0"/>
          <w:kern w:val="0"/>
          <w:sz w:val="32"/>
          <w:szCs w:val="32"/>
        </w:rPr>
        <w:t>单位</w:t>
      </w:r>
      <w:r>
        <w:rPr>
          <w:rFonts w:hint="eastAsia" w:ascii="仿宋_GB2312" w:hAnsi="宋体" w:eastAsia="仿宋_GB2312" w:cs="宋体"/>
          <w:snapToGrid w:val="0"/>
          <w:kern w:val="0"/>
          <w:sz w:val="32"/>
          <w:szCs w:val="32"/>
        </w:rPr>
        <w:t>作</w:t>
      </w:r>
      <w:r>
        <w:rPr>
          <w:rFonts w:ascii="仿宋_GB2312" w:hAnsi="宋体" w:eastAsia="仿宋_GB2312" w:cs="宋体"/>
          <w:snapToGrid w:val="0"/>
          <w:kern w:val="0"/>
          <w:sz w:val="32"/>
          <w:szCs w:val="32"/>
        </w:rPr>
        <w:t>出说明并要求补</w:t>
      </w:r>
      <w:r>
        <w:rPr>
          <w:rFonts w:hint="eastAsia" w:ascii="仿宋_GB2312" w:hAnsi="宋体" w:eastAsia="仿宋_GB2312" w:cs="宋体"/>
          <w:snapToGrid w:val="0"/>
          <w:kern w:val="0"/>
          <w:sz w:val="32"/>
          <w:szCs w:val="32"/>
        </w:rPr>
        <w:t>充</w:t>
      </w:r>
      <w:r>
        <w:rPr>
          <w:rFonts w:ascii="仿宋_GB2312" w:hAnsi="宋体" w:eastAsia="仿宋_GB2312" w:cs="宋体"/>
          <w:snapToGrid w:val="0"/>
          <w:kern w:val="0"/>
          <w:sz w:val="32"/>
          <w:szCs w:val="32"/>
        </w:rPr>
        <w:t>、修订材</w:t>
      </w:r>
      <w:r>
        <w:rPr>
          <w:rFonts w:hint="eastAsia" w:ascii="仿宋_GB2312" w:hAnsi="宋体" w:eastAsia="仿宋_GB2312" w:cs="宋体"/>
          <w:snapToGrid w:val="0"/>
          <w:kern w:val="0"/>
          <w:sz w:val="32"/>
          <w:szCs w:val="32"/>
        </w:rPr>
        <w:t>料；</w:t>
      </w:r>
      <w:r>
        <w:rPr>
          <w:rFonts w:hint="eastAsia" w:ascii="仿宋_GB2312" w:hAnsi="仿宋" w:eastAsia="仿宋_GB2312" w:cs="宋体"/>
          <w:snapToGrid w:val="0"/>
          <w:kern w:val="0"/>
          <w:sz w:val="32"/>
          <w:szCs w:val="32"/>
          <w:lang w:val="zh-CN"/>
        </w:rPr>
        <w:t>（</w:t>
      </w:r>
      <w:r>
        <w:rPr>
          <w:rFonts w:ascii="仿宋_GB2312" w:hAnsi="仿宋" w:eastAsia="仿宋_GB2312" w:cs="??_GB2312"/>
          <w:snapToGrid w:val="0"/>
          <w:kern w:val="0"/>
          <w:sz w:val="32"/>
          <w:szCs w:val="32"/>
        </w:rPr>
        <w:t>8</w:t>
      </w:r>
      <w:r>
        <w:rPr>
          <w:rFonts w:hint="eastAsia" w:ascii="仿宋_GB2312" w:hAnsi="仿宋" w:eastAsia="仿宋_GB2312" w:cs="宋体"/>
          <w:snapToGrid w:val="0"/>
          <w:kern w:val="0"/>
          <w:sz w:val="32"/>
          <w:szCs w:val="32"/>
          <w:lang w:val="zh-CN"/>
        </w:rPr>
        <w:t>个工作日）</w:t>
      </w:r>
    </w:p>
    <w:p>
      <w:pPr>
        <w:adjustRightInd w:val="0"/>
        <w:snapToGrid w:val="0"/>
        <w:spacing w:line="59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b/>
          <w:snapToGrid w:val="0"/>
          <w:kern w:val="0"/>
          <w:sz w:val="32"/>
          <w:szCs w:val="32"/>
        </w:rPr>
        <w:t>6.公示。</w:t>
      </w:r>
      <w:r>
        <w:rPr>
          <w:rFonts w:ascii="仿宋_GB2312" w:hAnsi="宋体" w:eastAsia="仿宋_GB2312" w:cs="宋体"/>
          <w:snapToGrid w:val="0"/>
          <w:kern w:val="0"/>
          <w:sz w:val="32"/>
          <w:szCs w:val="32"/>
        </w:rPr>
        <w:t>区人力资源局在区政府网站、区人力资源局官网公示</w:t>
      </w:r>
      <w:r>
        <w:rPr>
          <w:rFonts w:hint="eastAsia" w:ascii="仿宋_GB2312" w:hAnsi="宋体" w:eastAsia="仿宋_GB2312" w:cs="宋体"/>
          <w:snapToGrid w:val="0"/>
          <w:kern w:val="0"/>
          <w:sz w:val="32"/>
          <w:szCs w:val="32"/>
        </w:rPr>
        <w:t>拟发放补贴名单；</w:t>
      </w:r>
      <w:r>
        <w:rPr>
          <w:rFonts w:hint="eastAsia" w:ascii="仿宋_GB2312" w:hAnsi="仿宋" w:eastAsia="仿宋_GB2312" w:cs="宋体"/>
          <w:snapToGrid w:val="0"/>
          <w:kern w:val="0"/>
          <w:sz w:val="32"/>
          <w:szCs w:val="32"/>
          <w:lang w:val="zh-CN"/>
        </w:rPr>
        <w:t>（公示期为</w:t>
      </w:r>
      <w:r>
        <w:rPr>
          <w:rFonts w:ascii="仿宋_GB2312" w:hAnsi="仿宋" w:eastAsia="仿宋_GB2312" w:cs="宋体"/>
          <w:snapToGrid w:val="0"/>
          <w:kern w:val="0"/>
          <w:sz w:val="32"/>
          <w:szCs w:val="32"/>
          <w:lang w:val="zh-CN"/>
        </w:rPr>
        <w:t>5个工作日）</w:t>
      </w:r>
    </w:p>
    <w:p>
      <w:pPr>
        <w:adjustRightInd w:val="0"/>
        <w:snapToGrid w:val="0"/>
        <w:spacing w:line="590" w:lineRule="exact"/>
        <w:ind w:firstLine="640" w:firstLineChars="200"/>
        <w:rPr>
          <w:rFonts w:ascii="仿宋_GB2312" w:hAnsi="仿宋" w:eastAsia="仿宋_GB2312" w:cs="??_GB2312"/>
          <w:snapToGrid w:val="0"/>
          <w:kern w:val="0"/>
          <w:sz w:val="32"/>
          <w:szCs w:val="32"/>
        </w:rPr>
      </w:pPr>
      <w:r>
        <w:rPr>
          <w:rFonts w:ascii="仿宋_GB2312" w:hAnsi="宋体" w:eastAsia="仿宋_GB2312" w:cs="宋体"/>
          <w:b/>
          <w:snapToGrid w:val="0"/>
          <w:kern w:val="0"/>
          <w:sz w:val="32"/>
          <w:szCs w:val="32"/>
        </w:rPr>
        <w:t>7.审议。</w:t>
      </w:r>
      <w:r>
        <w:rPr>
          <w:rFonts w:hint="eastAsia" w:ascii="仿宋_GB2312" w:hAnsi="仿宋" w:eastAsia="仿宋_GB2312" w:cs="宋体"/>
          <w:snapToGrid w:val="0"/>
          <w:kern w:val="0"/>
          <w:sz w:val="32"/>
          <w:szCs w:val="32"/>
          <w:lang w:val="zh-CN"/>
        </w:rPr>
        <w:t>区人力资源局按照《宝安区人才工作专项资金使用与管理办法》的规定提请审议</w:t>
      </w:r>
      <w:r>
        <w:rPr>
          <w:rFonts w:hint="eastAsia" w:ascii="仿宋_GB2312" w:hAnsi="宋体" w:eastAsia="仿宋_GB2312" w:cs="宋体"/>
          <w:snapToGrid w:val="0"/>
          <w:kern w:val="0"/>
          <w:sz w:val="32"/>
          <w:szCs w:val="32"/>
        </w:rPr>
        <w:t>；</w:t>
      </w:r>
      <w:r>
        <w:rPr>
          <w:rFonts w:hint="eastAsia" w:ascii="仿宋_GB2312" w:hAnsi="仿宋" w:eastAsia="仿宋_GB2312" w:cs="宋体"/>
          <w:snapToGrid w:val="0"/>
          <w:kern w:val="0"/>
          <w:sz w:val="32"/>
          <w:szCs w:val="32"/>
          <w:lang w:val="zh-CN"/>
        </w:rPr>
        <w:t>（</w:t>
      </w:r>
      <w:r>
        <w:rPr>
          <w:rFonts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个工作日）</w:t>
      </w:r>
    </w:p>
    <w:p>
      <w:pPr>
        <w:adjustRightInd w:val="0"/>
        <w:snapToGrid w:val="0"/>
        <w:spacing w:line="590" w:lineRule="exact"/>
        <w:ind w:firstLine="640" w:firstLineChars="200"/>
        <w:rPr>
          <w:rFonts w:ascii="仿宋_GB2312" w:hAnsi="宋体" w:eastAsia="仿宋_GB2312" w:cs="宋体"/>
          <w:b/>
          <w:bCs/>
          <w:snapToGrid w:val="0"/>
          <w:kern w:val="0"/>
          <w:sz w:val="32"/>
          <w:szCs w:val="32"/>
        </w:rPr>
      </w:pPr>
      <w:r>
        <w:rPr>
          <w:rFonts w:ascii="仿宋_GB2312" w:hAnsi="宋体" w:eastAsia="仿宋_GB2312" w:cs="宋体"/>
          <w:b/>
          <w:snapToGrid w:val="0"/>
          <w:kern w:val="0"/>
          <w:sz w:val="32"/>
          <w:szCs w:val="32"/>
        </w:rPr>
        <w:t>8.拨付。</w:t>
      </w:r>
      <w:r>
        <w:rPr>
          <w:rFonts w:ascii="仿宋_GB2312" w:hAnsi="宋体" w:eastAsia="仿宋_GB2312" w:cs="宋体"/>
          <w:snapToGrid w:val="0"/>
          <w:kern w:val="0"/>
          <w:sz w:val="32"/>
          <w:szCs w:val="32"/>
        </w:rPr>
        <w:t>资助项目</w:t>
      </w:r>
      <w:r>
        <w:rPr>
          <w:rFonts w:hint="eastAsia" w:ascii="仿宋_GB2312" w:hAnsi="宋体" w:eastAsia="仿宋_GB2312" w:cs="宋体"/>
          <w:snapToGrid w:val="0"/>
          <w:kern w:val="0"/>
          <w:sz w:val="32"/>
          <w:szCs w:val="32"/>
        </w:rPr>
        <w:t>审议通过</w:t>
      </w:r>
      <w:r>
        <w:rPr>
          <w:rFonts w:ascii="仿宋_GB2312" w:hAnsi="宋体" w:eastAsia="仿宋_GB2312" w:cs="宋体"/>
          <w:snapToGrid w:val="0"/>
          <w:kern w:val="0"/>
          <w:sz w:val="32"/>
          <w:szCs w:val="32"/>
        </w:rPr>
        <w:t>后，区人力资源局按照有关规定办理资金拨付手续。</w:t>
      </w:r>
      <w:r>
        <w:rPr>
          <w:rFonts w:hint="eastAsia" w:ascii="仿宋_GB2312" w:hAnsi="仿宋" w:eastAsia="仿宋_GB2312" w:cs="宋体"/>
          <w:snapToGrid w:val="0"/>
          <w:kern w:val="0"/>
          <w:sz w:val="32"/>
          <w:szCs w:val="32"/>
          <w:lang w:val="zh-CN"/>
        </w:rPr>
        <w:t>（</w:t>
      </w:r>
      <w:r>
        <w:rPr>
          <w:rFonts w:ascii="仿宋_GB2312" w:hAnsi="仿宋" w:eastAsia="仿宋_GB2312" w:cs="??_GB2312"/>
          <w:snapToGrid w:val="0"/>
          <w:kern w:val="0"/>
          <w:sz w:val="32"/>
          <w:szCs w:val="32"/>
        </w:rPr>
        <w:t>10</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（九）补充说明：</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1.</w:t>
      </w:r>
      <w:r>
        <w:rPr>
          <w:rFonts w:hint="eastAsia" w:ascii="仿宋_GB2312" w:hAnsi="仿宋" w:eastAsia="仿宋_GB2312"/>
          <w:snapToGrid w:val="0"/>
          <w:kern w:val="0"/>
          <w:sz w:val="32"/>
          <w:szCs w:val="32"/>
          <w:lang w:val="zh-CN"/>
        </w:rPr>
        <w:t>申请人及用人单位应当对所提交资料的真实性、完整性、有效性和合法性负责，并接受有关部门的监督检查。对使用虚假材料和虚假信息的申请人，取消</w:t>
      </w:r>
      <w:r>
        <w:rPr>
          <w:rFonts w:ascii="仿宋_GB2312" w:hAnsi="仿宋" w:eastAsia="仿宋_GB2312"/>
          <w:snapToGrid w:val="0"/>
          <w:kern w:val="0"/>
          <w:sz w:val="32"/>
          <w:szCs w:val="32"/>
          <w:lang w:val="zh-CN"/>
        </w:rPr>
        <w:t>其</w:t>
      </w:r>
      <w:r>
        <w:rPr>
          <w:rFonts w:hint="eastAsia" w:ascii="仿宋_GB2312" w:hAnsi="仿宋" w:eastAsia="仿宋_GB2312"/>
          <w:snapToGrid w:val="0"/>
          <w:kern w:val="0"/>
          <w:sz w:val="32"/>
          <w:szCs w:val="32"/>
          <w:lang w:val="zh-CN"/>
        </w:rPr>
        <w:t>该</w:t>
      </w:r>
      <w:r>
        <w:rPr>
          <w:rFonts w:ascii="仿宋_GB2312" w:hAnsi="仿宋" w:eastAsia="仿宋_GB2312"/>
          <w:snapToGrid w:val="0"/>
          <w:kern w:val="0"/>
          <w:sz w:val="32"/>
          <w:szCs w:val="32"/>
          <w:lang w:val="zh-CN"/>
        </w:rPr>
        <w:t>项</w:t>
      </w:r>
      <w:r>
        <w:rPr>
          <w:rFonts w:hint="eastAsia" w:ascii="仿宋_GB2312" w:hAnsi="仿宋" w:eastAsia="仿宋_GB2312"/>
          <w:snapToGrid w:val="0"/>
          <w:kern w:val="0"/>
          <w:sz w:val="32"/>
          <w:szCs w:val="32"/>
          <w:lang w:val="zh-CN"/>
        </w:rPr>
        <w:t>补贴</w:t>
      </w:r>
      <w:r>
        <w:rPr>
          <w:rFonts w:ascii="仿宋_GB2312" w:hAnsi="仿宋" w:eastAsia="仿宋_GB2312"/>
          <w:snapToGrid w:val="0"/>
          <w:kern w:val="0"/>
          <w:sz w:val="32"/>
          <w:szCs w:val="32"/>
          <w:lang w:val="zh-CN"/>
        </w:rPr>
        <w:t>的发放资格，</w:t>
      </w:r>
      <w:r>
        <w:rPr>
          <w:rFonts w:hint="eastAsia" w:ascii="仿宋_GB2312" w:hAnsi="仿宋" w:eastAsia="仿宋_GB2312"/>
          <w:snapToGrid w:val="0"/>
          <w:kern w:val="0"/>
          <w:sz w:val="32"/>
          <w:szCs w:val="32"/>
          <w:lang w:val="zh-CN"/>
        </w:rPr>
        <w:t>责令其退还已发放</w:t>
      </w:r>
      <w:r>
        <w:rPr>
          <w:rFonts w:ascii="仿宋_GB2312" w:hAnsi="仿宋" w:eastAsia="仿宋_GB2312"/>
          <w:snapToGrid w:val="0"/>
          <w:kern w:val="0"/>
          <w:sz w:val="32"/>
          <w:szCs w:val="32"/>
          <w:lang w:val="zh-CN"/>
        </w:rPr>
        <w:t>的补贴</w:t>
      </w:r>
      <w:r>
        <w:rPr>
          <w:rFonts w:hint="eastAsia" w:ascii="仿宋_GB2312" w:hAnsi="仿宋" w:eastAsia="仿宋_GB2312"/>
          <w:snapToGrid w:val="0"/>
          <w:kern w:val="0"/>
          <w:sz w:val="32"/>
          <w:szCs w:val="32"/>
          <w:lang w:val="zh-CN"/>
        </w:rPr>
        <w:t>，并将其不良行为记录提供给相关征信机构，同时5年内不再受理其</w:t>
      </w:r>
      <w:r>
        <w:rPr>
          <w:rFonts w:ascii="仿宋_GB2312" w:hAnsi="仿宋" w:eastAsia="仿宋_GB2312"/>
          <w:snapToGrid w:val="0"/>
          <w:kern w:val="0"/>
          <w:sz w:val="32"/>
          <w:szCs w:val="32"/>
          <w:lang w:val="zh-CN"/>
        </w:rPr>
        <w:t>提交的该项</w:t>
      </w:r>
      <w:r>
        <w:rPr>
          <w:rFonts w:hint="eastAsia" w:ascii="仿宋_GB2312" w:hAnsi="仿宋" w:eastAsia="仿宋_GB2312"/>
          <w:snapToGrid w:val="0"/>
          <w:kern w:val="0"/>
          <w:sz w:val="32"/>
          <w:szCs w:val="32"/>
          <w:lang w:val="zh-CN"/>
        </w:rPr>
        <w:t>补贴</w:t>
      </w:r>
      <w:r>
        <w:rPr>
          <w:rFonts w:ascii="仿宋_GB2312" w:hAnsi="仿宋" w:eastAsia="仿宋_GB2312"/>
          <w:snapToGrid w:val="0"/>
          <w:kern w:val="0"/>
          <w:sz w:val="32"/>
          <w:szCs w:val="32"/>
          <w:lang w:val="zh-CN"/>
        </w:rPr>
        <w:t>的申请</w:t>
      </w:r>
      <w:r>
        <w:rPr>
          <w:rFonts w:hint="eastAsia" w:ascii="仿宋_GB2312" w:hAnsi="仿宋" w:eastAsia="仿宋_GB2312"/>
          <w:snapToGrid w:val="0"/>
          <w:kern w:val="0"/>
          <w:sz w:val="32"/>
          <w:szCs w:val="32"/>
          <w:lang w:val="zh-CN"/>
        </w:rPr>
        <w:t>。对无正当理由，</w:t>
      </w:r>
      <w:r>
        <w:rPr>
          <w:rFonts w:hint="eastAsia" w:ascii="仿宋_GB2312" w:hAnsi="仿宋" w:eastAsia="仿宋_GB2312" w:cs="宋体"/>
          <w:snapToGrid w:val="0"/>
          <w:kern w:val="0"/>
          <w:sz w:val="32"/>
          <w:szCs w:val="32"/>
          <w:lang w:val="zh-CN"/>
        </w:rPr>
        <w:t>故意协助相关人出具虚假材料的用人单位，5年内不再受理其推荐的宝安区高层次人才认定及相关资助项目的申请，</w:t>
      </w:r>
      <w:r>
        <w:rPr>
          <w:rFonts w:hint="eastAsia" w:ascii="仿宋_GB2312" w:hAnsi="仿宋" w:eastAsia="仿宋_GB2312"/>
          <w:snapToGrid w:val="0"/>
          <w:kern w:val="0"/>
          <w:sz w:val="32"/>
          <w:szCs w:val="32"/>
          <w:lang w:val="zh-CN"/>
        </w:rPr>
        <w:t>并将其不良行为记录提供给相关征信机构。申请人及用人</w:t>
      </w:r>
      <w:r>
        <w:rPr>
          <w:rFonts w:ascii="仿宋_GB2312" w:hAnsi="仿宋" w:eastAsia="仿宋_GB2312"/>
          <w:snapToGrid w:val="0"/>
          <w:kern w:val="0"/>
          <w:sz w:val="32"/>
          <w:szCs w:val="32"/>
          <w:lang w:val="zh-CN"/>
        </w:rPr>
        <w:t>单位</w:t>
      </w:r>
      <w:r>
        <w:rPr>
          <w:rFonts w:hint="eastAsia" w:ascii="仿宋_GB2312" w:hAnsi="仿宋" w:eastAsia="仿宋_GB2312"/>
          <w:snapToGrid w:val="0"/>
          <w:kern w:val="0"/>
          <w:sz w:val="32"/>
          <w:szCs w:val="32"/>
          <w:lang w:val="zh-CN"/>
        </w:rPr>
        <w:t>涉嫌犯罪的，依法移送司法机关处理。</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2.有关部门和工作人员在认定及</w:t>
      </w:r>
      <w:r>
        <w:rPr>
          <w:rFonts w:ascii="仿宋_GB2312" w:hAnsi="仿宋" w:eastAsia="仿宋_GB2312" w:cs="宋体"/>
          <w:snapToGrid w:val="0"/>
          <w:kern w:val="0"/>
          <w:sz w:val="32"/>
          <w:szCs w:val="32"/>
          <w:lang w:val="zh-CN"/>
        </w:rPr>
        <w:t>监督管理</w:t>
      </w:r>
      <w:r>
        <w:rPr>
          <w:rFonts w:hint="eastAsia" w:ascii="仿宋_GB2312" w:hAnsi="仿宋" w:eastAsia="仿宋_GB2312" w:cs="宋体"/>
          <w:snapToGrid w:val="0"/>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kern w:val="0"/>
          <w:sz w:val="32"/>
          <w:szCs w:val="32"/>
          <w:lang w:val="zh-CN"/>
        </w:rPr>
        <w:t>不具备申请资格</w:t>
      </w:r>
      <w:r>
        <w:rPr>
          <w:rFonts w:hint="eastAsia" w:ascii="仿宋_GB2312" w:hAnsi="仿宋" w:eastAsia="仿宋_GB2312" w:cs="宋体"/>
          <w:snapToGrid w:val="0"/>
          <w:kern w:val="0"/>
          <w:sz w:val="32"/>
          <w:szCs w:val="32"/>
          <w:lang w:val="zh-CN"/>
        </w:rPr>
        <w:t>发放</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补贴</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要求其退还</w:t>
      </w:r>
      <w:r>
        <w:rPr>
          <w:rFonts w:hint="eastAsia" w:ascii="仿宋_GB2312" w:hAnsi="仿宋" w:eastAsia="仿宋_GB2312"/>
          <w:snapToGrid w:val="0"/>
          <w:kern w:val="0"/>
          <w:sz w:val="32"/>
          <w:szCs w:val="32"/>
          <w:lang w:val="zh-CN"/>
        </w:rPr>
        <w:t>已发放</w:t>
      </w:r>
      <w:r>
        <w:rPr>
          <w:rFonts w:ascii="仿宋_GB2312" w:hAnsi="仿宋" w:eastAsia="仿宋_GB2312"/>
          <w:snapToGrid w:val="0"/>
          <w:kern w:val="0"/>
          <w:sz w:val="32"/>
          <w:szCs w:val="32"/>
          <w:lang w:val="zh-CN"/>
        </w:rPr>
        <w:t>的</w:t>
      </w:r>
      <w:r>
        <w:rPr>
          <w:rFonts w:hint="eastAsia" w:ascii="仿宋_GB2312" w:hAnsi="仿宋" w:eastAsia="仿宋_GB2312"/>
          <w:snapToGrid w:val="0"/>
          <w:kern w:val="0"/>
          <w:sz w:val="32"/>
          <w:szCs w:val="32"/>
          <w:lang w:val="zh-CN"/>
        </w:rPr>
        <w:t>资金。</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申请人退还已领取资金的，应当按规定一次性退回指定账户，并将退款凭证送区人力资源局备案。</w:t>
      </w:r>
    </w:p>
    <w:bookmarkEnd w:id="78"/>
    <w:bookmarkEnd w:id="79"/>
    <w:bookmarkEnd w:id="80"/>
    <w:bookmarkEnd w:id="81"/>
    <w:bookmarkEnd w:id="82"/>
    <w:bookmarkEnd w:id="83"/>
    <w:bookmarkEnd w:id="84"/>
    <w:bookmarkEnd w:id="85"/>
    <w:bookmarkEnd w:id="86"/>
    <w:bookmarkEnd w:id="87"/>
    <w:bookmarkEnd w:id="88"/>
    <w:bookmarkEnd w:id="89"/>
    <w:bookmarkEnd w:id="230"/>
    <w:bookmarkEnd w:id="231"/>
    <w:bookmarkEnd w:id="232"/>
    <w:bookmarkEnd w:id="233"/>
    <w:bookmarkEnd w:id="234"/>
    <w:bookmarkEnd w:id="235"/>
    <w:bookmarkEnd w:id="236"/>
    <w:bookmarkEnd w:id="237"/>
    <w:bookmarkEnd w:id="238"/>
    <w:bookmarkEnd w:id="239"/>
    <w:bookmarkEnd w:id="240"/>
    <w:p>
      <w:pPr>
        <w:widowControl/>
        <w:jc w:val="left"/>
        <w:rPr>
          <w:rFonts w:ascii="黑体" w:eastAsia="黑体" w:hAnsiTheme="majorHAnsi" w:cstheme="majorBidi"/>
          <w:bCs/>
          <w:snapToGrid w:val="0"/>
          <w:kern w:val="0"/>
          <w:sz w:val="32"/>
          <w:szCs w:val="32"/>
          <w:shd w:val="clear" w:color="auto" w:fill="FFFFFF" w:themeFill="background1"/>
        </w:rPr>
      </w:pPr>
      <w:bookmarkStart w:id="241" w:name="_Toc516831253"/>
      <w:bookmarkStart w:id="242" w:name="_Toc520292235"/>
      <w:r>
        <w:rPr>
          <w:snapToGrid w:val="0"/>
          <w:kern w:val="0"/>
          <w:shd w:val="clear" w:color="auto" w:fill="FFFFFF" w:themeFill="background1"/>
        </w:rPr>
        <w:br w:type="page"/>
      </w:r>
    </w:p>
    <w:bookmarkEnd w:id="241"/>
    <w:bookmarkEnd w:id="242"/>
    <w:p>
      <w:pPr>
        <w:pStyle w:val="3"/>
        <w:keepNext w:val="0"/>
        <w:keepLines w:val="0"/>
        <w:widowControl w:val="0"/>
        <w:ind w:firstLine="640"/>
        <w:rPr>
          <w:snapToGrid w:val="0"/>
          <w:kern w:val="0"/>
        </w:rPr>
      </w:pPr>
      <w:bookmarkStart w:id="243" w:name="_Toc513561467"/>
      <w:bookmarkStart w:id="244" w:name="_Toc513236321"/>
      <w:bookmarkStart w:id="245" w:name="_Toc516831259"/>
      <w:bookmarkStart w:id="246" w:name="_Toc513235944"/>
      <w:bookmarkStart w:id="247" w:name="_Toc24214"/>
      <w:bookmarkStart w:id="248" w:name="_Toc513444335"/>
      <w:bookmarkStart w:id="249" w:name="_Toc520292241"/>
      <w:bookmarkStart w:id="250" w:name="_Toc514227306"/>
      <w:bookmarkStart w:id="251" w:name="_Toc513236322"/>
      <w:bookmarkStart w:id="252" w:name="_Toc4286"/>
      <w:bookmarkStart w:id="253" w:name="_Toc458374842"/>
      <w:bookmarkStart w:id="254" w:name="_Toc513444336"/>
      <w:bookmarkStart w:id="255" w:name="_Toc4564"/>
      <w:bookmarkStart w:id="256" w:name="_Toc514227307"/>
      <w:bookmarkStart w:id="257" w:name="_Toc19012"/>
      <w:bookmarkStart w:id="258" w:name="_Toc513561468"/>
      <w:bookmarkStart w:id="259" w:name="_Toc22448"/>
      <w:bookmarkStart w:id="260" w:name="_Toc513235945"/>
      <w:bookmarkStart w:id="261" w:name="_Toc28035"/>
      <w:r>
        <w:rPr>
          <w:rFonts w:hint="eastAsia"/>
          <w:snapToGrid w:val="0"/>
          <w:kern w:val="0"/>
          <w:lang w:eastAsia="zh-CN"/>
        </w:rPr>
        <w:t>二十四</w:t>
      </w:r>
      <w:r>
        <w:rPr>
          <w:rFonts w:hint="eastAsia"/>
          <w:snapToGrid w:val="0"/>
          <w:kern w:val="0"/>
        </w:rPr>
        <w:t>、出国留学人员创业配套资助</w:t>
      </w:r>
      <w:bookmarkEnd w:id="243"/>
      <w:bookmarkEnd w:id="244"/>
      <w:bookmarkEnd w:id="245"/>
      <w:bookmarkEnd w:id="246"/>
      <w:bookmarkEnd w:id="247"/>
      <w:bookmarkEnd w:id="248"/>
      <w:bookmarkEnd w:id="249"/>
      <w:bookmarkEnd w:id="250"/>
    </w:p>
    <w:p>
      <w:pPr>
        <w:adjustRightInd w:val="0"/>
        <w:snapToGrid w:val="0"/>
        <w:spacing w:line="590" w:lineRule="exact"/>
        <w:ind w:firstLine="640" w:firstLineChars="200"/>
        <w:rPr>
          <w:rFonts w:ascii="仿宋_GB2312" w:eastAsia="仿宋_GB2312"/>
          <w:b/>
          <w:bCs/>
          <w:snapToGrid w:val="0"/>
          <w:kern w:val="0"/>
          <w:sz w:val="32"/>
          <w:szCs w:val="32"/>
        </w:rPr>
      </w:pPr>
      <w:r>
        <w:rPr>
          <w:rFonts w:hint="eastAsia" w:ascii="仿宋_GB2312" w:eastAsia="仿宋_GB2312"/>
          <w:b/>
          <w:bCs/>
          <w:snapToGrid w:val="0"/>
          <w:kern w:val="0"/>
          <w:sz w:val="32"/>
          <w:szCs w:val="32"/>
        </w:rPr>
        <w:t>（一）政策依据：</w:t>
      </w:r>
    </w:p>
    <w:p>
      <w:pPr>
        <w:adjustRightInd w:val="0"/>
        <w:snapToGrid w:val="0"/>
        <w:spacing w:line="590" w:lineRule="exact"/>
        <w:ind w:firstLine="640" w:firstLineChars="200"/>
        <w:rPr>
          <w:rFonts w:ascii="仿宋_GB2312" w:hAnsi="宋体" w:eastAsia="仿宋_GB2312" w:cs="Arial"/>
          <w:snapToGrid w:val="0"/>
          <w:kern w:val="0"/>
          <w:sz w:val="32"/>
          <w:szCs w:val="32"/>
        </w:rPr>
      </w:pPr>
      <w:r>
        <w:rPr>
          <w:rFonts w:hint="eastAsia" w:ascii="仿宋_GB2312" w:hAnsi="仿宋" w:eastAsia="仿宋_GB2312" w:cs="宋体"/>
          <w:snapToGrid w:val="0"/>
          <w:kern w:val="0"/>
          <w:sz w:val="32"/>
          <w:szCs w:val="32"/>
          <w:lang w:val="zh-CN"/>
        </w:rPr>
        <w:t>《宝安区贯彻</w:t>
      </w:r>
      <w:r>
        <w:rPr>
          <w:rFonts w:ascii="仿宋_GB2312" w:hAnsi="仿宋" w:eastAsia="仿宋_GB2312" w:cs="宋体"/>
          <w:snapToGrid w:val="0"/>
          <w:kern w:val="0"/>
          <w:sz w:val="32"/>
          <w:szCs w:val="32"/>
          <w:lang w:val="zh-CN"/>
        </w:rPr>
        <w:t>落实</w:t>
      </w:r>
      <w:r>
        <w:rPr>
          <w:rFonts w:hint="eastAsia" w:ascii="仿宋_GB2312" w:hAnsi="仿宋" w:eastAsia="仿宋_GB2312" w:cs="宋体"/>
          <w:snapToGrid w:val="0"/>
          <w:kern w:val="0"/>
          <w:sz w:val="32"/>
          <w:szCs w:val="32"/>
          <w:lang w:val="zh-CN"/>
        </w:rPr>
        <w:t>&lt;关于</w:t>
      </w:r>
      <w:r>
        <w:rPr>
          <w:rFonts w:ascii="仿宋_GB2312" w:hAnsi="仿宋" w:eastAsia="仿宋_GB2312" w:cs="宋体"/>
          <w:snapToGrid w:val="0"/>
          <w:kern w:val="0"/>
          <w:sz w:val="32"/>
          <w:szCs w:val="32"/>
          <w:lang w:val="zh-CN"/>
        </w:rPr>
        <w:t>促进人才优先发展的若干措施</w:t>
      </w:r>
      <w:r>
        <w:rPr>
          <w:rFonts w:hint="eastAsia" w:ascii="仿宋_GB2312" w:hAnsi="仿宋" w:eastAsia="仿宋_GB2312" w:cs="宋体"/>
          <w:snapToGrid w:val="0"/>
          <w:kern w:val="0"/>
          <w:sz w:val="32"/>
          <w:szCs w:val="32"/>
          <w:lang w:val="zh-CN"/>
        </w:rPr>
        <w:t>&gt;的实施</w:t>
      </w:r>
      <w:r>
        <w:rPr>
          <w:rFonts w:ascii="仿宋_GB2312" w:hAnsi="仿宋" w:eastAsia="仿宋_GB2312" w:cs="宋体"/>
          <w:snapToGrid w:val="0"/>
          <w:kern w:val="0"/>
          <w:sz w:val="32"/>
          <w:szCs w:val="32"/>
          <w:lang w:val="zh-CN"/>
        </w:rPr>
        <w:t>方案</w:t>
      </w:r>
      <w:r>
        <w:rPr>
          <w:rFonts w:hint="eastAsia" w:ascii="仿宋_GB2312" w:hAnsi="仿宋" w:eastAsia="仿宋_GB2312" w:cs="宋体"/>
          <w:snapToGrid w:val="0"/>
          <w:kern w:val="0"/>
          <w:sz w:val="32"/>
          <w:szCs w:val="32"/>
          <w:lang w:val="zh-CN"/>
        </w:rPr>
        <w:t>》第</w:t>
      </w:r>
      <w:r>
        <w:rPr>
          <w:rFonts w:hint="eastAsia" w:ascii="仿宋_GB2312" w:hAnsi="仿宋" w:eastAsia="仿宋_GB2312" w:cs="宋体"/>
          <w:snapToGrid w:val="0"/>
          <w:kern w:val="0"/>
          <w:sz w:val="32"/>
          <w:szCs w:val="32"/>
        </w:rPr>
        <w:t>十九</w:t>
      </w:r>
      <w:r>
        <w:rPr>
          <w:rFonts w:ascii="仿宋_GB2312" w:hAnsi="仿宋" w:eastAsia="仿宋_GB2312" w:cs="宋体"/>
          <w:snapToGrid w:val="0"/>
          <w:kern w:val="0"/>
          <w:sz w:val="32"/>
          <w:szCs w:val="32"/>
          <w:lang w:val="zh-CN"/>
        </w:rPr>
        <w:t>条</w:t>
      </w:r>
      <w:r>
        <w:rPr>
          <w:rFonts w:hint="eastAsia" w:ascii="仿宋_GB2312" w:hAnsi="仿宋" w:eastAsia="仿宋_GB2312" w:cs="宋体"/>
          <w:snapToGrid w:val="0"/>
          <w:kern w:val="0"/>
          <w:sz w:val="32"/>
          <w:szCs w:val="32"/>
          <w:lang w:val="zh-CN"/>
        </w:rPr>
        <w:t>：</w:t>
      </w:r>
      <w:r>
        <w:rPr>
          <w:rFonts w:hint="eastAsia" w:ascii="仿宋_GB2312" w:hAnsi="宋体" w:eastAsia="仿宋_GB2312" w:cs="Arial"/>
          <w:snapToGrid w:val="0"/>
          <w:kern w:val="0"/>
          <w:sz w:val="32"/>
          <w:szCs w:val="32"/>
        </w:rPr>
        <w:t>对当年度获得市来深创业资助的出国留学人员给予等额配套资助。</w:t>
      </w:r>
    </w:p>
    <w:p>
      <w:pPr>
        <w:adjustRightInd w:val="0"/>
        <w:snapToGrid w:val="0"/>
        <w:spacing w:line="590" w:lineRule="exact"/>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（二）申报对象：</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法人</w:t>
      </w:r>
    </w:p>
    <w:p>
      <w:pPr>
        <w:adjustRightInd w:val="0"/>
        <w:snapToGrid w:val="0"/>
        <w:spacing w:line="590" w:lineRule="exact"/>
        <w:ind w:firstLine="640" w:firstLineChars="200"/>
        <w:rPr>
          <w:rFonts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（三）申报条件：</w:t>
      </w:r>
    </w:p>
    <w:p>
      <w:pPr>
        <w:adjustRightInd w:val="0"/>
        <w:snapToGrid w:val="0"/>
        <w:spacing w:line="590" w:lineRule="exact"/>
        <w:ind w:firstLine="640" w:firstLineChars="200"/>
        <w:rPr>
          <w:rFonts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1.留学生创业企业注册地为宝安区；</w:t>
      </w:r>
    </w:p>
    <w:p>
      <w:pPr>
        <w:adjustRightInd w:val="0"/>
        <w:snapToGrid w:val="0"/>
        <w:spacing w:line="590" w:lineRule="exact"/>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2.企业通过宝安区人力资源局初审向市人力资源和社会保障局申报深圳市出国留学人员来深创业前期费用资助；</w:t>
      </w:r>
    </w:p>
    <w:p>
      <w:pPr>
        <w:adjustRightInd w:val="0"/>
        <w:snapToGrid w:val="0"/>
        <w:spacing w:line="590" w:lineRule="exact"/>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出国留学人员创业配套资助分两次发放，每次发放50%。申请第一笔资助，要求企业已获得深圳市出国留学人员来深创业前期费用资助，申请第二笔资助需在获得第一笔资助满一年且在市人力资源和社会保障局中期考核合格后提出。</w:t>
      </w:r>
    </w:p>
    <w:p>
      <w:pPr>
        <w:adjustRightInd w:val="0"/>
        <w:snapToGrid w:val="0"/>
        <w:spacing w:line="590" w:lineRule="exact"/>
        <w:ind w:firstLine="640" w:firstLineChars="200"/>
        <w:rPr>
          <w:rFonts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（四）政策待遇：</w:t>
      </w:r>
    </w:p>
    <w:p>
      <w:pPr>
        <w:adjustRightInd w:val="0"/>
        <w:snapToGrid w:val="0"/>
        <w:spacing w:line="590" w:lineRule="exact"/>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对获得市来深创业资助的出国留学人员企业给予等额配套资助，分两次发放。</w:t>
      </w:r>
    </w:p>
    <w:p>
      <w:pPr>
        <w:adjustRightInd w:val="0"/>
        <w:snapToGrid w:val="0"/>
        <w:spacing w:line="590" w:lineRule="exact"/>
        <w:ind w:firstLine="640" w:firstLineChars="200"/>
        <w:rPr>
          <w:rFonts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（五）申请材料：</w:t>
      </w:r>
    </w:p>
    <w:p>
      <w:pPr>
        <w:adjustRightInd w:val="0"/>
        <w:snapToGrid w:val="0"/>
        <w:spacing w:line="590" w:lineRule="exact"/>
        <w:ind w:firstLine="640" w:firstLineChars="200"/>
        <w:rPr>
          <w:rFonts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1.《宝安区出国留学人员创业配套资助申请表》</w:t>
      </w:r>
      <w:r>
        <w:rPr>
          <w:rFonts w:hint="eastAsia" w:ascii="仿宋_GB2312" w:hAnsi="仿宋_GB2312" w:eastAsia="仿宋_GB2312" w:cs="仿宋_GB2312"/>
          <w:snapToGrid w:val="0"/>
          <w:kern w:val="0"/>
          <w:sz w:val="32"/>
          <w:szCs w:val="32"/>
        </w:rPr>
        <w:t>；</w:t>
      </w:r>
    </w:p>
    <w:p>
      <w:pPr>
        <w:adjustRightInd w:val="0"/>
        <w:snapToGrid w:val="0"/>
        <w:spacing w:line="590" w:lineRule="exact"/>
        <w:ind w:firstLine="640" w:firstLineChars="200"/>
        <w:rPr>
          <w:rFonts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2.</w:t>
      </w:r>
      <w:r>
        <w:rPr>
          <w:rFonts w:hint="eastAsia" w:ascii="仿宋_GB2312" w:hAnsi="仿宋_GB2312" w:eastAsia="仿宋_GB2312" w:cs="仿宋_GB2312"/>
          <w:snapToGrid w:val="0"/>
          <w:kern w:val="0"/>
          <w:sz w:val="32"/>
          <w:szCs w:val="32"/>
        </w:rPr>
        <w:t>企业营业执照；</w:t>
      </w:r>
    </w:p>
    <w:p>
      <w:pPr>
        <w:adjustRightInd w:val="0"/>
        <w:snapToGrid w:val="0"/>
        <w:spacing w:line="590" w:lineRule="exact"/>
        <w:ind w:firstLine="640" w:firstLineChars="200"/>
        <w:rPr>
          <w:rFonts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3.留学生本人身份证、出国留学人员资格证明、海外高校毕业证书、教育部留学人员服务中心出具的学历学位认证书和个人简历；</w:t>
      </w:r>
    </w:p>
    <w:p>
      <w:pPr>
        <w:adjustRightInd w:val="0"/>
        <w:snapToGrid w:val="0"/>
        <w:spacing w:line="590" w:lineRule="exact"/>
        <w:ind w:firstLine="640" w:firstLineChars="200"/>
        <w:rPr>
          <w:rFonts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4.企业创业项目计划；</w:t>
      </w:r>
    </w:p>
    <w:p>
      <w:pPr>
        <w:adjustRightInd w:val="0"/>
        <w:snapToGrid w:val="0"/>
        <w:spacing w:line="570" w:lineRule="exact"/>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5.公司获得市人社局资助的凭证（加盖业务章的银行流水）；</w:t>
      </w:r>
    </w:p>
    <w:p>
      <w:pPr>
        <w:adjustRightInd w:val="0"/>
        <w:snapToGrid w:val="0"/>
        <w:spacing w:line="570" w:lineRule="exact"/>
        <w:ind w:firstLine="640" w:firstLineChars="200"/>
        <w:rPr>
          <w:rFonts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6.企业银行帐户。</w:t>
      </w:r>
    </w:p>
    <w:p>
      <w:pPr>
        <w:autoSpaceDE w:val="0"/>
        <w:autoSpaceDN w:val="0"/>
        <w:adjustRightInd w:val="0"/>
        <w:snapToGrid w:val="0"/>
        <w:spacing w:line="57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（六）责任部门：</w:t>
      </w:r>
    </w:p>
    <w:p>
      <w:pPr>
        <w:adjustRightInd w:val="0"/>
        <w:snapToGrid w:val="0"/>
        <w:spacing w:line="57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宝安区人力资源局</w:t>
      </w:r>
    </w:p>
    <w:p>
      <w:pPr>
        <w:adjustRightInd w:val="0"/>
        <w:snapToGrid w:val="0"/>
        <w:spacing w:line="57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电话：</w:t>
      </w:r>
      <w:r>
        <w:rPr>
          <w:rFonts w:hint="eastAsia" w:ascii="仿宋_GB2312" w:hAnsi="仿宋" w:eastAsia="仿宋_GB2312" w:cs="宋体"/>
          <w:snapToGrid w:val="0"/>
          <w:kern w:val="0"/>
          <w:sz w:val="32"/>
          <w:szCs w:val="32"/>
        </w:rPr>
        <w:t>29999733</w:t>
      </w:r>
    </w:p>
    <w:p>
      <w:pPr>
        <w:autoSpaceDE w:val="0"/>
        <w:autoSpaceDN w:val="0"/>
        <w:adjustRightInd w:val="0"/>
        <w:snapToGrid w:val="0"/>
        <w:spacing w:line="57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地址：宝</w:t>
      </w:r>
      <w:r>
        <w:rPr>
          <w:rFonts w:ascii="仿宋_GB2312" w:hAnsi="仿宋" w:eastAsia="仿宋_GB2312" w:cs="宋体"/>
          <w:snapToGrid w:val="0"/>
          <w:kern w:val="0"/>
          <w:sz w:val="32"/>
          <w:szCs w:val="32"/>
          <w:lang w:val="zh-CN"/>
        </w:rPr>
        <w:t>安区委区政府办公楼</w:t>
      </w:r>
      <w:r>
        <w:rPr>
          <w:rFonts w:hint="eastAsia" w:ascii="仿宋_GB2312" w:hAnsi="仿宋" w:eastAsia="仿宋_GB2312" w:cs="宋体"/>
          <w:snapToGrid w:val="0"/>
          <w:kern w:val="0"/>
          <w:sz w:val="32"/>
          <w:szCs w:val="32"/>
          <w:lang w:val="zh-CN"/>
        </w:rPr>
        <w:t>553室</w:t>
      </w:r>
    </w:p>
    <w:p>
      <w:pPr>
        <w:autoSpaceDE w:val="0"/>
        <w:autoSpaceDN w:val="0"/>
        <w:adjustRightInd w:val="0"/>
        <w:snapToGrid w:val="0"/>
        <w:spacing w:line="57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（七）受理时间：</w:t>
      </w:r>
    </w:p>
    <w:p>
      <w:pPr>
        <w:autoSpaceDE w:val="0"/>
        <w:autoSpaceDN w:val="0"/>
        <w:adjustRightInd w:val="0"/>
        <w:snapToGrid w:val="0"/>
        <w:spacing w:line="57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snapToGrid w:val="0"/>
          <w:kern w:val="0"/>
          <w:sz w:val="32"/>
          <w:szCs w:val="32"/>
          <w:lang w:val="zh-CN"/>
        </w:rPr>
        <w:t>全年工作日。</w:t>
      </w:r>
    </w:p>
    <w:p>
      <w:pPr>
        <w:autoSpaceDE w:val="0"/>
        <w:autoSpaceDN w:val="0"/>
        <w:adjustRightInd w:val="0"/>
        <w:snapToGrid w:val="0"/>
        <w:spacing w:line="57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（八）审定程序：</w:t>
      </w:r>
    </w:p>
    <w:p>
      <w:pPr>
        <w:autoSpaceDE w:val="0"/>
        <w:autoSpaceDN w:val="0"/>
        <w:adjustRightInd w:val="0"/>
        <w:snapToGrid w:val="0"/>
        <w:spacing w:line="57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1</w:t>
      </w:r>
      <w:r>
        <w:rPr>
          <w:rFonts w:hint="eastAsia" w:ascii="仿宋_GB2312" w:hAnsi="仿宋" w:eastAsia="仿宋_GB2312" w:cs="宋体"/>
          <w:b/>
          <w:snapToGrid w:val="0"/>
          <w:kern w:val="0"/>
          <w:sz w:val="32"/>
          <w:szCs w:val="32"/>
          <w:lang w:val="zh-CN"/>
        </w:rPr>
        <w:t>.申请。</w:t>
      </w:r>
      <w:r>
        <w:rPr>
          <w:rFonts w:hint="eastAsia" w:ascii="仿宋_GB2312" w:hAnsi="仿宋" w:eastAsia="仿宋_GB2312" w:cs="宋体"/>
          <w:snapToGrid w:val="0"/>
          <w:kern w:val="0"/>
          <w:sz w:val="32"/>
          <w:szCs w:val="32"/>
          <w:lang w:val="zh-CN"/>
        </w:rPr>
        <w:t>申报单位通过“广东政务服务网”提</w:t>
      </w:r>
      <w:r>
        <w:rPr>
          <w:rFonts w:ascii="仿宋_GB2312" w:hAnsi="仿宋" w:eastAsia="仿宋_GB2312" w:cs="宋体"/>
          <w:snapToGrid w:val="0"/>
          <w:kern w:val="0"/>
          <w:sz w:val="32"/>
          <w:szCs w:val="32"/>
          <w:lang w:val="zh-CN"/>
        </w:rPr>
        <w:t>交加盖单</w:t>
      </w:r>
      <w:r>
        <w:rPr>
          <w:rFonts w:hint="eastAsia" w:ascii="仿宋_GB2312" w:hAnsi="仿宋" w:eastAsia="仿宋_GB2312" w:cs="宋体"/>
          <w:snapToGrid w:val="0"/>
          <w:kern w:val="0"/>
          <w:sz w:val="32"/>
          <w:szCs w:val="32"/>
          <w:lang w:val="zh-CN"/>
        </w:rPr>
        <w:t>位</w:t>
      </w:r>
      <w:r>
        <w:rPr>
          <w:rFonts w:ascii="仿宋_GB2312" w:hAnsi="仿宋" w:eastAsia="仿宋_GB2312" w:cs="宋体"/>
          <w:snapToGrid w:val="0"/>
          <w:kern w:val="0"/>
          <w:sz w:val="32"/>
          <w:szCs w:val="32"/>
          <w:lang w:val="zh-CN"/>
        </w:rPr>
        <w:t>公章的电子材料。</w:t>
      </w:r>
    </w:p>
    <w:p>
      <w:pPr>
        <w:autoSpaceDE w:val="0"/>
        <w:autoSpaceDN w:val="0"/>
        <w:adjustRightInd w:val="0"/>
        <w:snapToGrid w:val="0"/>
        <w:spacing w:line="57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2</w:t>
      </w:r>
      <w:r>
        <w:rPr>
          <w:rFonts w:hint="eastAsia" w:ascii="仿宋_GB2312" w:hAnsi="仿宋" w:eastAsia="仿宋_GB2312" w:cs="宋体"/>
          <w:b/>
          <w:snapToGrid w:val="0"/>
          <w:kern w:val="0"/>
          <w:sz w:val="32"/>
          <w:szCs w:val="32"/>
          <w:lang w:val="zh-CN"/>
        </w:rPr>
        <w:t>.受</w:t>
      </w:r>
      <w:r>
        <w:rPr>
          <w:rFonts w:ascii="仿宋_GB2312" w:hAnsi="仿宋" w:eastAsia="仿宋_GB2312" w:cs="宋体"/>
          <w:b/>
          <w:snapToGrid w:val="0"/>
          <w:kern w:val="0"/>
          <w:sz w:val="32"/>
          <w:szCs w:val="32"/>
          <w:lang w:val="zh-CN"/>
        </w:rPr>
        <w:t>理</w:t>
      </w:r>
      <w:r>
        <w:rPr>
          <w:rFonts w:hint="eastAsia" w:ascii="仿宋_GB2312" w:hAnsi="仿宋" w:eastAsia="仿宋_GB2312" w:cs="宋体"/>
          <w:b/>
          <w:snapToGrid w:val="0"/>
          <w:kern w:val="0"/>
          <w:sz w:val="32"/>
          <w:szCs w:val="32"/>
          <w:lang w:val="zh-CN"/>
        </w:rPr>
        <w:t>。</w:t>
      </w:r>
      <w:r>
        <w:rPr>
          <w:rFonts w:hint="eastAsia" w:ascii="仿宋_GB2312" w:hAnsi="仿宋" w:eastAsia="仿宋_GB2312" w:cs="宋体"/>
          <w:snapToGrid w:val="0"/>
          <w:kern w:val="0"/>
          <w:sz w:val="32"/>
          <w:szCs w:val="32"/>
          <w:lang w:val="zh-CN"/>
        </w:rPr>
        <w:t>区人力资源局对电子</w:t>
      </w:r>
      <w:r>
        <w:rPr>
          <w:rFonts w:ascii="仿宋_GB2312" w:hAnsi="仿宋" w:eastAsia="仿宋_GB2312" w:cs="宋体"/>
          <w:snapToGrid w:val="0"/>
          <w:kern w:val="0"/>
          <w:sz w:val="32"/>
          <w:szCs w:val="32"/>
          <w:lang w:val="zh-CN"/>
        </w:rPr>
        <w:t>材料</w:t>
      </w:r>
      <w:r>
        <w:rPr>
          <w:rFonts w:hint="eastAsia" w:ascii="仿宋_GB2312" w:hAnsi="仿宋" w:eastAsia="仿宋_GB2312" w:cs="宋体"/>
          <w:snapToGrid w:val="0"/>
          <w:kern w:val="0"/>
          <w:sz w:val="32"/>
          <w:szCs w:val="32"/>
          <w:lang w:val="zh-CN"/>
        </w:rPr>
        <w:t>进行资格</w:t>
      </w:r>
      <w:r>
        <w:rPr>
          <w:rFonts w:ascii="仿宋_GB2312" w:hAnsi="仿宋" w:eastAsia="仿宋_GB2312" w:cs="宋体"/>
          <w:snapToGrid w:val="0"/>
          <w:kern w:val="0"/>
          <w:sz w:val="32"/>
          <w:szCs w:val="32"/>
          <w:lang w:val="zh-CN"/>
        </w:rPr>
        <w:t>审查</w:t>
      </w:r>
      <w:r>
        <w:rPr>
          <w:rFonts w:hint="eastAsia" w:ascii="仿宋_GB2312" w:hAnsi="仿宋" w:eastAsia="仿宋_GB2312" w:cs="宋体"/>
          <w:snapToGrid w:val="0"/>
          <w:kern w:val="0"/>
          <w:sz w:val="32"/>
          <w:szCs w:val="32"/>
          <w:lang w:val="zh-CN"/>
        </w:rPr>
        <w:t>，合格的，予以受理；不合格的，退回申报材料。区人</w:t>
      </w:r>
      <w:r>
        <w:rPr>
          <w:rFonts w:ascii="仿宋_GB2312" w:hAnsi="仿宋" w:eastAsia="仿宋_GB2312" w:cs="宋体"/>
          <w:snapToGrid w:val="0"/>
          <w:kern w:val="0"/>
          <w:sz w:val="32"/>
          <w:szCs w:val="32"/>
          <w:lang w:val="zh-CN"/>
        </w:rPr>
        <w:t>力资源局通过短信向申请人反馈审查结果。</w:t>
      </w:r>
      <w:r>
        <w:rPr>
          <w:rFonts w:hint="eastAsia" w:ascii="仿宋_GB2312" w:hAnsi="仿宋" w:eastAsia="仿宋_GB2312" w:cs="??_GB2312"/>
          <w:snapToGrid w:val="0"/>
          <w:kern w:val="0"/>
          <w:sz w:val="32"/>
          <w:szCs w:val="32"/>
        </w:rPr>
        <w:t>(2</w:t>
      </w:r>
      <w:r>
        <w:rPr>
          <w:rFonts w:hint="eastAsia" w:ascii="仿宋_GB2312" w:hAnsi="仿宋" w:eastAsia="仿宋_GB2312" w:cs="宋体"/>
          <w:snapToGrid w:val="0"/>
          <w:kern w:val="0"/>
          <w:sz w:val="32"/>
          <w:szCs w:val="32"/>
          <w:lang w:val="zh-CN"/>
        </w:rPr>
        <w:t>个工作日</w:t>
      </w:r>
      <w:r>
        <w:rPr>
          <w:rFonts w:hint="eastAsia" w:ascii="仿宋_GB2312" w:hAnsi="仿宋" w:eastAsia="仿宋_GB2312" w:cs="??_GB2312"/>
          <w:snapToGrid w:val="0"/>
          <w:kern w:val="0"/>
          <w:sz w:val="32"/>
          <w:szCs w:val="32"/>
        </w:rPr>
        <w:t>)</w:t>
      </w:r>
    </w:p>
    <w:p>
      <w:pPr>
        <w:autoSpaceDE w:val="0"/>
        <w:autoSpaceDN w:val="0"/>
        <w:adjustRightInd w:val="0"/>
        <w:snapToGrid w:val="0"/>
        <w:spacing w:line="57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3</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审核。</w:t>
      </w:r>
      <w:r>
        <w:rPr>
          <w:rFonts w:hint="eastAsia" w:ascii="仿宋_GB2312" w:hAnsi="仿宋" w:eastAsia="仿宋_GB2312" w:cs="宋体"/>
          <w:snapToGrid w:val="0"/>
          <w:kern w:val="0"/>
          <w:sz w:val="32"/>
          <w:szCs w:val="32"/>
          <w:lang w:val="zh-CN"/>
        </w:rPr>
        <w:t>区人力资源局对申请材料进行内容审核，合格的予以公示；不合格的退回申请或向申请人作出说明并要求补充、修订材料。（</w:t>
      </w:r>
      <w:r>
        <w:rPr>
          <w:rFonts w:ascii="仿宋_GB2312" w:hAnsi="仿宋" w:eastAsia="仿宋_GB2312" w:cs="??_GB2312"/>
          <w:snapToGrid w:val="0"/>
          <w:kern w:val="0"/>
          <w:sz w:val="32"/>
          <w:szCs w:val="32"/>
        </w:rPr>
        <w:t>10</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70" w:lineRule="exact"/>
        <w:ind w:firstLine="640" w:firstLineChars="200"/>
        <w:jc w:val="left"/>
        <w:rPr>
          <w:rFonts w:ascii="仿宋_GB2312" w:hAnsi="仿宋" w:eastAsia="仿宋_GB2312" w:cs="??_GB2312"/>
          <w:b/>
          <w:snapToGrid w:val="0"/>
          <w:kern w:val="0"/>
          <w:sz w:val="32"/>
          <w:szCs w:val="32"/>
        </w:rPr>
      </w:pPr>
      <w:r>
        <w:rPr>
          <w:rFonts w:hint="eastAsia" w:ascii="仿宋_GB2312" w:hAnsi="仿宋" w:eastAsia="仿宋_GB2312" w:cs="??_GB2312"/>
          <w:b/>
          <w:snapToGrid w:val="0"/>
          <w:kern w:val="0"/>
          <w:sz w:val="32"/>
          <w:szCs w:val="32"/>
        </w:rPr>
        <w:t>4.现场核查。</w:t>
      </w:r>
      <w:r>
        <w:rPr>
          <w:rFonts w:hint="eastAsia" w:ascii="仿宋_GB2312" w:hAnsi="仿宋" w:eastAsia="仿宋_GB2312" w:cs="??_GB2312"/>
          <w:bCs/>
          <w:snapToGrid w:val="0"/>
          <w:kern w:val="0"/>
          <w:sz w:val="32"/>
          <w:szCs w:val="32"/>
        </w:rPr>
        <w:t>区人力资源局对申报单位进行现场核查，实地考察企业是否正常经营且具有与申报项目相符的场地、研发设备和人员等。</w:t>
      </w:r>
    </w:p>
    <w:p>
      <w:pPr>
        <w:autoSpaceDE w:val="0"/>
        <w:autoSpaceDN w:val="0"/>
        <w:adjustRightInd w:val="0"/>
        <w:snapToGrid w:val="0"/>
        <w:spacing w:line="570" w:lineRule="exact"/>
        <w:ind w:firstLine="640" w:firstLineChars="200"/>
        <w:jc w:val="left"/>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5.</w:t>
      </w:r>
      <w:r>
        <w:rPr>
          <w:rFonts w:hint="eastAsia" w:ascii="仿宋_GB2312" w:hAnsi="仿宋" w:eastAsia="仿宋_GB2312" w:cs="宋体"/>
          <w:b/>
          <w:snapToGrid w:val="0"/>
          <w:kern w:val="0"/>
          <w:sz w:val="32"/>
          <w:szCs w:val="32"/>
          <w:lang w:val="zh-CN"/>
        </w:rPr>
        <w:t>公示。</w:t>
      </w:r>
      <w:r>
        <w:rPr>
          <w:rFonts w:hint="eastAsia" w:ascii="仿宋_GB2312" w:hAnsi="仿宋" w:eastAsia="仿宋_GB2312" w:cs="宋体"/>
          <w:snapToGrid w:val="0"/>
          <w:kern w:val="0"/>
          <w:sz w:val="32"/>
          <w:szCs w:val="32"/>
          <w:lang w:val="zh-CN"/>
        </w:rPr>
        <w:t>区人力资源局在区政府网站、区人力资源官网公示拟发放补贴人员名单。（公示期为</w:t>
      </w:r>
      <w:r>
        <w:rPr>
          <w:rFonts w:hint="eastAsia"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7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rPr>
        <w:t>6</w:t>
      </w:r>
      <w:r>
        <w:rPr>
          <w:rFonts w:hint="eastAsia" w:ascii="仿宋_GB2312" w:hAnsi="仿宋" w:eastAsia="仿宋_GB2312" w:cs="宋体"/>
          <w:b/>
          <w:snapToGrid w:val="0"/>
          <w:kern w:val="0"/>
          <w:sz w:val="32"/>
          <w:szCs w:val="32"/>
          <w:lang w:val="zh-CN"/>
        </w:rPr>
        <w:t>.审议。</w:t>
      </w:r>
      <w:r>
        <w:rPr>
          <w:rFonts w:hint="eastAsia" w:ascii="仿宋_GB2312" w:hAnsi="仿宋" w:eastAsia="仿宋_GB2312" w:cs="宋体"/>
          <w:snapToGrid w:val="0"/>
          <w:kern w:val="0"/>
          <w:sz w:val="32"/>
          <w:szCs w:val="32"/>
          <w:lang w:val="zh-CN"/>
        </w:rPr>
        <w:t>区人力资源局按照《宝安区人才工作专项资金使用与管理办法》的规定提请审议。（</w:t>
      </w:r>
      <w:r>
        <w:rPr>
          <w:rFonts w:ascii="仿宋_GB2312" w:hAnsi="仿宋" w:eastAsia="仿宋_GB2312" w:cs="宋体"/>
          <w:snapToGrid w:val="0"/>
          <w:kern w:val="0"/>
          <w:sz w:val="32"/>
          <w:szCs w:val="32"/>
          <w:lang w:val="zh-CN"/>
        </w:rPr>
        <w:t>8</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7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_GB2312"/>
          <w:b/>
          <w:snapToGrid w:val="0"/>
          <w:kern w:val="0"/>
          <w:sz w:val="32"/>
          <w:szCs w:val="32"/>
        </w:rPr>
        <w:t>7.</w:t>
      </w:r>
      <w:r>
        <w:rPr>
          <w:rFonts w:hint="eastAsia" w:ascii="仿宋_GB2312" w:hAnsi="仿宋" w:eastAsia="仿宋_GB2312" w:cs="宋体"/>
          <w:b/>
          <w:snapToGrid w:val="0"/>
          <w:kern w:val="0"/>
          <w:sz w:val="32"/>
          <w:szCs w:val="32"/>
          <w:lang w:val="zh-CN"/>
        </w:rPr>
        <w:t>拨付。</w:t>
      </w:r>
      <w:r>
        <w:rPr>
          <w:rFonts w:hint="eastAsia" w:ascii="仿宋_GB2312" w:hAnsi="仿宋" w:eastAsia="仿宋_GB2312" w:cs="宋体"/>
          <w:snapToGrid w:val="0"/>
          <w:kern w:val="0"/>
          <w:sz w:val="32"/>
          <w:szCs w:val="32"/>
          <w:lang w:val="zh-CN"/>
        </w:rPr>
        <w:t>审议通过后，区人力资源局按照《宝安区人才工作专项资金使用与管理办法》的规定办理资金拨付手续。（5个工作日）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申请人补充材料、特殊材料核实、现场核查、审议时间纳入特殊程序，不在上述限定</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工作时限之列。</w:t>
      </w:r>
    </w:p>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lang w:val="zh-CN"/>
        </w:rPr>
      </w:pPr>
      <w:r>
        <w:rPr>
          <w:rFonts w:hint="eastAsia" w:ascii="仿宋_GB2312" w:hAnsi="仿宋" w:eastAsia="仿宋_GB2312" w:cs="宋体"/>
          <w:b/>
          <w:snapToGrid w:val="0"/>
          <w:kern w:val="0"/>
          <w:sz w:val="32"/>
          <w:szCs w:val="32"/>
          <w:lang w:val="zh-CN"/>
        </w:rPr>
        <w:t>（九）补充说明：</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1.申报单位应当对所提交资料的真实性、完整性、有效性和合法性负责，并接受有关部门的监督检查。对利用虚假材料和信息申请的，如配套资助尚未发放，取消其配套资助发放资格，并将不良行为记录提供给相关征信机构。如已发放，应责令其退还或追缴，同时5年内不再受理该项配套资助的申请。</w:t>
      </w:r>
      <w:r>
        <w:rPr>
          <w:rFonts w:hint="eastAsia" w:ascii="仿宋_GB2312" w:hAnsi="仿宋" w:eastAsia="仿宋_GB2312" w:cs="宋体"/>
          <w:snapToGrid w:val="0"/>
          <w:kern w:val="0"/>
          <w:sz w:val="32"/>
          <w:szCs w:val="32"/>
        </w:rPr>
        <w:t>申报单位</w:t>
      </w:r>
      <w:r>
        <w:rPr>
          <w:rFonts w:hint="eastAsia" w:ascii="仿宋_GB2312" w:hAnsi="仿宋" w:eastAsia="仿宋_GB2312" w:cs="宋体"/>
          <w:snapToGrid w:val="0"/>
          <w:kern w:val="0"/>
          <w:sz w:val="32"/>
          <w:szCs w:val="32"/>
          <w:lang w:val="zh-CN"/>
        </w:rPr>
        <w:t>涉嫌犯罪的，依法移送司法机关处理。</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snapToGrid w:val="0"/>
          <w:kern w:val="0"/>
          <w:sz w:val="32"/>
          <w:szCs w:val="32"/>
          <w:lang w:val="zh-CN"/>
        </w:rPr>
        <w:t>2.有关部门和工作人员在</w:t>
      </w:r>
      <w:r>
        <w:rPr>
          <w:rFonts w:hint="eastAsia" w:ascii="仿宋_GB2312" w:hAnsi="仿宋" w:eastAsia="仿宋_GB2312" w:cs="宋体"/>
          <w:snapToGrid w:val="0"/>
          <w:kern w:val="0"/>
          <w:sz w:val="32"/>
          <w:szCs w:val="32"/>
        </w:rPr>
        <w:t>发放资金</w:t>
      </w:r>
      <w:r>
        <w:rPr>
          <w:rFonts w:hint="eastAsia" w:ascii="仿宋_GB2312" w:hAnsi="仿宋" w:eastAsia="仿宋_GB2312" w:cs="宋体"/>
          <w:snapToGrid w:val="0"/>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kern w:val="0"/>
          <w:sz w:val="32"/>
          <w:szCs w:val="32"/>
          <w:lang w:val="zh-CN"/>
        </w:rPr>
        <w:t>不具备申请资格</w:t>
      </w:r>
      <w:r>
        <w:rPr>
          <w:rFonts w:hint="eastAsia" w:ascii="仿宋_GB2312" w:hAnsi="仿宋" w:eastAsia="仿宋_GB2312" w:cs="宋体"/>
          <w:snapToGrid w:val="0"/>
          <w:kern w:val="0"/>
          <w:sz w:val="32"/>
          <w:szCs w:val="32"/>
          <w:lang w:val="zh-CN"/>
        </w:rPr>
        <w:t>发放</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rPr>
        <w:t>配套资助</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要求其退还</w:t>
      </w:r>
      <w:r>
        <w:rPr>
          <w:rFonts w:hint="eastAsia" w:ascii="仿宋_GB2312" w:hAnsi="仿宋" w:eastAsia="仿宋_GB2312"/>
          <w:snapToGrid w:val="0"/>
          <w:kern w:val="0"/>
          <w:sz w:val="32"/>
          <w:szCs w:val="32"/>
          <w:lang w:val="zh-CN"/>
        </w:rPr>
        <w:t>已发放</w:t>
      </w:r>
      <w:r>
        <w:rPr>
          <w:rFonts w:ascii="仿宋_GB2312" w:hAnsi="仿宋" w:eastAsia="仿宋_GB2312"/>
          <w:snapToGrid w:val="0"/>
          <w:kern w:val="0"/>
          <w:sz w:val="32"/>
          <w:szCs w:val="32"/>
          <w:lang w:val="zh-CN"/>
        </w:rPr>
        <w:t>的</w:t>
      </w:r>
      <w:r>
        <w:rPr>
          <w:rFonts w:hint="eastAsia" w:ascii="仿宋_GB2312" w:hAnsi="仿宋" w:eastAsia="仿宋_GB2312"/>
          <w:snapToGrid w:val="0"/>
          <w:kern w:val="0"/>
          <w:sz w:val="32"/>
          <w:szCs w:val="32"/>
        </w:rPr>
        <w:t>资金</w:t>
      </w:r>
      <w:r>
        <w:rPr>
          <w:rFonts w:hint="eastAsia" w:ascii="仿宋_GB2312" w:hAnsi="仿宋" w:eastAsia="仿宋_GB2312"/>
          <w:snapToGrid w:val="0"/>
          <w:kern w:val="0"/>
          <w:sz w:val="32"/>
          <w:szCs w:val="32"/>
          <w:lang w:val="zh-CN"/>
        </w:rPr>
        <w:t>。</w:t>
      </w:r>
    </w:p>
    <w:p>
      <w:pPr>
        <w:autoSpaceDE w:val="0"/>
        <w:autoSpaceDN w:val="0"/>
        <w:adjustRightInd w:val="0"/>
        <w:snapToGrid w:val="0"/>
        <w:spacing w:line="590" w:lineRule="exact"/>
        <w:ind w:firstLine="640" w:firstLineChars="200"/>
        <w:rPr>
          <w:rFonts w:ascii="黑体" w:eastAsia="黑体" w:hAnsiTheme="majorHAnsi" w:cstheme="majorBidi"/>
          <w:bCs/>
          <w:snapToGrid w:val="0"/>
          <w:kern w:val="0"/>
          <w:sz w:val="32"/>
          <w:szCs w:val="32"/>
        </w:rPr>
      </w:pPr>
      <w:r>
        <w:rPr>
          <w:rFonts w:hint="eastAsia" w:ascii="仿宋_GB2312" w:hAnsi="仿宋" w:eastAsia="仿宋_GB2312" w:cs="宋体"/>
          <w:snapToGrid w:val="0"/>
          <w:kern w:val="0"/>
          <w:sz w:val="32"/>
          <w:szCs w:val="32"/>
        </w:rPr>
        <w:t>申报单位</w:t>
      </w:r>
      <w:r>
        <w:rPr>
          <w:rFonts w:hint="eastAsia" w:ascii="仿宋_GB2312" w:hAnsi="仿宋" w:eastAsia="仿宋_GB2312" w:cs="宋体"/>
          <w:snapToGrid w:val="0"/>
          <w:kern w:val="0"/>
          <w:sz w:val="32"/>
          <w:szCs w:val="32"/>
          <w:lang w:val="zh-CN"/>
        </w:rPr>
        <w:t>退还已领取资金的，应当按规定一次性退回指定账户，并将退款凭证送区人力资源保障部门备案。</w:t>
      </w:r>
      <w:r>
        <w:rPr>
          <w:snapToGrid w:val="0"/>
          <w:kern w:val="0"/>
        </w:rPr>
        <w:br w:type="page"/>
      </w:r>
    </w:p>
    <w:bookmarkEnd w:id="251"/>
    <w:bookmarkEnd w:id="252"/>
    <w:bookmarkEnd w:id="253"/>
    <w:bookmarkEnd w:id="254"/>
    <w:bookmarkEnd w:id="255"/>
    <w:bookmarkEnd w:id="256"/>
    <w:bookmarkEnd w:id="257"/>
    <w:bookmarkEnd w:id="258"/>
    <w:bookmarkEnd w:id="259"/>
    <w:bookmarkEnd w:id="260"/>
    <w:bookmarkEnd w:id="261"/>
    <w:p>
      <w:pPr>
        <w:pStyle w:val="3"/>
        <w:ind w:firstLine="640"/>
        <w:rPr>
          <w:snapToGrid w:val="0"/>
          <w:kern w:val="0"/>
        </w:rPr>
      </w:pPr>
      <w:bookmarkStart w:id="262" w:name="_Toc1231"/>
      <w:bookmarkStart w:id="263" w:name="_Toc520292266"/>
      <w:bookmarkStart w:id="264" w:name="_Toc516831285"/>
      <w:bookmarkStart w:id="265" w:name="_Toc4828"/>
      <w:bookmarkStart w:id="266" w:name="_Toc31064"/>
      <w:bookmarkStart w:id="267" w:name="_Toc458374868"/>
      <w:bookmarkStart w:id="268" w:name="_Toc15964"/>
      <w:bookmarkStart w:id="269" w:name="_Toc32011"/>
      <w:bookmarkStart w:id="270" w:name="_Toc513561493"/>
      <w:bookmarkStart w:id="271" w:name="_Toc514227334"/>
      <w:r>
        <w:rPr>
          <w:rFonts w:hint="eastAsia"/>
          <w:snapToGrid w:val="0"/>
          <w:kern w:val="0"/>
          <w:lang w:eastAsia="zh-CN"/>
        </w:rPr>
        <w:t>二十五</w:t>
      </w:r>
      <w:r>
        <w:rPr>
          <w:rFonts w:hint="eastAsia"/>
          <w:snapToGrid w:val="0"/>
          <w:kern w:val="0"/>
        </w:rPr>
        <w:t>、知名人力资源服务机构场租补贴</w:t>
      </w:r>
      <w:bookmarkEnd w:id="262"/>
      <w:bookmarkEnd w:id="263"/>
      <w:bookmarkEnd w:id="264"/>
    </w:p>
    <w:p>
      <w:pPr>
        <w:adjustRightInd w:val="0"/>
        <w:snapToGrid w:val="0"/>
        <w:spacing w:line="590" w:lineRule="exact"/>
        <w:ind w:firstLine="640" w:firstLineChars="200"/>
        <w:rPr>
          <w:rFonts w:ascii="仿宋_GB2312" w:eastAsia="仿宋_GB2312"/>
          <w:snapToGrid w:val="0"/>
          <w:kern w:val="0"/>
        </w:rPr>
      </w:pPr>
      <w:r>
        <w:rPr>
          <w:rFonts w:hint="eastAsia" w:ascii="仿宋_GB2312" w:eastAsia="仿宋_GB2312"/>
          <w:b/>
          <w:snapToGrid w:val="0"/>
          <w:kern w:val="0"/>
          <w:sz w:val="32"/>
          <w:szCs w:val="32"/>
        </w:rPr>
        <w:t>（一）政策依据：</w:t>
      </w:r>
    </w:p>
    <w:p>
      <w:pPr>
        <w:adjustRightInd w:val="0"/>
        <w:snapToGrid w:val="0"/>
        <w:spacing w:line="590" w:lineRule="exact"/>
        <w:ind w:firstLine="640" w:firstLineChars="200"/>
        <w:rPr>
          <w:rFonts w:ascii="仿宋_GB2312" w:eastAsia="仿宋_GB2312"/>
          <w:snapToGrid w:val="0"/>
          <w:kern w:val="0"/>
        </w:rPr>
      </w:pPr>
      <w:r>
        <w:rPr>
          <w:rFonts w:hint="eastAsia" w:ascii="仿宋_GB2312" w:hAnsi="仿宋" w:eastAsia="仿宋_GB2312" w:cs="宋体"/>
          <w:snapToGrid w:val="0"/>
          <w:kern w:val="0"/>
          <w:sz w:val="32"/>
          <w:szCs w:val="32"/>
          <w:lang w:val="zh-CN"/>
        </w:rPr>
        <w:t>《宝安区贯彻</w:t>
      </w:r>
      <w:r>
        <w:rPr>
          <w:rFonts w:ascii="仿宋_GB2312" w:hAnsi="仿宋" w:eastAsia="仿宋_GB2312" w:cs="宋体"/>
          <w:snapToGrid w:val="0"/>
          <w:kern w:val="0"/>
          <w:sz w:val="32"/>
          <w:szCs w:val="32"/>
          <w:lang w:val="zh-CN"/>
        </w:rPr>
        <w:t>落实</w:t>
      </w:r>
      <w:r>
        <w:rPr>
          <w:rFonts w:hint="eastAsia" w:ascii="仿宋_GB2312" w:hAnsi="仿宋" w:eastAsia="仿宋_GB2312" w:cs="宋体"/>
          <w:snapToGrid w:val="0"/>
          <w:kern w:val="0"/>
          <w:sz w:val="32"/>
          <w:szCs w:val="32"/>
          <w:lang w:val="zh-CN"/>
        </w:rPr>
        <w:t>&lt;关于</w:t>
      </w:r>
      <w:r>
        <w:rPr>
          <w:rFonts w:ascii="仿宋_GB2312" w:hAnsi="仿宋" w:eastAsia="仿宋_GB2312" w:cs="宋体"/>
          <w:snapToGrid w:val="0"/>
          <w:kern w:val="0"/>
          <w:sz w:val="32"/>
          <w:szCs w:val="32"/>
          <w:lang w:val="zh-CN"/>
        </w:rPr>
        <w:t>促进人才优先发展的若干措施</w:t>
      </w:r>
      <w:r>
        <w:rPr>
          <w:rFonts w:hint="eastAsia" w:ascii="仿宋_GB2312" w:hAnsi="仿宋" w:eastAsia="仿宋_GB2312" w:cs="宋体"/>
          <w:snapToGrid w:val="0"/>
          <w:kern w:val="0"/>
          <w:sz w:val="32"/>
          <w:szCs w:val="32"/>
          <w:lang w:val="zh-CN"/>
        </w:rPr>
        <w:t>&gt;的实施</w:t>
      </w:r>
      <w:r>
        <w:rPr>
          <w:rFonts w:ascii="仿宋_GB2312" w:hAnsi="仿宋" w:eastAsia="仿宋_GB2312" w:cs="宋体"/>
          <w:snapToGrid w:val="0"/>
          <w:kern w:val="0"/>
          <w:sz w:val="32"/>
          <w:szCs w:val="32"/>
          <w:lang w:val="zh-CN"/>
        </w:rPr>
        <w:t>方案</w:t>
      </w:r>
      <w:r>
        <w:rPr>
          <w:rFonts w:hint="eastAsia" w:ascii="仿宋_GB2312" w:hAnsi="仿宋" w:eastAsia="仿宋_GB2312" w:cs="宋体"/>
          <w:snapToGrid w:val="0"/>
          <w:kern w:val="0"/>
          <w:sz w:val="32"/>
          <w:szCs w:val="32"/>
          <w:lang w:val="zh-CN"/>
        </w:rPr>
        <w:t>》第</w:t>
      </w:r>
      <w:r>
        <w:rPr>
          <w:rFonts w:hint="eastAsia" w:ascii="仿宋_GB2312" w:hAnsi="仿宋" w:eastAsia="仿宋_GB2312" w:cs="宋体"/>
          <w:snapToGrid w:val="0"/>
          <w:kern w:val="0"/>
          <w:sz w:val="32"/>
          <w:szCs w:val="32"/>
        </w:rPr>
        <w:t>六</w:t>
      </w:r>
      <w:r>
        <w:rPr>
          <w:rFonts w:ascii="仿宋_GB2312" w:hAnsi="仿宋" w:eastAsia="仿宋_GB2312" w:cs="宋体"/>
          <w:snapToGrid w:val="0"/>
          <w:kern w:val="0"/>
          <w:sz w:val="32"/>
          <w:szCs w:val="32"/>
        </w:rPr>
        <w:t>十六</w:t>
      </w:r>
      <w:r>
        <w:rPr>
          <w:rFonts w:ascii="仿宋_GB2312" w:hAnsi="仿宋" w:eastAsia="仿宋_GB2312" w:cs="宋体"/>
          <w:snapToGrid w:val="0"/>
          <w:kern w:val="0"/>
          <w:sz w:val="32"/>
          <w:szCs w:val="32"/>
          <w:lang w:val="zh-CN"/>
        </w:rPr>
        <w:t>条</w:t>
      </w:r>
      <w:r>
        <w:rPr>
          <w:rFonts w:hint="eastAsia" w:ascii="仿宋_GB2312" w:hAnsi="仿宋" w:eastAsia="仿宋_GB2312" w:cs="宋体"/>
          <w:snapToGrid w:val="0"/>
          <w:kern w:val="0"/>
          <w:sz w:val="32"/>
          <w:szCs w:val="32"/>
          <w:lang w:val="zh-CN"/>
        </w:rPr>
        <w:t>：</w:t>
      </w:r>
      <w:r>
        <w:rPr>
          <w:rFonts w:ascii="仿宋_GB2312" w:hAnsi="宋体" w:eastAsia="仿宋_GB2312" w:cs="Arial"/>
          <w:snapToGrid w:val="0"/>
          <w:kern w:val="0"/>
          <w:sz w:val="32"/>
          <w:szCs w:val="32"/>
        </w:rPr>
        <w:t>知名人力资源服务机构在我区落户并租用办公用房用于开展人才引进、咨询、培训等业务的，经营期满6个月后根据租用面积给予为期3年的</w:t>
      </w:r>
      <w:r>
        <w:rPr>
          <w:rFonts w:hint="eastAsia" w:ascii="仿宋_GB2312" w:hAnsi="宋体" w:eastAsia="仿宋_GB2312" w:cs="Arial"/>
          <w:snapToGrid w:val="0"/>
          <w:kern w:val="0"/>
          <w:sz w:val="32"/>
          <w:szCs w:val="32"/>
        </w:rPr>
        <w:t>经营场地</w:t>
      </w:r>
      <w:r>
        <w:rPr>
          <w:rFonts w:ascii="仿宋_GB2312" w:hAnsi="宋体" w:eastAsia="仿宋_GB2312" w:cs="Arial"/>
          <w:snapToGrid w:val="0"/>
          <w:kern w:val="0"/>
          <w:sz w:val="32"/>
          <w:szCs w:val="32"/>
        </w:rPr>
        <w:t>场租补贴：第一年全额补助、后两年补助50%。每家机构每年最多补助50万元。</w:t>
      </w:r>
    </w:p>
    <w:p>
      <w:pPr>
        <w:adjustRightInd w:val="0"/>
        <w:snapToGrid w:val="0"/>
        <w:spacing w:line="590" w:lineRule="exact"/>
        <w:ind w:firstLine="640" w:firstLineChars="200"/>
        <w:rPr>
          <w:rFonts w:ascii="仿宋_GB2312" w:hAnsi="宋体" w:eastAsia="仿宋_GB2312"/>
          <w:snapToGrid w:val="0"/>
          <w:kern w:val="0"/>
          <w:sz w:val="32"/>
          <w:szCs w:val="32"/>
        </w:rPr>
      </w:pPr>
      <w:r>
        <w:rPr>
          <w:rFonts w:ascii="仿宋_GB2312" w:hAnsi="宋体" w:eastAsia="仿宋_GB2312"/>
          <w:b/>
          <w:bCs/>
          <w:snapToGrid w:val="0"/>
          <w:kern w:val="0"/>
          <w:sz w:val="32"/>
          <w:szCs w:val="32"/>
        </w:rPr>
        <w:t>（二）申报对象：</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法人。</w:t>
      </w:r>
    </w:p>
    <w:p>
      <w:pPr>
        <w:adjustRightInd w:val="0"/>
        <w:snapToGrid w:val="0"/>
        <w:spacing w:line="590" w:lineRule="exact"/>
        <w:ind w:firstLine="640" w:firstLineChars="200"/>
        <w:rPr>
          <w:rFonts w:ascii="仿宋_GB2312" w:eastAsia="仿宋_GB2312"/>
          <w:snapToGrid w:val="0"/>
          <w:kern w:val="0"/>
        </w:rPr>
      </w:pPr>
      <w:r>
        <w:rPr>
          <w:rFonts w:ascii="仿宋_GB2312" w:hAnsi="宋体" w:eastAsia="仿宋_GB2312"/>
          <w:b/>
          <w:bCs/>
          <w:snapToGrid w:val="0"/>
          <w:kern w:val="0"/>
          <w:sz w:val="32"/>
          <w:szCs w:val="32"/>
        </w:rPr>
        <w:t>（三）申报条件：</w:t>
      </w:r>
    </w:p>
    <w:p>
      <w:pPr>
        <w:adjustRightInd w:val="0"/>
        <w:snapToGrid w:val="0"/>
        <w:spacing w:line="590" w:lineRule="exact"/>
        <w:ind w:firstLine="640" w:firstLineChars="200"/>
        <w:rPr>
          <w:rFonts w:ascii="仿宋_GB2312" w:eastAsia="仿宋_GB2312"/>
          <w:snapToGrid w:val="0"/>
          <w:kern w:val="0"/>
        </w:rPr>
      </w:pPr>
      <w:r>
        <w:rPr>
          <w:rFonts w:ascii="仿宋_GB2312" w:hAnsi="宋体" w:eastAsia="仿宋_GB2312"/>
          <w:snapToGrid w:val="0"/>
          <w:kern w:val="0"/>
          <w:sz w:val="32"/>
          <w:szCs w:val="32"/>
        </w:rPr>
        <w:t>1.被权威机构认定的世界前500强的人力资源服务机构，或全国前100强的人力资源服务机构落户宝安，在宝安区依法注册、具有独立法人资格，并在宝安区开展高端猎头、人才引进、咨询、培训等业务的；</w:t>
      </w:r>
    </w:p>
    <w:p>
      <w:pPr>
        <w:adjustRightInd w:val="0"/>
        <w:snapToGrid w:val="0"/>
        <w:spacing w:line="590" w:lineRule="exact"/>
        <w:ind w:firstLine="640" w:firstLineChars="200"/>
        <w:rPr>
          <w:rFonts w:ascii="仿宋_GB2312" w:hAnsi="宋体" w:eastAsia="仿宋_GB2312"/>
          <w:snapToGrid w:val="0"/>
          <w:kern w:val="0"/>
          <w:sz w:val="32"/>
          <w:szCs w:val="32"/>
        </w:rPr>
      </w:pPr>
      <w:r>
        <w:rPr>
          <w:rFonts w:ascii="仿宋_GB2312" w:hAnsi="宋体" w:eastAsia="仿宋_GB2312"/>
          <w:snapToGrid w:val="0"/>
          <w:kern w:val="0"/>
          <w:sz w:val="32"/>
          <w:szCs w:val="32"/>
        </w:rPr>
        <w:t>2.在宝安租用</w:t>
      </w:r>
      <w:r>
        <w:rPr>
          <w:rFonts w:hint="eastAsia" w:ascii="仿宋_GB2312" w:hAnsi="宋体" w:eastAsia="仿宋_GB2312"/>
          <w:snapToGrid w:val="0"/>
          <w:kern w:val="0"/>
          <w:sz w:val="32"/>
          <w:szCs w:val="32"/>
        </w:rPr>
        <w:t>经营场地</w:t>
      </w:r>
      <w:r>
        <w:rPr>
          <w:rFonts w:ascii="仿宋_GB2312" w:hAnsi="宋体" w:eastAsia="仿宋_GB2312"/>
          <w:snapToGrid w:val="0"/>
          <w:kern w:val="0"/>
          <w:sz w:val="32"/>
          <w:szCs w:val="32"/>
        </w:rPr>
        <w:t>用于开展人才引进、咨询、培训等业务的，经营期已满6个月。</w:t>
      </w:r>
    </w:p>
    <w:p>
      <w:pPr>
        <w:adjustRightInd w:val="0"/>
        <w:snapToGrid w:val="0"/>
        <w:spacing w:line="590" w:lineRule="exact"/>
        <w:ind w:firstLine="640" w:firstLineChars="200"/>
        <w:rPr>
          <w:rFonts w:ascii="仿宋_GB2312" w:eastAsia="仿宋_GB2312"/>
          <w:snapToGrid w:val="0"/>
          <w:kern w:val="0"/>
        </w:rPr>
      </w:pPr>
      <w:r>
        <w:rPr>
          <w:rFonts w:ascii="仿宋_GB2312" w:hAnsi="宋体" w:eastAsia="仿宋_GB2312"/>
          <w:b/>
          <w:bCs/>
          <w:snapToGrid w:val="0"/>
          <w:kern w:val="0"/>
          <w:sz w:val="32"/>
          <w:szCs w:val="32"/>
        </w:rPr>
        <w:t>（四）政策待遇：</w:t>
      </w:r>
    </w:p>
    <w:p>
      <w:pPr>
        <w:adjustRightInd w:val="0"/>
        <w:snapToGrid w:val="0"/>
        <w:spacing w:line="59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前三年给予场租补贴，第一年全额补助、后两年补助50%。每年补贴最高不超过</w:t>
      </w:r>
      <w:r>
        <w:rPr>
          <w:rFonts w:ascii="仿宋_GB2312" w:eastAsia="仿宋_GB2312"/>
          <w:snapToGrid w:val="0"/>
          <w:kern w:val="0"/>
          <w:sz w:val="32"/>
          <w:szCs w:val="32"/>
        </w:rPr>
        <w:t>50</w:t>
      </w:r>
      <w:r>
        <w:rPr>
          <w:rFonts w:hint="eastAsia" w:ascii="仿宋_GB2312" w:eastAsia="仿宋_GB2312"/>
          <w:snapToGrid w:val="0"/>
          <w:kern w:val="0"/>
          <w:sz w:val="32"/>
          <w:szCs w:val="32"/>
        </w:rPr>
        <w:t>万元，符合条件的单位每年可申报场租补贴1次。</w:t>
      </w:r>
    </w:p>
    <w:p>
      <w:pPr>
        <w:adjustRightInd w:val="0"/>
        <w:snapToGrid w:val="0"/>
        <w:spacing w:line="590" w:lineRule="exact"/>
        <w:ind w:firstLine="640" w:firstLineChars="200"/>
        <w:rPr>
          <w:rFonts w:ascii="仿宋_GB2312" w:eastAsia="仿宋_GB2312"/>
          <w:b/>
          <w:bCs/>
          <w:snapToGrid w:val="0"/>
          <w:kern w:val="0"/>
          <w:sz w:val="32"/>
          <w:szCs w:val="32"/>
        </w:rPr>
      </w:pPr>
      <w:r>
        <w:rPr>
          <w:rFonts w:hint="eastAsia" w:ascii="仿宋_GB2312" w:eastAsia="仿宋_GB2312"/>
          <w:b/>
          <w:bCs/>
          <w:snapToGrid w:val="0"/>
          <w:kern w:val="0"/>
          <w:sz w:val="32"/>
          <w:szCs w:val="32"/>
        </w:rPr>
        <w:t>（五）申请材料：</w:t>
      </w:r>
    </w:p>
    <w:p>
      <w:pPr>
        <w:adjustRightInd w:val="0"/>
        <w:snapToGrid w:val="0"/>
        <w:spacing w:line="590" w:lineRule="exact"/>
        <w:ind w:firstLine="640" w:firstLineChars="200"/>
        <w:rPr>
          <w:rFonts w:ascii="仿宋_GB2312" w:eastAsia="仿宋_GB2312"/>
          <w:snapToGrid w:val="0"/>
          <w:kern w:val="0"/>
        </w:rPr>
      </w:pPr>
      <w:r>
        <w:rPr>
          <w:rFonts w:ascii="仿宋_GB2312" w:hAnsi="宋体" w:eastAsia="仿宋_GB2312"/>
          <w:snapToGrid w:val="0"/>
          <w:kern w:val="0"/>
          <w:sz w:val="32"/>
          <w:szCs w:val="32"/>
        </w:rPr>
        <w:t>1</w:t>
      </w:r>
      <w:r>
        <w:rPr>
          <w:rFonts w:ascii="仿宋_GB2312" w:hAnsi="宋体" w:eastAsia="仿宋_GB2312"/>
          <w:snapToGrid w:val="0"/>
          <w:kern w:val="0"/>
        </w:rPr>
        <w:t>.</w:t>
      </w:r>
      <w:r>
        <w:rPr>
          <w:rFonts w:ascii="仿宋_GB2312" w:hAnsi="宋体" w:eastAsia="仿宋_GB2312"/>
          <w:snapToGrid w:val="0"/>
          <w:kern w:val="0"/>
          <w:sz w:val="32"/>
          <w:szCs w:val="32"/>
        </w:rPr>
        <w:t>《知名人力资源服务机构落户宝安场租补贴项目申请表》；</w:t>
      </w:r>
    </w:p>
    <w:p>
      <w:pPr>
        <w:adjustRightInd w:val="0"/>
        <w:snapToGrid w:val="0"/>
        <w:spacing w:line="590" w:lineRule="exact"/>
        <w:ind w:firstLine="640" w:firstLineChars="200"/>
        <w:rPr>
          <w:rFonts w:ascii="仿宋_GB2312" w:eastAsia="仿宋_GB2312"/>
          <w:snapToGrid w:val="0"/>
          <w:kern w:val="0"/>
        </w:rPr>
      </w:pPr>
      <w:r>
        <w:rPr>
          <w:rFonts w:ascii="仿宋_GB2312" w:hAnsi="宋体" w:eastAsia="仿宋_GB2312"/>
          <w:snapToGrid w:val="0"/>
          <w:kern w:val="0"/>
          <w:sz w:val="32"/>
          <w:szCs w:val="32"/>
        </w:rPr>
        <w:t>2</w:t>
      </w:r>
      <w:r>
        <w:rPr>
          <w:rFonts w:ascii="仿宋_GB2312" w:hAnsi="宋体" w:eastAsia="仿宋_GB2312"/>
          <w:snapToGrid w:val="0"/>
          <w:kern w:val="0"/>
        </w:rPr>
        <w:t>.</w:t>
      </w:r>
      <w:r>
        <w:rPr>
          <w:rFonts w:ascii="仿宋_GB2312" w:hAnsi="宋体" w:eastAsia="仿宋_GB2312"/>
          <w:snapToGrid w:val="0"/>
          <w:kern w:val="0"/>
          <w:sz w:val="32"/>
          <w:szCs w:val="32"/>
        </w:rPr>
        <w:t>人力资源服务机构的营业执照、人力资源服务</w:t>
      </w:r>
      <w:r>
        <w:rPr>
          <w:rFonts w:hint="eastAsia" w:ascii="仿宋_GB2312" w:hAnsi="宋体" w:eastAsia="仿宋_GB2312"/>
          <w:snapToGrid w:val="0"/>
          <w:kern w:val="0"/>
          <w:sz w:val="32"/>
          <w:szCs w:val="32"/>
        </w:rPr>
        <w:t>备案登记证</w:t>
      </w:r>
      <w:r>
        <w:rPr>
          <w:rFonts w:ascii="仿宋_GB2312" w:hAnsi="宋体" w:eastAsia="仿宋_GB2312"/>
          <w:snapToGrid w:val="0"/>
          <w:kern w:val="0"/>
          <w:sz w:val="32"/>
          <w:szCs w:val="32"/>
        </w:rPr>
        <w:t>、组织机构代码证、税务登记证；</w:t>
      </w:r>
    </w:p>
    <w:p>
      <w:pPr>
        <w:adjustRightInd w:val="0"/>
        <w:snapToGrid w:val="0"/>
        <w:spacing w:line="590" w:lineRule="exact"/>
        <w:ind w:firstLine="640" w:firstLineChars="200"/>
        <w:rPr>
          <w:rFonts w:ascii="仿宋_GB2312" w:eastAsia="仿宋_GB2312"/>
          <w:snapToGrid w:val="0"/>
          <w:kern w:val="0"/>
        </w:rPr>
      </w:pPr>
      <w:r>
        <w:rPr>
          <w:rFonts w:ascii="仿宋_GB2312" w:hAnsi="宋体" w:eastAsia="仿宋_GB2312"/>
          <w:snapToGrid w:val="0"/>
          <w:kern w:val="0"/>
          <w:sz w:val="32"/>
          <w:szCs w:val="32"/>
        </w:rPr>
        <w:t>3</w:t>
      </w:r>
      <w:r>
        <w:rPr>
          <w:rFonts w:ascii="仿宋_GB2312" w:hAnsi="宋体" w:eastAsia="仿宋_GB2312"/>
          <w:snapToGrid w:val="0"/>
          <w:kern w:val="0"/>
        </w:rPr>
        <w:t>.</w:t>
      </w:r>
      <w:r>
        <w:rPr>
          <w:rFonts w:ascii="仿宋_GB2312" w:hAnsi="宋体" w:eastAsia="仿宋_GB2312"/>
          <w:snapToGrid w:val="0"/>
          <w:kern w:val="0"/>
          <w:sz w:val="32"/>
          <w:szCs w:val="32"/>
        </w:rPr>
        <w:t>被权威机构认定的世界前500强的人力资源服务机构或全国前100强的人力资源服务机构的证明文件；</w:t>
      </w:r>
    </w:p>
    <w:p>
      <w:pPr>
        <w:adjustRightInd w:val="0"/>
        <w:snapToGrid w:val="0"/>
        <w:spacing w:line="590" w:lineRule="exact"/>
        <w:ind w:firstLine="640" w:firstLineChars="200"/>
        <w:rPr>
          <w:rFonts w:ascii="仿宋_GB2312" w:hAnsi="宋体" w:eastAsia="仿宋_GB2312"/>
          <w:snapToGrid w:val="0"/>
          <w:kern w:val="0"/>
          <w:sz w:val="32"/>
          <w:szCs w:val="32"/>
        </w:rPr>
      </w:pPr>
      <w:r>
        <w:rPr>
          <w:rFonts w:ascii="仿宋_GB2312" w:hAnsi="宋体" w:eastAsia="仿宋_GB2312"/>
          <w:snapToGrid w:val="0"/>
          <w:kern w:val="0"/>
          <w:sz w:val="32"/>
          <w:szCs w:val="32"/>
        </w:rPr>
        <w:t>4</w:t>
      </w:r>
      <w:r>
        <w:rPr>
          <w:rFonts w:ascii="仿宋_GB2312" w:hAnsi="宋体" w:eastAsia="仿宋_GB2312"/>
          <w:snapToGrid w:val="0"/>
          <w:kern w:val="0"/>
        </w:rPr>
        <w:t>.</w:t>
      </w:r>
      <w:r>
        <w:rPr>
          <w:rFonts w:ascii="仿宋_GB2312" w:hAnsi="宋体" w:eastAsia="仿宋_GB2312"/>
          <w:snapToGrid w:val="0"/>
          <w:kern w:val="0"/>
          <w:sz w:val="32"/>
          <w:szCs w:val="32"/>
        </w:rPr>
        <w:t>房屋租赁合同，房租发票。</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rPr>
      </w:pPr>
      <w:r>
        <w:rPr>
          <w:rFonts w:hint="eastAsia" w:ascii="仿宋_GB2312" w:hAnsi="仿宋" w:eastAsia="仿宋_GB2312" w:cs="宋体"/>
          <w:snapToGrid w:val="0"/>
          <w:kern w:val="0"/>
          <w:sz w:val="32"/>
          <w:szCs w:val="32"/>
        </w:rPr>
        <w:t>以上</w:t>
      </w:r>
      <w:r>
        <w:rPr>
          <w:rFonts w:ascii="仿宋_GB2312" w:hAnsi="仿宋" w:eastAsia="仿宋_GB2312" w:cs="宋体"/>
          <w:snapToGrid w:val="0"/>
          <w:kern w:val="0"/>
          <w:sz w:val="32"/>
          <w:szCs w:val="32"/>
        </w:rPr>
        <w:t>材料一式三份，按顺序装订；</w:t>
      </w:r>
      <w:r>
        <w:rPr>
          <w:rFonts w:hint="eastAsia" w:ascii="仿宋_GB2312" w:hAnsi="仿宋" w:eastAsia="仿宋_GB2312" w:cs="宋体"/>
          <w:snapToGrid w:val="0"/>
          <w:kern w:val="0"/>
          <w:sz w:val="32"/>
          <w:szCs w:val="32"/>
        </w:rPr>
        <w:t>材料1</w:t>
      </w:r>
      <w:r>
        <w:rPr>
          <w:rFonts w:ascii="仿宋_GB2312" w:hAnsi="仿宋" w:eastAsia="仿宋_GB2312" w:cs="宋体"/>
          <w:snapToGrid w:val="0"/>
          <w:kern w:val="0"/>
          <w:sz w:val="32"/>
          <w:szCs w:val="32"/>
        </w:rPr>
        <w:t>提供原件，其他材料验原件收复印件</w:t>
      </w:r>
      <w:r>
        <w:rPr>
          <w:rFonts w:hint="eastAsia" w:ascii="仿宋_GB2312" w:hAnsi="仿宋" w:eastAsia="仿宋_GB2312" w:cs="宋体"/>
          <w:snapToGrid w:val="0"/>
          <w:kern w:val="0"/>
          <w:sz w:val="32"/>
          <w:szCs w:val="32"/>
        </w:rPr>
        <w:t>。推荐</w:t>
      </w:r>
      <w:r>
        <w:rPr>
          <w:rFonts w:ascii="仿宋_GB2312" w:hAnsi="仿宋" w:eastAsia="仿宋_GB2312" w:cs="宋体"/>
          <w:snapToGrid w:val="0"/>
          <w:kern w:val="0"/>
          <w:sz w:val="32"/>
          <w:szCs w:val="32"/>
        </w:rPr>
        <w:t>单位应当</w:t>
      </w:r>
      <w:r>
        <w:rPr>
          <w:rFonts w:hint="eastAsia" w:ascii="仿宋_GB2312" w:hAnsi="仿宋" w:eastAsia="仿宋_GB2312" w:cs="宋体"/>
          <w:snapToGrid w:val="0"/>
          <w:kern w:val="0"/>
          <w:sz w:val="32"/>
          <w:szCs w:val="32"/>
        </w:rPr>
        <w:t>核实</w:t>
      </w:r>
      <w:r>
        <w:rPr>
          <w:rFonts w:ascii="仿宋_GB2312" w:hAnsi="仿宋" w:eastAsia="仿宋_GB2312" w:cs="宋体"/>
          <w:snapToGrid w:val="0"/>
          <w:kern w:val="0"/>
          <w:sz w:val="32"/>
          <w:szCs w:val="32"/>
        </w:rPr>
        <w:t>以上材料</w:t>
      </w:r>
      <w:r>
        <w:rPr>
          <w:rFonts w:hint="eastAsia" w:ascii="仿宋_GB2312" w:hAnsi="仿宋" w:eastAsia="仿宋_GB2312" w:cs="宋体"/>
          <w:snapToGrid w:val="0"/>
          <w:kern w:val="0"/>
          <w:sz w:val="32"/>
          <w:szCs w:val="32"/>
        </w:rPr>
        <w:t>的真实性、完整性、有效性和合法性</w:t>
      </w:r>
      <w:r>
        <w:rPr>
          <w:rFonts w:ascii="仿宋_GB2312" w:hAnsi="仿宋" w:eastAsia="仿宋_GB2312" w:cs="宋体"/>
          <w:snapToGrid w:val="0"/>
          <w:kern w:val="0"/>
          <w:sz w:val="32"/>
          <w:szCs w:val="32"/>
        </w:rPr>
        <w:t>，并在</w:t>
      </w:r>
      <w:r>
        <w:rPr>
          <w:rFonts w:hint="eastAsia" w:ascii="仿宋_GB2312" w:hAnsi="仿宋" w:eastAsia="仿宋_GB2312" w:cs="宋体"/>
          <w:snapToGrid w:val="0"/>
          <w:kern w:val="0"/>
          <w:sz w:val="32"/>
          <w:szCs w:val="32"/>
        </w:rPr>
        <w:t>《</w:t>
      </w:r>
      <w:r>
        <w:rPr>
          <w:rFonts w:ascii="仿宋_GB2312" w:hAnsi="仿宋" w:eastAsia="仿宋_GB2312" w:cs="宋体"/>
          <w:snapToGrid w:val="0"/>
          <w:kern w:val="0"/>
          <w:sz w:val="32"/>
          <w:szCs w:val="32"/>
        </w:rPr>
        <w:t>申请表</w:t>
      </w:r>
      <w:r>
        <w:rPr>
          <w:rFonts w:hint="eastAsia" w:ascii="仿宋_GB2312" w:hAnsi="仿宋" w:eastAsia="仿宋_GB2312" w:cs="宋体"/>
          <w:snapToGrid w:val="0"/>
          <w:kern w:val="0"/>
          <w:sz w:val="32"/>
          <w:szCs w:val="32"/>
        </w:rPr>
        <w:t>》</w:t>
      </w:r>
      <w:r>
        <w:rPr>
          <w:rFonts w:ascii="仿宋_GB2312" w:hAnsi="仿宋" w:eastAsia="仿宋_GB2312" w:cs="宋体"/>
          <w:snapToGrid w:val="0"/>
          <w:kern w:val="0"/>
          <w:sz w:val="32"/>
          <w:szCs w:val="32"/>
        </w:rPr>
        <w:t>中加盖</w:t>
      </w:r>
      <w:r>
        <w:rPr>
          <w:rFonts w:hint="eastAsia" w:ascii="仿宋_GB2312" w:hAnsi="仿宋" w:eastAsia="仿宋_GB2312" w:cs="宋体"/>
          <w:snapToGrid w:val="0"/>
          <w:kern w:val="0"/>
          <w:sz w:val="32"/>
          <w:szCs w:val="32"/>
        </w:rPr>
        <w:t>单位</w:t>
      </w:r>
      <w:r>
        <w:rPr>
          <w:rFonts w:ascii="仿宋_GB2312" w:hAnsi="仿宋" w:eastAsia="仿宋_GB2312" w:cs="宋体"/>
          <w:snapToGrid w:val="0"/>
          <w:kern w:val="0"/>
          <w:sz w:val="32"/>
          <w:szCs w:val="32"/>
        </w:rPr>
        <w:t>公章</w:t>
      </w:r>
      <w:r>
        <w:rPr>
          <w:rFonts w:hint="eastAsia" w:ascii="仿宋_GB2312" w:hAnsi="仿宋" w:eastAsia="仿宋_GB2312" w:cs="宋体"/>
          <w:snapToGrid w:val="0"/>
          <w:kern w:val="0"/>
          <w:sz w:val="32"/>
          <w:szCs w:val="32"/>
        </w:rPr>
        <w:t>确认</w:t>
      </w:r>
      <w:r>
        <w:rPr>
          <w:rFonts w:ascii="仿宋_GB2312" w:hAnsi="仿宋" w:eastAsia="仿宋_GB2312" w:cs="宋体"/>
          <w:snapToGrid w:val="0"/>
          <w:kern w:val="0"/>
          <w:sz w:val="32"/>
          <w:szCs w:val="32"/>
        </w:rPr>
        <w:t>。</w:t>
      </w:r>
    </w:p>
    <w:p>
      <w:pPr>
        <w:adjustRightInd w:val="0"/>
        <w:snapToGrid w:val="0"/>
        <w:spacing w:line="590" w:lineRule="exact"/>
        <w:ind w:firstLine="640" w:firstLineChars="200"/>
        <w:rPr>
          <w:rFonts w:ascii="仿宋_GB2312" w:hAnsi="仿宋" w:eastAsia="仿宋_GB2312"/>
          <w:b/>
          <w:bCs/>
          <w:snapToGrid w:val="0"/>
          <w:kern w:val="0"/>
          <w:sz w:val="32"/>
          <w:szCs w:val="32"/>
          <w:lang w:val="zh-CN"/>
        </w:rPr>
      </w:pPr>
      <w:r>
        <w:rPr>
          <w:rFonts w:hint="eastAsia" w:ascii="仿宋_GB2312" w:hAnsi="仿宋" w:eastAsia="仿宋_GB2312"/>
          <w:b/>
          <w:bCs/>
          <w:snapToGrid w:val="0"/>
          <w:kern w:val="0"/>
          <w:sz w:val="32"/>
          <w:szCs w:val="32"/>
          <w:lang w:val="zh-CN"/>
        </w:rPr>
        <w:t>（</w:t>
      </w:r>
      <w:r>
        <w:rPr>
          <w:rFonts w:hint="eastAsia" w:ascii="仿宋_GB2312" w:hAnsi="仿宋" w:eastAsia="仿宋_GB2312"/>
          <w:b/>
          <w:bCs/>
          <w:snapToGrid w:val="0"/>
          <w:kern w:val="0"/>
          <w:sz w:val="32"/>
          <w:szCs w:val="32"/>
        </w:rPr>
        <w:t>六</w:t>
      </w:r>
      <w:r>
        <w:rPr>
          <w:rFonts w:hint="eastAsia" w:ascii="仿宋_GB2312" w:hAnsi="仿宋" w:eastAsia="仿宋_GB2312"/>
          <w:b/>
          <w:bCs/>
          <w:snapToGrid w:val="0"/>
          <w:kern w:val="0"/>
          <w:sz w:val="32"/>
          <w:szCs w:val="32"/>
          <w:lang w:val="zh-CN"/>
        </w:rPr>
        <w:t>）责任部门</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宝安区人力资源局就</w:t>
      </w:r>
      <w:r>
        <w:rPr>
          <w:rFonts w:ascii="仿宋_GB2312" w:hAnsi="仿宋" w:eastAsia="仿宋_GB2312" w:cs="宋体"/>
          <w:snapToGrid w:val="0"/>
          <w:kern w:val="0"/>
          <w:sz w:val="32"/>
          <w:szCs w:val="32"/>
          <w:lang w:val="zh-CN"/>
        </w:rPr>
        <w:t>业</w:t>
      </w:r>
      <w:r>
        <w:rPr>
          <w:rFonts w:hint="eastAsia" w:ascii="仿宋_GB2312" w:hAnsi="仿宋" w:eastAsia="仿宋_GB2312" w:cs="宋体"/>
          <w:snapToGrid w:val="0"/>
          <w:kern w:val="0"/>
          <w:sz w:val="32"/>
          <w:szCs w:val="32"/>
          <w:lang w:val="zh-CN"/>
        </w:rPr>
        <w:t>促进</w:t>
      </w:r>
      <w:r>
        <w:rPr>
          <w:rFonts w:ascii="仿宋_GB2312" w:hAnsi="仿宋" w:eastAsia="仿宋_GB2312" w:cs="宋体"/>
          <w:snapToGrid w:val="0"/>
          <w:kern w:val="0"/>
          <w:sz w:val="32"/>
          <w:szCs w:val="32"/>
          <w:lang w:val="zh-CN"/>
        </w:rPr>
        <w:t>科</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电话</w:t>
      </w:r>
      <w:r>
        <w:rPr>
          <w:rFonts w:hint="eastAsia" w:ascii="仿宋_GB2312" w:hAnsi="仿宋" w:eastAsia="仿宋_GB2312" w:cs="宋体"/>
          <w:snapToGrid w:val="0"/>
          <w:kern w:val="0"/>
          <w:sz w:val="32"/>
          <w:szCs w:val="32"/>
          <w:lang w:val="zh-CN"/>
        </w:rPr>
        <w:t>：</w:t>
      </w:r>
      <w:r>
        <w:rPr>
          <w:rFonts w:ascii="仿宋_GB2312" w:hAnsi="仿宋" w:eastAsia="仿宋_GB2312" w:cs="宋体"/>
          <w:snapToGrid w:val="0"/>
          <w:kern w:val="0"/>
          <w:sz w:val="32"/>
          <w:szCs w:val="32"/>
        </w:rPr>
        <w:t>29999581</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b/>
          <w:snapToGrid w:val="0"/>
          <w:kern w:val="0"/>
          <w:sz w:val="32"/>
          <w:szCs w:val="32"/>
          <w:lang w:val="zh-CN"/>
        </w:rPr>
        <w:t>地址</w:t>
      </w:r>
      <w:r>
        <w:rPr>
          <w:rFonts w:hint="eastAsia" w:ascii="仿宋_GB2312" w:hAnsi="仿宋" w:eastAsia="仿宋_GB2312" w:cs="宋体"/>
          <w:snapToGrid w:val="0"/>
          <w:kern w:val="0"/>
          <w:sz w:val="32"/>
          <w:szCs w:val="32"/>
          <w:lang w:val="zh-CN"/>
        </w:rPr>
        <w:t>：深圳市宝安区委区</w:t>
      </w:r>
      <w:r>
        <w:rPr>
          <w:rFonts w:ascii="仿宋_GB2312" w:hAnsi="仿宋" w:eastAsia="仿宋_GB2312" w:cs="宋体"/>
          <w:snapToGrid w:val="0"/>
          <w:kern w:val="0"/>
          <w:sz w:val="32"/>
          <w:szCs w:val="32"/>
          <w:lang w:val="zh-CN"/>
        </w:rPr>
        <w:t>政府办公大楼</w:t>
      </w:r>
      <w:r>
        <w:rPr>
          <w:rFonts w:hint="eastAsia" w:ascii="仿宋_GB2312" w:hAnsi="仿宋" w:eastAsia="仿宋_GB2312" w:cs="宋体"/>
          <w:snapToGrid w:val="0"/>
          <w:kern w:val="0"/>
          <w:sz w:val="32"/>
          <w:szCs w:val="32"/>
          <w:lang w:val="zh-CN"/>
        </w:rPr>
        <w:t>536室</w:t>
      </w:r>
    </w:p>
    <w:p>
      <w:pPr>
        <w:autoSpaceDE w:val="0"/>
        <w:autoSpaceDN w:val="0"/>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cs="宋体"/>
          <w:b/>
          <w:bCs/>
          <w:snapToGrid w:val="0"/>
          <w:kern w:val="0"/>
          <w:sz w:val="32"/>
          <w:szCs w:val="32"/>
          <w:lang w:val="zh-CN"/>
        </w:rPr>
        <w:t>（七）受理时间：</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snapToGrid w:val="0"/>
          <w:kern w:val="0"/>
          <w:sz w:val="32"/>
          <w:szCs w:val="32"/>
          <w:lang w:val="zh-CN"/>
        </w:rPr>
        <w:t>全年工作日。</w:t>
      </w:r>
    </w:p>
    <w:p>
      <w:pPr>
        <w:adjustRightInd w:val="0"/>
        <w:snapToGrid w:val="0"/>
        <w:spacing w:line="590" w:lineRule="exact"/>
        <w:ind w:firstLine="640" w:firstLineChars="200"/>
        <w:rPr>
          <w:rFonts w:ascii="仿宋_GB2312" w:hAnsi="仿宋" w:eastAsia="仿宋_GB2312" w:cs="??_GB2312"/>
          <w:b/>
          <w:bCs/>
          <w:snapToGrid w:val="0"/>
          <w:kern w:val="0"/>
          <w:sz w:val="32"/>
          <w:szCs w:val="32"/>
        </w:rPr>
      </w:pPr>
      <w:r>
        <w:rPr>
          <w:rFonts w:hint="eastAsia" w:ascii="仿宋_GB2312" w:hAnsi="仿宋" w:eastAsia="仿宋_GB2312"/>
          <w:b/>
          <w:bCs/>
          <w:snapToGrid w:val="0"/>
          <w:kern w:val="0"/>
          <w:sz w:val="32"/>
          <w:szCs w:val="32"/>
          <w:lang w:val="zh-CN"/>
        </w:rPr>
        <w:t>（</w:t>
      </w:r>
      <w:r>
        <w:rPr>
          <w:rFonts w:hint="eastAsia" w:ascii="仿宋_GB2312" w:hAnsi="仿宋" w:eastAsia="仿宋_GB2312"/>
          <w:b/>
          <w:bCs/>
          <w:snapToGrid w:val="0"/>
          <w:kern w:val="0"/>
          <w:sz w:val="32"/>
          <w:szCs w:val="32"/>
        </w:rPr>
        <w:t>八</w:t>
      </w:r>
      <w:r>
        <w:rPr>
          <w:rFonts w:hint="eastAsia" w:ascii="仿宋_GB2312" w:hAnsi="仿宋" w:eastAsia="仿宋_GB2312"/>
          <w:b/>
          <w:bCs/>
          <w:snapToGrid w:val="0"/>
          <w:kern w:val="0"/>
          <w:sz w:val="32"/>
          <w:szCs w:val="32"/>
          <w:lang w:val="zh-CN"/>
        </w:rPr>
        <w:t>）</w:t>
      </w:r>
      <w:r>
        <w:rPr>
          <w:rFonts w:hint="eastAsia" w:ascii="仿宋_GB2312" w:hAnsi="仿宋" w:eastAsia="仿宋_GB2312"/>
          <w:b/>
          <w:bCs/>
          <w:snapToGrid w:val="0"/>
          <w:kern w:val="0"/>
          <w:sz w:val="32"/>
          <w:szCs w:val="32"/>
        </w:rPr>
        <w:t>审定</w:t>
      </w:r>
      <w:r>
        <w:rPr>
          <w:rFonts w:hint="eastAsia" w:ascii="仿宋_GB2312" w:hAnsi="仿宋" w:eastAsia="仿宋_GB2312"/>
          <w:b/>
          <w:bCs/>
          <w:snapToGrid w:val="0"/>
          <w:kern w:val="0"/>
          <w:sz w:val="32"/>
          <w:szCs w:val="32"/>
          <w:lang w:val="zh-CN"/>
        </w:rPr>
        <w:t>程序</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1</w:t>
      </w:r>
      <w:r>
        <w:rPr>
          <w:rFonts w:hint="eastAsia" w:ascii="仿宋_GB2312" w:hAnsi="仿宋" w:eastAsia="仿宋_GB2312" w:cs="宋体"/>
          <w:b/>
          <w:snapToGrid w:val="0"/>
          <w:kern w:val="0"/>
          <w:sz w:val="32"/>
          <w:szCs w:val="32"/>
          <w:lang w:val="zh-CN"/>
        </w:rPr>
        <w:t>.申请。</w:t>
      </w:r>
      <w:r>
        <w:rPr>
          <w:rFonts w:hint="eastAsia" w:ascii="仿宋_GB2312" w:hAnsi="仿宋" w:eastAsia="仿宋_GB2312" w:cs="宋体"/>
          <w:snapToGrid w:val="0"/>
          <w:kern w:val="0"/>
          <w:sz w:val="32"/>
          <w:szCs w:val="32"/>
          <w:lang w:val="zh-CN"/>
        </w:rPr>
        <w:t>符合条</w:t>
      </w:r>
      <w:r>
        <w:rPr>
          <w:rFonts w:ascii="仿宋_GB2312" w:hAnsi="仿宋" w:eastAsia="仿宋_GB2312" w:cs="宋体"/>
          <w:snapToGrid w:val="0"/>
          <w:kern w:val="0"/>
          <w:sz w:val="32"/>
          <w:szCs w:val="32"/>
          <w:lang w:val="zh-CN"/>
        </w:rPr>
        <w:t>件的</w:t>
      </w:r>
      <w:r>
        <w:rPr>
          <w:rFonts w:hint="eastAsia" w:ascii="仿宋_GB2312" w:hAnsi="仿宋" w:eastAsia="仿宋_GB2312" w:cs="宋体"/>
          <w:snapToGrid w:val="0"/>
          <w:kern w:val="0"/>
          <w:sz w:val="32"/>
          <w:szCs w:val="32"/>
          <w:lang w:val="zh-CN"/>
        </w:rPr>
        <w:t>申报单位通过”广东政务服务网”网站提</w:t>
      </w:r>
      <w:r>
        <w:rPr>
          <w:rFonts w:ascii="仿宋_GB2312" w:hAnsi="仿宋" w:eastAsia="仿宋_GB2312" w:cs="宋体"/>
          <w:snapToGrid w:val="0"/>
          <w:kern w:val="0"/>
          <w:sz w:val="32"/>
          <w:szCs w:val="32"/>
          <w:lang w:val="zh-CN"/>
        </w:rPr>
        <w:t>交加盖单</w:t>
      </w:r>
      <w:r>
        <w:rPr>
          <w:rFonts w:hint="eastAsia" w:ascii="仿宋_GB2312" w:hAnsi="仿宋" w:eastAsia="仿宋_GB2312" w:cs="宋体"/>
          <w:snapToGrid w:val="0"/>
          <w:kern w:val="0"/>
          <w:sz w:val="32"/>
          <w:szCs w:val="32"/>
          <w:lang w:val="zh-CN"/>
        </w:rPr>
        <w:t>位</w:t>
      </w:r>
      <w:r>
        <w:rPr>
          <w:rFonts w:ascii="仿宋_GB2312" w:hAnsi="仿宋" w:eastAsia="仿宋_GB2312" w:cs="宋体"/>
          <w:snapToGrid w:val="0"/>
          <w:kern w:val="0"/>
          <w:sz w:val="32"/>
          <w:szCs w:val="32"/>
          <w:lang w:val="zh-CN"/>
        </w:rPr>
        <w:t>公章的电子材料。</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2</w:t>
      </w:r>
      <w:r>
        <w:rPr>
          <w:rFonts w:hint="eastAsia" w:ascii="仿宋_GB2312" w:hAnsi="仿宋" w:eastAsia="仿宋_GB2312" w:cs="宋体"/>
          <w:b/>
          <w:snapToGrid w:val="0"/>
          <w:kern w:val="0"/>
          <w:sz w:val="32"/>
          <w:szCs w:val="32"/>
          <w:lang w:val="zh-CN"/>
        </w:rPr>
        <w:t>.预审。</w:t>
      </w:r>
      <w:r>
        <w:rPr>
          <w:rFonts w:hint="eastAsia" w:ascii="仿宋_GB2312" w:hAnsi="仿宋" w:eastAsia="仿宋_GB2312" w:cs="宋体"/>
          <w:snapToGrid w:val="0"/>
          <w:kern w:val="0"/>
          <w:sz w:val="32"/>
          <w:szCs w:val="32"/>
          <w:lang w:val="zh-CN"/>
        </w:rPr>
        <w:t>区人力资源局对申请材料进行预审，合格的予以受理；不合格的退回申报材料。</w:t>
      </w:r>
      <w:r>
        <w:rPr>
          <w:rFonts w:hint="eastAsia" w:ascii="仿宋_GB2312" w:hAnsi="仿宋" w:eastAsia="仿宋_GB2312" w:cs="??_GB2312"/>
          <w:snapToGrid w:val="0"/>
          <w:kern w:val="0"/>
          <w:sz w:val="32"/>
          <w:szCs w:val="32"/>
        </w:rPr>
        <w:t>(2</w:t>
      </w:r>
      <w:r>
        <w:rPr>
          <w:rFonts w:hint="eastAsia" w:ascii="仿宋_GB2312" w:hAnsi="仿宋" w:eastAsia="仿宋_GB2312" w:cs="宋体"/>
          <w:snapToGrid w:val="0"/>
          <w:kern w:val="0"/>
          <w:sz w:val="32"/>
          <w:szCs w:val="32"/>
          <w:lang w:val="zh-CN"/>
        </w:rPr>
        <w:t>个工作日</w:t>
      </w:r>
      <w:r>
        <w:rPr>
          <w:rFonts w:hint="eastAsia" w:ascii="仿宋_GB2312" w:hAnsi="仿宋" w:eastAsia="仿宋_GB2312" w:cs="??_GB2312"/>
          <w:snapToGrid w:val="0"/>
          <w:kern w:val="0"/>
          <w:sz w:val="32"/>
          <w:szCs w:val="32"/>
        </w:rPr>
        <w:t>)</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b/>
          <w:snapToGrid w:val="0"/>
          <w:kern w:val="0"/>
          <w:sz w:val="32"/>
          <w:szCs w:val="32"/>
          <w:lang w:val="zh-CN"/>
        </w:rPr>
        <w:t>3</w:t>
      </w:r>
      <w:r>
        <w:rPr>
          <w:rFonts w:hint="eastAsia" w:ascii="仿宋_GB2312" w:hAnsi="仿宋" w:eastAsia="仿宋_GB2312" w:cs="??_GB2312"/>
          <w:b/>
          <w:snapToGrid w:val="0"/>
          <w:kern w:val="0"/>
          <w:sz w:val="32"/>
          <w:szCs w:val="32"/>
        </w:rPr>
        <w:t>.</w:t>
      </w:r>
      <w:r>
        <w:rPr>
          <w:rFonts w:hint="eastAsia" w:ascii="仿宋_GB2312" w:hAnsi="仿宋" w:eastAsia="仿宋_GB2312" w:cs="宋体"/>
          <w:b/>
          <w:snapToGrid w:val="0"/>
          <w:kern w:val="0"/>
          <w:sz w:val="32"/>
          <w:szCs w:val="32"/>
          <w:lang w:val="zh-CN"/>
        </w:rPr>
        <w:t>审核。</w:t>
      </w:r>
      <w:r>
        <w:rPr>
          <w:rFonts w:hint="eastAsia" w:ascii="仿宋_GB2312" w:hAnsi="仿宋" w:eastAsia="仿宋_GB2312" w:cs="宋体"/>
          <w:snapToGrid w:val="0"/>
          <w:kern w:val="0"/>
          <w:sz w:val="32"/>
          <w:szCs w:val="32"/>
          <w:lang w:val="zh-CN"/>
        </w:rPr>
        <w:t>区人力资源局对申请材料进行内容审核，合格的予以公示；不合格的退回申请或向申</w:t>
      </w:r>
      <w:r>
        <w:rPr>
          <w:rFonts w:hint="eastAsia" w:ascii="仿宋_GB2312" w:hAnsi="仿宋" w:eastAsia="仿宋_GB2312" w:cs="宋体"/>
          <w:snapToGrid w:val="0"/>
          <w:kern w:val="0"/>
          <w:sz w:val="32"/>
          <w:szCs w:val="32"/>
        </w:rPr>
        <w:t>报单位</w:t>
      </w:r>
      <w:r>
        <w:rPr>
          <w:rFonts w:hint="eastAsia" w:ascii="仿宋_GB2312" w:hAnsi="仿宋" w:eastAsia="仿宋_GB2312" w:cs="宋体"/>
          <w:snapToGrid w:val="0"/>
          <w:kern w:val="0"/>
          <w:sz w:val="32"/>
          <w:szCs w:val="32"/>
          <w:lang w:val="zh-CN"/>
        </w:rPr>
        <w:t>作出说明并要求补充、修订材料。（</w:t>
      </w:r>
      <w:r>
        <w:rPr>
          <w:rFonts w:ascii="仿宋_GB2312" w:hAnsi="仿宋" w:eastAsia="仿宋_GB2312" w:cs="??_GB2312"/>
          <w:snapToGrid w:val="0"/>
          <w:kern w:val="0"/>
          <w:sz w:val="32"/>
          <w:szCs w:val="32"/>
        </w:rPr>
        <w:t>10</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_GB2312"/>
          <w:b/>
          <w:snapToGrid w:val="0"/>
          <w:kern w:val="0"/>
          <w:sz w:val="32"/>
          <w:szCs w:val="32"/>
        </w:rPr>
        <w:t>4.</w:t>
      </w:r>
      <w:r>
        <w:rPr>
          <w:rFonts w:hint="eastAsia" w:ascii="仿宋_GB2312" w:hAnsi="仿宋" w:eastAsia="仿宋_GB2312" w:cs="宋体"/>
          <w:b/>
          <w:snapToGrid w:val="0"/>
          <w:kern w:val="0"/>
          <w:sz w:val="32"/>
          <w:szCs w:val="32"/>
          <w:lang w:val="zh-CN"/>
        </w:rPr>
        <w:t>公示。</w:t>
      </w:r>
      <w:r>
        <w:rPr>
          <w:rFonts w:hint="eastAsia" w:ascii="仿宋_GB2312" w:hAnsi="仿宋" w:eastAsia="仿宋_GB2312" w:cs="宋体"/>
          <w:snapToGrid w:val="0"/>
          <w:kern w:val="0"/>
          <w:sz w:val="32"/>
          <w:szCs w:val="32"/>
          <w:lang w:val="zh-CN"/>
        </w:rPr>
        <w:t>区人力资源局在区政府网站、区人力资源官网公示拟发放补贴对象名单。（公示期为</w:t>
      </w:r>
      <w:r>
        <w:rPr>
          <w:rFonts w:hint="eastAsia" w:ascii="仿宋_GB2312" w:hAnsi="仿宋" w:eastAsia="仿宋_GB2312" w:cs="??_GB2312"/>
          <w:snapToGrid w:val="0"/>
          <w:kern w:val="0"/>
          <w:sz w:val="32"/>
          <w:szCs w:val="32"/>
        </w:rPr>
        <w:t>5</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_GB2312"/>
          <w:snapToGrid w:val="0"/>
          <w:kern w:val="0"/>
          <w:sz w:val="32"/>
          <w:szCs w:val="32"/>
        </w:rPr>
      </w:pPr>
      <w:r>
        <w:rPr>
          <w:rFonts w:hint="eastAsia" w:ascii="仿宋_GB2312" w:hAnsi="仿宋" w:eastAsia="仿宋_GB2312" w:cs="宋体"/>
          <w:b/>
          <w:snapToGrid w:val="0"/>
          <w:kern w:val="0"/>
          <w:sz w:val="32"/>
          <w:szCs w:val="32"/>
          <w:lang w:val="zh-CN"/>
        </w:rPr>
        <w:t>5.审议。</w:t>
      </w:r>
      <w:r>
        <w:rPr>
          <w:rFonts w:hint="eastAsia" w:ascii="仿宋_GB2312" w:hAnsi="仿宋" w:eastAsia="仿宋_GB2312" w:cs="宋体"/>
          <w:snapToGrid w:val="0"/>
          <w:kern w:val="0"/>
          <w:sz w:val="32"/>
          <w:szCs w:val="32"/>
          <w:lang w:val="zh-CN"/>
        </w:rPr>
        <w:t>区人力资源局按照《宝安区人才工作专项资金使用与管理办法》的规定提请审议。（</w:t>
      </w:r>
      <w:r>
        <w:rPr>
          <w:rFonts w:hint="eastAsia" w:ascii="仿宋_GB2312" w:hAnsi="仿宋" w:eastAsia="仿宋_GB2312" w:cs="宋体"/>
          <w:snapToGrid w:val="0"/>
          <w:kern w:val="0"/>
          <w:sz w:val="32"/>
          <w:szCs w:val="32"/>
        </w:rPr>
        <w:t>8</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_GB2312"/>
          <w:b/>
          <w:snapToGrid w:val="0"/>
          <w:kern w:val="0"/>
          <w:sz w:val="32"/>
          <w:szCs w:val="32"/>
        </w:rPr>
        <w:t>6.</w:t>
      </w:r>
      <w:r>
        <w:rPr>
          <w:rFonts w:hint="eastAsia" w:ascii="仿宋_GB2312" w:hAnsi="仿宋" w:eastAsia="仿宋_GB2312" w:cs="宋体"/>
          <w:b/>
          <w:snapToGrid w:val="0"/>
          <w:kern w:val="0"/>
          <w:sz w:val="32"/>
          <w:szCs w:val="32"/>
          <w:lang w:val="zh-CN"/>
        </w:rPr>
        <w:t>拨付。</w:t>
      </w:r>
      <w:r>
        <w:rPr>
          <w:rFonts w:hint="eastAsia" w:ascii="仿宋_GB2312" w:hAnsi="仿宋" w:eastAsia="仿宋_GB2312" w:cs="宋体"/>
          <w:snapToGrid w:val="0"/>
          <w:kern w:val="0"/>
          <w:sz w:val="32"/>
          <w:szCs w:val="32"/>
          <w:lang w:val="zh-CN"/>
        </w:rPr>
        <w:t>审议通过后，区人力资源局按照《宝安区人才专项资金管理办法》的规办理资金拨付手续。（</w:t>
      </w:r>
      <w:r>
        <w:rPr>
          <w:rFonts w:hint="eastAsia" w:ascii="仿宋_GB2312" w:hAnsi="仿宋" w:eastAsia="仿宋_GB2312" w:cs="宋体"/>
          <w:snapToGrid w:val="0"/>
          <w:kern w:val="0"/>
          <w:sz w:val="32"/>
          <w:szCs w:val="32"/>
        </w:rPr>
        <w:t>5</w:t>
      </w:r>
      <w:r>
        <w:rPr>
          <w:rFonts w:hint="eastAsia" w:ascii="仿宋_GB2312" w:hAnsi="仿宋" w:eastAsia="仿宋_GB2312" w:cs="宋体"/>
          <w:snapToGrid w:val="0"/>
          <w:kern w:val="0"/>
          <w:sz w:val="32"/>
          <w:szCs w:val="32"/>
          <w:lang w:val="zh-CN"/>
        </w:rPr>
        <w:t>个工作日）</w:t>
      </w:r>
    </w:p>
    <w:p>
      <w:pPr>
        <w:autoSpaceDE w:val="0"/>
        <w:autoSpaceDN w:val="0"/>
        <w:adjustRightInd w:val="0"/>
        <w:snapToGrid w:val="0"/>
        <w:spacing w:line="590" w:lineRule="exact"/>
        <w:ind w:firstLine="640" w:firstLineChars="200"/>
        <w:rPr>
          <w:snapToGrid w:val="0"/>
          <w:kern w:val="0"/>
          <w:lang w:val="zh-CN"/>
        </w:rPr>
      </w:pPr>
      <w:r>
        <w:rPr>
          <w:rFonts w:hint="eastAsia" w:ascii="仿宋_GB2312" w:hAnsi="仿宋" w:eastAsia="仿宋_GB2312" w:cs="宋体"/>
          <w:snapToGrid w:val="0"/>
          <w:kern w:val="0"/>
          <w:sz w:val="32"/>
          <w:szCs w:val="32"/>
        </w:rPr>
        <w:t>申报单位</w:t>
      </w:r>
      <w:r>
        <w:rPr>
          <w:rFonts w:hint="eastAsia" w:ascii="仿宋_GB2312" w:hAnsi="仿宋" w:eastAsia="仿宋_GB2312" w:cs="宋体"/>
          <w:snapToGrid w:val="0"/>
          <w:kern w:val="0"/>
          <w:sz w:val="32"/>
          <w:szCs w:val="32"/>
          <w:lang w:val="zh-CN"/>
        </w:rPr>
        <w:t>补充材料、特殊材料核实、审议时间纳入特殊程序，不在上述限定</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lang w:val="zh-CN"/>
        </w:rPr>
        <w:t>工作时限之列。</w:t>
      </w:r>
    </w:p>
    <w:bookmarkEnd w:id="265"/>
    <w:bookmarkEnd w:id="266"/>
    <w:bookmarkEnd w:id="267"/>
    <w:bookmarkEnd w:id="268"/>
    <w:bookmarkEnd w:id="269"/>
    <w:bookmarkEnd w:id="270"/>
    <w:bookmarkEnd w:id="271"/>
    <w:p>
      <w:pPr>
        <w:autoSpaceDE w:val="0"/>
        <w:autoSpaceDN w:val="0"/>
        <w:adjustRightInd w:val="0"/>
        <w:snapToGrid w:val="0"/>
        <w:spacing w:line="590" w:lineRule="exact"/>
        <w:ind w:firstLine="640" w:firstLineChars="200"/>
        <w:rPr>
          <w:rFonts w:ascii="仿宋_GB2312" w:hAnsi="仿宋" w:eastAsia="仿宋_GB2312" w:cs="宋体"/>
          <w:b/>
          <w:snapToGrid w:val="0"/>
          <w:kern w:val="0"/>
          <w:sz w:val="32"/>
          <w:szCs w:val="32"/>
          <w:lang w:val="zh-CN"/>
        </w:rPr>
      </w:pPr>
      <w:bookmarkStart w:id="272" w:name="_Toc513561495"/>
      <w:bookmarkStart w:id="273" w:name="_Toc22937"/>
      <w:bookmarkStart w:id="274" w:name="_Toc21603"/>
      <w:bookmarkStart w:id="275" w:name="_Toc10727"/>
      <w:bookmarkStart w:id="276" w:name="_Toc513236350"/>
      <w:bookmarkStart w:id="277" w:name="_Toc458374830"/>
      <w:bookmarkStart w:id="278" w:name="_Toc3490"/>
      <w:bookmarkStart w:id="279" w:name="_Toc15217"/>
      <w:bookmarkStart w:id="280" w:name="_Toc514227335"/>
      <w:bookmarkStart w:id="281" w:name="_Toc513235973"/>
      <w:bookmarkStart w:id="282" w:name="_Toc513444364"/>
      <w:r>
        <w:rPr>
          <w:rFonts w:hint="eastAsia" w:ascii="仿宋_GB2312" w:hAnsi="仿宋" w:eastAsia="仿宋_GB2312" w:cs="宋体"/>
          <w:b/>
          <w:snapToGrid w:val="0"/>
          <w:kern w:val="0"/>
          <w:sz w:val="32"/>
          <w:szCs w:val="32"/>
          <w:lang w:val="zh-CN"/>
        </w:rPr>
        <w:t>（九）补充说明：</w:t>
      </w:r>
    </w:p>
    <w:p>
      <w:pPr>
        <w:adjustRightInd w:val="0"/>
        <w:snapToGrid w:val="0"/>
        <w:spacing w:line="590" w:lineRule="exact"/>
        <w:ind w:firstLine="640" w:firstLineChars="200"/>
        <w:rPr>
          <w:rFonts w:ascii="仿宋_GB2312" w:hAnsi="仿宋" w:eastAsia="仿宋_GB2312" w:cs="宋体"/>
          <w:snapToGrid w:val="0"/>
          <w:kern w:val="0"/>
          <w:sz w:val="32"/>
          <w:szCs w:val="32"/>
          <w:lang w:val="zh-CN"/>
        </w:rPr>
      </w:pPr>
      <w:r>
        <w:rPr>
          <w:rFonts w:hint="eastAsia" w:ascii="仿宋_GB2312" w:hAnsi="仿宋" w:eastAsia="仿宋_GB2312" w:cs="宋体"/>
          <w:snapToGrid w:val="0"/>
          <w:kern w:val="0"/>
          <w:sz w:val="32"/>
          <w:szCs w:val="32"/>
          <w:lang w:val="zh-CN"/>
        </w:rPr>
        <w:t>1.申报单位应当对所提交资料的真实性、完整性、有效性和合法性负责，并接受有关部门的监督检查。对利用虚假材料和信息申请的，如补贴尚未发放，取消其补贴发放资格，并将不良行为记录提供给相关征信机构。如已发放，应责令其退还或追缴，同时5年内不再受理该项补贴的申请。</w:t>
      </w:r>
      <w:r>
        <w:rPr>
          <w:rFonts w:hint="eastAsia" w:ascii="仿宋_GB2312" w:hAnsi="仿宋" w:eastAsia="仿宋_GB2312" w:cs="宋体"/>
          <w:snapToGrid w:val="0"/>
          <w:kern w:val="0"/>
          <w:sz w:val="32"/>
          <w:szCs w:val="32"/>
        </w:rPr>
        <w:t>申报单位</w:t>
      </w:r>
      <w:r>
        <w:rPr>
          <w:rFonts w:hint="eastAsia" w:ascii="仿宋_GB2312" w:hAnsi="仿宋" w:eastAsia="仿宋_GB2312" w:cs="宋体"/>
          <w:snapToGrid w:val="0"/>
          <w:kern w:val="0"/>
          <w:sz w:val="32"/>
          <w:szCs w:val="32"/>
          <w:lang w:val="zh-CN"/>
        </w:rPr>
        <w:t>涉嫌犯罪的，依法移送司法机关处理。</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snapToGrid w:val="0"/>
          <w:kern w:val="0"/>
          <w:sz w:val="32"/>
          <w:szCs w:val="32"/>
          <w:lang w:val="zh-CN"/>
        </w:rPr>
        <w:t>2.有关部门和工作人员在</w:t>
      </w:r>
      <w:r>
        <w:rPr>
          <w:rFonts w:hint="eastAsia" w:ascii="仿宋_GB2312" w:hAnsi="仿宋" w:eastAsia="仿宋_GB2312" w:cs="宋体"/>
          <w:snapToGrid w:val="0"/>
          <w:kern w:val="0"/>
          <w:sz w:val="32"/>
          <w:szCs w:val="32"/>
        </w:rPr>
        <w:t>发放资金</w:t>
      </w:r>
      <w:r>
        <w:rPr>
          <w:rFonts w:hint="eastAsia" w:ascii="仿宋_GB2312" w:hAnsi="仿宋" w:eastAsia="仿宋_GB2312" w:cs="宋体"/>
          <w:snapToGrid w:val="0"/>
          <w:kern w:val="0"/>
          <w:sz w:val="32"/>
          <w:szCs w:val="32"/>
          <w:lang w:val="zh-CN"/>
        </w:rPr>
        <w:t>过程中存在滥用职权、玩忽职守、徇私舞弊的，按照有关规定对责任人进行处理。涉嫌犯罪的，依法移送司法机关处理。对</w:t>
      </w:r>
      <w:r>
        <w:rPr>
          <w:rFonts w:ascii="仿宋_GB2312" w:hAnsi="仿宋" w:eastAsia="仿宋_GB2312" w:cs="宋体"/>
          <w:snapToGrid w:val="0"/>
          <w:kern w:val="0"/>
          <w:sz w:val="32"/>
          <w:szCs w:val="32"/>
          <w:lang w:val="zh-CN"/>
        </w:rPr>
        <w:t>不具备申请资格</w:t>
      </w:r>
      <w:r>
        <w:rPr>
          <w:rFonts w:hint="eastAsia" w:ascii="仿宋_GB2312" w:hAnsi="仿宋" w:eastAsia="仿宋_GB2312" w:cs="宋体"/>
          <w:snapToGrid w:val="0"/>
          <w:kern w:val="0"/>
          <w:sz w:val="32"/>
          <w:szCs w:val="32"/>
          <w:lang w:val="zh-CN"/>
        </w:rPr>
        <w:t>发放</w:t>
      </w:r>
      <w:r>
        <w:rPr>
          <w:rFonts w:ascii="仿宋_GB2312" w:hAnsi="仿宋" w:eastAsia="仿宋_GB2312" w:cs="宋体"/>
          <w:snapToGrid w:val="0"/>
          <w:kern w:val="0"/>
          <w:sz w:val="32"/>
          <w:szCs w:val="32"/>
          <w:lang w:val="zh-CN"/>
        </w:rPr>
        <w:t>的</w:t>
      </w:r>
      <w:r>
        <w:rPr>
          <w:rFonts w:hint="eastAsia" w:ascii="仿宋_GB2312" w:hAnsi="仿宋" w:eastAsia="仿宋_GB2312" w:cs="宋体"/>
          <w:snapToGrid w:val="0"/>
          <w:kern w:val="0"/>
          <w:sz w:val="32"/>
          <w:szCs w:val="32"/>
        </w:rPr>
        <w:t>资金</w:t>
      </w:r>
      <w:r>
        <w:rPr>
          <w:rFonts w:ascii="仿宋_GB2312" w:hAnsi="仿宋" w:eastAsia="仿宋_GB2312" w:cs="宋体"/>
          <w:snapToGrid w:val="0"/>
          <w:kern w:val="0"/>
          <w:sz w:val="32"/>
          <w:szCs w:val="32"/>
          <w:lang w:val="zh-CN"/>
        </w:rPr>
        <w:t>，</w:t>
      </w:r>
      <w:r>
        <w:rPr>
          <w:rFonts w:hint="eastAsia" w:ascii="仿宋_GB2312" w:hAnsi="仿宋" w:eastAsia="仿宋_GB2312" w:cs="宋体"/>
          <w:snapToGrid w:val="0"/>
          <w:kern w:val="0"/>
          <w:sz w:val="32"/>
          <w:szCs w:val="32"/>
          <w:lang w:val="zh-CN"/>
        </w:rPr>
        <w:t>要求其退还</w:t>
      </w:r>
      <w:r>
        <w:rPr>
          <w:rFonts w:hint="eastAsia" w:ascii="仿宋_GB2312" w:hAnsi="仿宋" w:eastAsia="仿宋_GB2312"/>
          <w:snapToGrid w:val="0"/>
          <w:kern w:val="0"/>
          <w:sz w:val="32"/>
          <w:szCs w:val="32"/>
          <w:lang w:val="zh-CN"/>
        </w:rPr>
        <w:t>已发放</w:t>
      </w:r>
      <w:r>
        <w:rPr>
          <w:rFonts w:ascii="仿宋_GB2312" w:hAnsi="仿宋" w:eastAsia="仿宋_GB2312"/>
          <w:snapToGrid w:val="0"/>
          <w:kern w:val="0"/>
          <w:sz w:val="32"/>
          <w:szCs w:val="32"/>
          <w:lang w:val="zh-CN"/>
        </w:rPr>
        <w:t>的</w:t>
      </w:r>
      <w:r>
        <w:rPr>
          <w:rFonts w:hint="eastAsia" w:ascii="仿宋_GB2312" w:hAnsi="仿宋" w:eastAsia="仿宋_GB2312"/>
          <w:snapToGrid w:val="0"/>
          <w:kern w:val="0"/>
          <w:sz w:val="32"/>
          <w:szCs w:val="32"/>
        </w:rPr>
        <w:t>资金</w:t>
      </w:r>
      <w:r>
        <w:rPr>
          <w:rFonts w:hint="eastAsia" w:ascii="仿宋_GB2312" w:hAnsi="仿宋" w:eastAsia="仿宋_GB2312"/>
          <w:snapToGrid w:val="0"/>
          <w:kern w:val="0"/>
          <w:sz w:val="32"/>
          <w:szCs w:val="32"/>
          <w:lang w:val="zh-CN"/>
        </w:rPr>
        <w:t>。</w:t>
      </w:r>
    </w:p>
    <w:p>
      <w:pPr>
        <w:autoSpaceDE w:val="0"/>
        <w:autoSpaceDN w:val="0"/>
        <w:adjustRightInd w:val="0"/>
        <w:snapToGrid w:val="0"/>
        <w:spacing w:line="590" w:lineRule="exact"/>
        <w:ind w:firstLine="640" w:firstLineChars="200"/>
        <w:rPr>
          <w:rFonts w:ascii="仿宋_GB2312" w:hAnsi="仿宋" w:eastAsia="仿宋_GB2312"/>
          <w:snapToGrid w:val="0"/>
          <w:kern w:val="0"/>
          <w:sz w:val="32"/>
          <w:szCs w:val="32"/>
          <w:lang w:val="zh-CN"/>
        </w:rPr>
      </w:pPr>
      <w:r>
        <w:rPr>
          <w:rFonts w:hint="eastAsia" w:ascii="仿宋_GB2312" w:hAnsi="仿宋" w:eastAsia="仿宋_GB2312" w:cs="宋体"/>
          <w:snapToGrid w:val="0"/>
          <w:kern w:val="0"/>
          <w:sz w:val="32"/>
          <w:szCs w:val="32"/>
        </w:rPr>
        <w:t>申报单位</w:t>
      </w:r>
      <w:r>
        <w:rPr>
          <w:rFonts w:hint="eastAsia" w:ascii="仿宋_GB2312" w:hAnsi="仿宋" w:eastAsia="仿宋_GB2312" w:cs="宋体"/>
          <w:snapToGrid w:val="0"/>
          <w:kern w:val="0"/>
          <w:sz w:val="32"/>
          <w:szCs w:val="32"/>
          <w:lang w:val="zh-CN"/>
        </w:rPr>
        <w:t>退还已领取资金的，应当按规定一次性退回指定账户，并将退款凭证送区人力资源保障部门备案。</w:t>
      </w:r>
    </w:p>
    <w:p>
      <w:pPr>
        <w:widowControl/>
        <w:adjustRightInd w:val="0"/>
        <w:snapToGrid w:val="0"/>
        <w:spacing w:line="590" w:lineRule="exact"/>
        <w:ind w:firstLine="200"/>
        <w:jc w:val="left"/>
        <w:rPr>
          <w:rFonts w:ascii="黑体" w:eastAsia="黑体" w:hAnsiTheme="majorHAnsi" w:cstheme="majorBidi"/>
          <w:bCs/>
          <w:snapToGrid w:val="0"/>
          <w:kern w:val="0"/>
          <w:sz w:val="32"/>
          <w:szCs w:val="32"/>
        </w:rPr>
      </w:pPr>
      <w:r>
        <w:rPr>
          <w:snapToGrid w:val="0"/>
          <w:kern w:val="0"/>
        </w:rPr>
        <w:br w:type="page"/>
      </w:r>
    </w:p>
    <w:bookmarkEnd w:id="272"/>
    <w:bookmarkEnd w:id="273"/>
    <w:bookmarkEnd w:id="274"/>
    <w:bookmarkEnd w:id="275"/>
    <w:bookmarkEnd w:id="276"/>
    <w:bookmarkEnd w:id="277"/>
    <w:bookmarkEnd w:id="278"/>
    <w:bookmarkEnd w:id="279"/>
    <w:bookmarkEnd w:id="280"/>
    <w:bookmarkEnd w:id="281"/>
    <w:bookmarkEnd w:id="282"/>
    <w:p>
      <w:pPr>
        <w:adjustRightInd w:val="0"/>
        <w:snapToGrid w:val="0"/>
        <w:spacing w:line="560" w:lineRule="exact"/>
        <w:rPr>
          <w:rFonts w:ascii="仿宋_GB2312" w:eastAsia="仿宋_GB2312"/>
          <w:sz w:val="29"/>
          <w:szCs w:val="29"/>
        </w:rPr>
      </w:pPr>
    </w:p>
    <w:p>
      <w:pPr>
        <w:pStyle w:val="2"/>
        <w:spacing w:line="570" w:lineRule="exact"/>
        <w:rPr>
          <w:snapToGrid w:val="0"/>
          <w:kern w:val="0"/>
          <w:szCs w:val="32"/>
        </w:rPr>
      </w:pPr>
      <w:bookmarkStart w:id="283" w:name="_Toc513235976"/>
      <w:bookmarkStart w:id="284" w:name="_Toc21906"/>
      <w:bookmarkStart w:id="285" w:name="_Toc520292273"/>
      <w:bookmarkStart w:id="286" w:name="_Toc513236356"/>
      <w:bookmarkStart w:id="287" w:name="_Toc513444370"/>
      <w:bookmarkStart w:id="288" w:name="_Toc514227341"/>
      <w:bookmarkStart w:id="289" w:name="_Toc513561501"/>
      <w:bookmarkStart w:id="290" w:name="_Toc516831292"/>
      <w:r>
        <w:rPr>
          <w:rFonts w:hint="eastAsia"/>
          <w:snapToGrid w:val="0"/>
          <w:kern w:val="0"/>
          <w:szCs w:val="32"/>
        </w:rPr>
        <w:t>第四章  申报表格</w:t>
      </w:r>
      <w:bookmarkEnd w:id="283"/>
      <w:bookmarkEnd w:id="284"/>
      <w:bookmarkEnd w:id="285"/>
      <w:bookmarkEnd w:id="286"/>
      <w:bookmarkEnd w:id="287"/>
      <w:bookmarkEnd w:id="288"/>
      <w:bookmarkEnd w:id="289"/>
      <w:bookmarkEnd w:id="290"/>
    </w:p>
    <w:p>
      <w:pPr>
        <w:pStyle w:val="3"/>
        <w:ind w:firstLine="835" w:firstLineChars="261"/>
        <w:rPr>
          <w:rFonts w:ascii="仿宋_GB2312" w:eastAsia="仿宋_GB2312"/>
        </w:rPr>
      </w:pPr>
      <w:bookmarkStart w:id="291" w:name="_Toc3968"/>
    </w:p>
    <w:p>
      <w:pPr>
        <w:pStyle w:val="3"/>
        <w:ind w:firstLine="835" w:firstLineChars="261"/>
        <w:rPr>
          <w:rFonts w:ascii="仿宋_GB2312" w:eastAsia="仿宋_GB2312"/>
        </w:rPr>
      </w:pPr>
      <w:r>
        <w:rPr>
          <w:rFonts w:hint="eastAsia" w:ascii="仿宋_GB2312" w:eastAsia="仿宋_GB2312"/>
        </w:rPr>
        <w:t>详见附件。</w:t>
      </w:r>
      <w:r>
        <w:rPr>
          <w:rFonts w:ascii="仿宋_GB2312" w:eastAsia="仿宋_GB2312"/>
        </w:rPr>
        <w:br w:type="page"/>
      </w:r>
      <w:bookmarkEnd w:id="291"/>
      <w:bookmarkStart w:id="292" w:name="_Toc513561502"/>
      <w:bookmarkStart w:id="293" w:name="_Toc513235977"/>
      <w:bookmarkStart w:id="294" w:name="_Toc513444371"/>
      <w:bookmarkStart w:id="295" w:name="_Toc514227342"/>
      <w:bookmarkStart w:id="296" w:name="_Toc513236357"/>
    </w:p>
    <w:bookmarkEnd w:id="292"/>
    <w:bookmarkEnd w:id="293"/>
    <w:bookmarkEnd w:id="294"/>
    <w:bookmarkEnd w:id="295"/>
    <w:bookmarkEnd w:id="296"/>
    <w:p>
      <w:pPr>
        <w:adjustRightInd w:val="0"/>
        <w:snapToGrid w:val="0"/>
        <w:spacing w:line="400" w:lineRule="exact"/>
        <w:jc w:val="left"/>
        <w:rPr>
          <w:rFonts w:ascii="黑体" w:hAnsi="黑体" w:eastAsia="黑体" w:cs="仿宋_GB2312"/>
          <w:sz w:val="29"/>
          <w:szCs w:val="29"/>
        </w:rPr>
      </w:pPr>
      <w:r>
        <w:rPr>
          <w:rFonts w:hint="eastAsia" w:ascii="黑体" w:hAnsi="黑体" w:eastAsia="黑体" w:cs="仿宋_GB2312"/>
          <w:sz w:val="29"/>
          <w:szCs w:val="29"/>
        </w:rPr>
        <w:t>表</w:t>
      </w:r>
      <w:r>
        <w:rPr>
          <w:rFonts w:ascii="黑体" w:hAnsi="黑体" w:eastAsia="黑体" w:cs="仿宋_GB2312"/>
          <w:sz w:val="29"/>
          <w:szCs w:val="29"/>
        </w:rPr>
        <w:t>1</w:t>
      </w:r>
    </w:p>
    <w:p>
      <w:pPr>
        <w:adjustRightInd w:val="0"/>
        <w:snapToGrid w:val="0"/>
        <w:spacing w:line="590" w:lineRule="exact"/>
        <w:ind w:firstLine="175" w:firstLineChars="50"/>
        <w:jc w:val="center"/>
        <w:rPr>
          <w:rFonts w:ascii="黑体" w:eastAsia="黑体"/>
          <w:sz w:val="35"/>
          <w:szCs w:val="35"/>
        </w:rPr>
      </w:pPr>
      <w:r>
        <w:rPr>
          <w:rFonts w:hint="eastAsia" w:ascii="黑体" w:eastAsia="黑体" w:cs="黑体"/>
          <w:sz w:val="35"/>
          <w:szCs w:val="35"/>
        </w:rPr>
        <w:t>宝安区高层次人才认定申请表</w:t>
      </w:r>
    </w:p>
    <w:p>
      <w:pPr>
        <w:adjustRightInd w:val="0"/>
        <w:snapToGrid w:val="0"/>
        <w:spacing w:line="590" w:lineRule="exact"/>
        <w:rPr>
          <w:rFonts w:ascii="仿宋_GB2312" w:hAnsi="宋体" w:eastAsia="仿宋_GB2312" w:cs="仿宋_GB2312"/>
          <w:sz w:val="24"/>
        </w:rPr>
      </w:pPr>
    </w:p>
    <w:p>
      <w:pPr>
        <w:spacing w:line="400" w:lineRule="exact"/>
        <w:rPr>
          <w:rFonts w:ascii="仿宋_GB2312" w:hAnsi="宋体" w:eastAsia="仿宋_GB2312"/>
          <w:sz w:val="24"/>
        </w:rPr>
      </w:pPr>
      <w:r>
        <w:rPr>
          <w:rFonts w:hint="eastAsia" w:ascii="仿宋_GB2312" w:hAnsi="宋体" w:eastAsia="仿宋_GB2312" w:cs="仿宋_GB2312"/>
          <w:sz w:val="24"/>
        </w:rPr>
        <w:t>申报单位（盖章）：                  联系人：              联系电话：</w:t>
      </w:r>
    </w:p>
    <w:tbl>
      <w:tblPr>
        <w:tblStyle w:val="14"/>
        <w:tblW w:w="90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799"/>
        <w:gridCol w:w="1539"/>
        <w:gridCol w:w="1288"/>
        <w:gridCol w:w="649"/>
        <w:gridCol w:w="646"/>
        <w:gridCol w:w="873"/>
        <w:gridCol w:w="346"/>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737" w:hRule="atLeast"/>
          <w:jc w:val="center"/>
        </w:trPr>
        <w:tc>
          <w:tcPr>
            <w:tcW w:w="1799" w:type="dxa"/>
            <w:vAlign w:val="center"/>
          </w:tcPr>
          <w:p>
            <w:pPr>
              <w:jc w:val="center"/>
              <w:rPr>
                <w:rFonts w:ascii="仿宋_GB2312" w:hAnsi="宋体" w:eastAsia="仿宋_GB2312"/>
                <w:sz w:val="24"/>
              </w:rPr>
            </w:pPr>
            <w:r>
              <w:rPr>
                <w:rFonts w:hint="eastAsia" w:ascii="仿宋_GB2312" w:hAnsi="宋体" w:eastAsia="仿宋_GB2312" w:cs="仿宋_GB2312"/>
                <w:sz w:val="24"/>
              </w:rPr>
              <w:t>姓名</w:t>
            </w:r>
          </w:p>
        </w:tc>
        <w:tc>
          <w:tcPr>
            <w:tcW w:w="1539" w:type="dxa"/>
            <w:vAlign w:val="center"/>
          </w:tcPr>
          <w:p>
            <w:pPr>
              <w:jc w:val="center"/>
              <w:rPr>
                <w:rFonts w:ascii="仿宋_GB2312" w:hAnsi="宋体" w:eastAsia="仿宋_GB2312"/>
                <w:sz w:val="24"/>
              </w:rPr>
            </w:pPr>
          </w:p>
        </w:tc>
        <w:tc>
          <w:tcPr>
            <w:tcW w:w="1288" w:type="dxa"/>
            <w:vAlign w:val="center"/>
          </w:tcPr>
          <w:p>
            <w:pPr>
              <w:jc w:val="center"/>
              <w:rPr>
                <w:rFonts w:ascii="仿宋_GB2312" w:hAnsi="宋体" w:eastAsia="仿宋_GB2312"/>
                <w:sz w:val="24"/>
              </w:rPr>
            </w:pPr>
            <w:r>
              <w:rPr>
                <w:rFonts w:hint="eastAsia" w:ascii="仿宋_GB2312" w:hAnsi="宋体" w:eastAsia="仿宋_GB2312" w:cs="仿宋_GB2312"/>
                <w:sz w:val="24"/>
              </w:rPr>
              <w:t>性别</w:t>
            </w:r>
          </w:p>
        </w:tc>
        <w:tc>
          <w:tcPr>
            <w:tcW w:w="2514" w:type="dxa"/>
            <w:gridSpan w:val="4"/>
            <w:vAlign w:val="center"/>
          </w:tcPr>
          <w:p>
            <w:pPr>
              <w:jc w:val="center"/>
              <w:rPr>
                <w:rFonts w:ascii="仿宋_GB2312" w:hAnsi="宋体" w:eastAsia="仿宋_GB2312"/>
                <w:sz w:val="24"/>
              </w:rPr>
            </w:pPr>
          </w:p>
        </w:tc>
        <w:tc>
          <w:tcPr>
            <w:tcW w:w="1930" w:type="dxa"/>
            <w:vMerge w:val="restart"/>
            <w:vAlign w:val="center"/>
          </w:tcPr>
          <w:p>
            <w:pPr>
              <w:tabs>
                <w:tab w:val="left" w:pos="978"/>
              </w:tabs>
              <w:jc w:val="center"/>
              <w:rPr>
                <w:rFonts w:ascii="仿宋_GB2312" w:hAnsi="宋体" w:eastAsia="仿宋_GB2312"/>
                <w:sz w:val="24"/>
              </w:rPr>
            </w:pPr>
            <w:r>
              <w:rPr>
                <w:rFonts w:hint="eastAsia" w:ascii="仿宋_GB2312" w:hAnsi="宋体"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737" w:hRule="atLeast"/>
          <w:jc w:val="center"/>
        </w:trPr>
        <w:tc>
          <w:tcPr>
            <w:tcW w:w="1799"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国籍</w:t>
            </w:r>
          </w:p>
          <w:p>
            <w:pPr>
              <w:jc w:val="center"/>
              <w:rPr>
                <w:rFonts w:ascii="仿宋_GB2312" w:hAnsi="宋体" w:eastAsia="仿宋_GB2312" w:cs="仿宋_GB2312"/>
                <w:sz w:val="24"/>
              </w:rPr>
            </w:pPr>
            <w:r>
              <w:rPr>
                <w:rFonts w:hint="eastAsia" w:ascii="仿宋_GB2312" w:hAnsi="宋体" w:eastAsia="仿宋_GB2312" w:cs="仿宋_GB2312"/>
                <w:sz w:val="24"/>
              </w:rPr>
              <w:t>（户籍类型）</w:t>
            </w:r>
          </w:p>
        </w:tc>
        <w:tc>
          <w:tcPr>
            <w:tcW w:w="1539" w:type="dxa"/>
            <w:vAlign w:val="center"/>
          </w:tcPr>
          <w:p>
            <w:pPr>
              <w:jc w:val="center"/>
              <w:rPr>
                <w:rFonts w:ascii="仿宋_GB2312" w:hAnsi="宋体" w:eastAsia="仿宋_GB2312" w:cs="仿宋_GB2312"/>
                <w:sz w:val="24"/>
              </w:rPr>
            </w:pPr>
          </w:p>
        </w:tc>
        <w:tc>
          <w:tcPr>
            <w:tcW w:w="1288"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出生年月</w:t>
            </w:r>
          </w:p>
        </w:tc>
        <w:tc>
          <w:tcPr>
            <w:tcW w:w="2514" w:type="dxa"/>
            <w:gridSpan w:val="4"/>
            <w:vAlign w:val="center"/>
          </w:tcPr>
          <w:p>
            <w:pPr>
              <w:jc w:val="center"/>
              <w:rPr>
                <w:rFonts w:ascii="仿宋_GB2312" w:hAnsi="宋体" w:eastAsia="仿宋_GB2312" w:cs="仿宋_GB2312"/>
                <w:sz w:val="24"/>
              </w:rPr>
            </w:pPr>
          </w:p>
        </w:tc>
        <w:tc>
          <w:tcPr>
            <w:tcW w:w="1930" w:type="dxa"/>
            <w:vMerge w:val="continue"/>
            <w:vAlign w:val="center"/>
          </w:tcPr>
          <w:p>
            <w:pPr>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737" w:hRule="atLeast"/>
          <w:jc w:val="center"/>
        </w:trPr>
        <w:tc>
          <w:tcPr>
            <w:tcW w:w="1799"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证件类别</w:t>
            </w:r>
          </w:p>
        </w:tc>
        <w:tc>
          <w:tcPr>
            <w:tcW w:w="1539" w:type="dxa"/>
            <w:vAlign w:val="center"/>
          </w:tcPr>
          <w:p>
            <w:pPr>
              <w:jc w:val="center"/>
              <w:rPr>
                <w:rFonts w:ascii="仿宋_GB2312" w:hAnsi="宋体" w:eastAsia="仿宋_GB2312" w:cs="仿宋_GB2312"/>
                <w:sz w:val="24"/>
              </w:rPr>
            </w:pPr>
          </w:p>
        </w:tc>
        <w:tc>
          <w:tcPr>
            <w:tcW w:w="1288"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证件号码</w:t>
            </w:r>
          </w:p>
        </w:tc>
        <w:tc>
          <w:tcPr>
            <w:tcW w:w="2514" w:type="dxa"/>
            <w:gridSpan w:val="4"/>
            <w:vAlign w:val="center"/>
          </w:tcPr>
          <w:p>
            <w:pPr>
              <w:jc w:val="center"/>
              <w:rPr>
                <w:rFonts w:ascii="仿宋_GB2312" w:hAnsi="宋体" w:eastAsia="仿宋_GB2312" w:cs="仿宋_GB2312"/>
                <w:sz w:val="24"/>
              </w:rPr>
            </w:pPr>
          </w:p>
        </w:tc>
        <w:tc>
          <w:tcPr>
            <w:tcW w:w="1930" w:type="dxa"/>
            <w:vMerge w:val="continue"/>
            <w:vAlign w:val="center"/>
          </w:tcPr>
          <w:p>
            <w:pPr>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737" w:hRule="atLeast"/>
          <w:jc w:val="center"/>
        </w:trPr>
        <w:tc>
          <w:tcPr>
            <w:tcW w:w="1799"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政治面貌</w:t>
            </w:r>
          </w:p>
        </w:tc>
        <w:tc>
          <w:tcPr>
            <w:tcW w:w="1539" w:type="dxa"/>
            <w:vAlign w:val="center"/>
          </w:tcPr>
          <w:p>
            <w:pPr>
              <w:jc w:val="center"/>
              <w:rPr>
                <w:rFonts w:ascii="仿宋_GB2312" w:hAnsi="宋体" w:eastAsia="仿宋_GB2312" w:cs="仿宋_GB2312"/>
                <w:sz w:val="24"/>
              </w:rPr>
            </w:pPr>
          </w:p>
        </w:tc>
        <w:tc>
          <w:tcPr>
            <w:tcW w:w="1288"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户籍</w:t>
            </w:r>
          </w:p>
        </w:tc>
        <w:tc>
          <w:tcPr>
            <w:tcW w:w="4444" w:type="dxa"/>
            <w:gridSpan w:val="5"/>
            <w:vAlign w:val="center"/>
          </w:tcPr>
          <w:p>
            <w:pPr>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737" w:hRule="atLeast"/>
          <w:jc w:val="center"/>
        </w:trPr>
        <w:tc>
          <w:tcPr>
            <w:tcW w:w="1799"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毕业院校和时间</w:t>
            </w:r>
          </w:p>
        </w:tc>
        <w:tc>
          <w:tcPr>
            <w:tcW w:w="1539" w:type="dxa"/>
            <w:vAlign w:val="center"/>
          </w:tcPr>
          <w:p>
            <w:pPr>
              <w:jc w:val="center"/>
              <w:rPr>
                <w:rFonts w:ascii="仿宋_GB2312" w:hAnsi="宋体" w:eastAsia="仿宋_GB2312" w:cs="仿宋_GB2312"/>
                <w:sz w:val="24"/>
              </w:rPr>
            </w:pPr>
          </w:p>
        </w:tc>
        <w:tc>
          <w:tcPr>
            <w:tcW w:w="1288"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现有学历</w:t>
            </w:r>
            <w:r>
              <w:rPr>
                <w:rFonts w:ascii="仿宋_GB2312" w:hAnsi="宋体" w:eastAsia="仿宋_GB2312" w:cs="仿宋_GB2312"/>
                <w:sz w:val="24"/>
              </w:rPr>
              <w:br w:type="textWrapping"/>
            </w:r>
            <w:r>
              <w:rPr>
                <w:rFonts w:hint="eastAsia" w:ascii="仿宋_GB2312" w:hAnsi="宋体" w:eastAsia="仿宋_GB2312" w:cs="仿宋_GB2312"/>
                <w:sz w:val="24"/>
              </w:rPr>
              <w:t>学位</w:t>
            </w:r>
          </w:p>
        </w:tc>
        <w:tc>
          <w:tcPr>
            <w:tcW w:w="1295" w:type="dxa"/>
            <w:gridSpan w:val="2"/>
            <w:vAlign w:val="center"/>
          </w:tcPr>
          <w:p>
            <w:pPr>
              <w:jc w:val="center"/>
              <w:rPr>
                <w:rFonts w:ascii="仿宋_GB2312" w:hAnsi="宋体" w:eastAsia="仿宋_GB2312" w:cs="仿宋_GB2312"/>
                <w:sz w:val="24"/>
              </w:rPr>
            </w:pPr>
          </w:p>
        </w:tc>
        <w:tc>
          <w:tcPr>
            <w:tcW w:w="1219" w:type="dxa"/>
            <w:gridSpan w:val="2"/>
            <w:vAlign w:val="center"/>
          </w:tcPr>
          <w:p>
            <w:pPr>
              <w:jc w:val="center"/>
              <w:rPr>
                <w:rFonts w:ascii="仿宋_GB2312" w:hAnsi="宋体" w:eastAsia="仿宋_GB2312" w:cs="仿宋_GB2312"/>
                <w:sz w:val="24"/>
              </w:rPr>
            </w:pPr>
            <w:r>
              <w:rPr>
                <w:rFonts w:hint="eastAsia" w:ascii="仿宋_GB2312" w:hAnsi="宋体" w:eastAsia="仿宋_GB2312" w:cs="仿宋_GB2312"/>
                <w:sz w:val="24"/>
              </w:rPr>
              <w:t>所学专业</w:t>
            </w:r>
          </w:p>
        </w:tc>
        <w:tc>
          <w:tcPr>
            <w:tcW w:w="1930" w:type="dxa"/>
            <w:vAlign w:val="center"/>
          </w:tcPr>
          <w:p>
            <w:pPr>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737" w:hRule="atLeast"/>
          <w:jc w:val="center"/>
        </w:trPr>
        <w:tc>
          <w:tcPr>
            <w:tcW w:w="1799"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工作岗位</w:t>
            </w:r>
          </w:p>
        </w:tc>
        <w:tc>
          <w:tcPr>
            <w:tcW w:w="2827" w:type="dxa"/>
            <w:gridSpan w:val="2"/>
            <w:vAlign w:val="center"/>
          </w:tcPr>
          <w:p>
            <w:pPr>
              <w:jc w:val="center"/>
              <w:rPr>
                <w:rFonts w:ascii="仿宋_GB2312" w:hAnsi="宋体" w:eastAsia="仿宋_GB2312" w:cs="仿宋_GB2312"/>
                <w:sz w:val="24"/>
              </w:rPr>
            </w:pPr>
          </w:p>
        </w:tc>
        <w:tc>
          <w:tcPr>
            <w:tcW w:w="1295" w:type="dxa"/>
            <w:gridSpan w:val="2"/>
            <w:vAlign w:val="center"/>
          </w:tcPr>
          <w:p>
            <w:pPr>
              <w:jc w:val="center"/>
              <w:rPr>
                <w:rFonts w:ascii="仿宋_GB2312" w:hAnsi="宋体" w:eastAsia="仿宋_GB2312" w:cs="仿宋_GB2312"/>
                <w:sz w:val="24"/>
              </w:rPr>
            </w:pPr>
            <w:r>
              <w:rPr>
                <w:rFonts w:hint="eastAsia" w:ascii="仿宋_GB2312" w:hAnsi="宋体" w:eastAsia="仿宋_GB2312" w:cs="仿宋_GB2312"/>
                <w:sz w:val="24"/>
              </w:rPr>
              <w:t>从事专业</w:t>
            </w:r>
          </w:p>
        </w:tc>
        <w:tc>
          <w:tcPr>
            <w:tcW w:w="3149" w:type="dxa"/>
            <w:gridSpan w:val="3"/>
            <w:vAlign w:val="center"/>
          </w:tcPr>
          <w:p>
            <w:pPr>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737" w:hRule="atLeast"/>
          <w:jc w:val="center"/>
        </w:trPr>
        <w:tc>
          <w:tcPr>
            <w:tcW w:w="1799"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教育经历</w:t>
            </w:r>
          </w:p>
        </w:tc>
        <w:tc>
          <w:tcPr>
            <w:tcW w:w="7271" w:type="dxa"/>
            <w:gridSpan w:val="7"/>
            <w:vAlign w:val="center"/>
          </w:tcPr>
          <w:p>
            <w:pPr>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737" w:hRule="atLeast"/>
          <w:jc w:val="center"/>
        </w:trPr>
        <w:tc>
          <w:tcPr>
            <w:tcW w:w="1799"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技术职称</w:t>
            </w:r>
          </w:p>
        </w:tc>
        <w:tc>
          <w:tcPr>
            <w:tcW w:w="1539" w:type="dxa"/>
            <w:vAlign w:val="center"/>
          </w:tcPr>
          <w:p>
            <w:pPr>
              <w:jc w:val="center"/>
              <w:rPr>
                <w:rFonts w:ascii="仿宋_GB2312" w:hAnsi="宋体" w:eastAsia="仿宋_GB2312" w:cs="仿宋_GB2312"/>
                <w:sz w:val="24"/>
              </w:rPr>
            </w:pPr>
          </w:p>
        </w:tc>
        <w:tc>
          <w:tcPr>
            <w:tcW w:w="1288"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单位所在</w:t>
            </w:r>
            <w:r>
              <w:rPr>
                <w:rFonts w:ascii="仿宋_GB2312" w:hAnsi="宋体" w:eastAsia="仿宋_GB2312" w:cs="仿宋_GB2312"/>
                <w:sz w:val="24"/>
              </w:rPr>
              <w:br w:type="textWrapping"/>
            </w:r>
            <w:r>
              <w:rPr>
                <w:rFonts w:hint="eastAsia" w:ascii="仿宋_GB2312" w:hAnsi="宋体" w:eastAsia="仿宋_GB2312" w:cs="仿宋_GB2312"/>
                <w:sz w:val="24"/>
              </w:rPr>
              <w:t>行业</w:t>
            </w:r>
          </w:p>
        </w:tc>
        <w:tc>
          <w:tcPr>
            <w:tcW w:w="4444" w:type="dxa"/>
            <w:gridSpan w:val="5"/>
            <w:vAlign w:val="center"/>
          </w:tcPr>
          <w:p>
            <w:pPr>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737" w:hRule="atLeast"/>
          <w:jc w:val="center"/>
        </w:trPr>
        <w:tc>
          <w:tcPr>
            <w:tcW w:w="3338" w:type="dxa"/>
            <w:gridSpan w:val="2"/>
            <w:vAlign w:val="center"/>
          </w:tcPr>
          <w:p>
            <w:pPr>
              <w:jc w:val="center"/>
              <w:rPr>
                <w:rFonts w:ascii="仿宋_GB2312" w:hAnsi="宋体" w:eastAsia="仿宋_GB2312" w:cs="仿宋_GB2312"/>
                <w:sz w:val="24"/>
              </w:rPr>
            </w:pPr>
            <w:r>
              <w:rPr>
                <w:rFonts w:hint="eastAsia" w:ascii="仿宋_GB2312" w:hAnsi="宋体" w:eastAsia="仿宋_GB2312" w:cs="仿宋_GB2312"/>
                <w:sz w:val="24"/>
              </w:rPr>
              <w:t>申报单位所属街道</w:t>
            </w:r>
          </w:p>
        </w:tc>
        <w:tc>
          <w:tcPr>
            <w:tcW w:w="5732" w:type="dxa"/>
            <w:gridSpan w:val="6"/>
            <w:vAlign w:val="center"/>
          </w:tcPr>
          <w:p>
            <w:pPr>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737" w:hRule="atLeast"/>
          <w:jc w:val="center"/>
        </w:trPr>
        <w:tc>
          <w:tcPr>
            <w:tcW w:w="1799" w:type="dxa"/>
            <w:vMerge w:val="restart"/>
            <w:vAlign w:val="center"/>
          </w:tcPr>
          <w:p>
            <w:pPr>
              <w:jc w:val="center"/>
              <w:rPr>
                <w:rFonts w:ascii="仿宋_GB2312" w:hAnsi="宋体" w:eastAsia="仿宋_GB2312" w:cs="仿宋_GB2312"/>
                <w:sz w:val="24"/>
              </w:rPr>
            </w:pPr>
            <w:r>
              <w:rPr>
                <w:rFonts w:hint="eastAsia" w:ascii="仿宋_GB2312" w:hAnsi="宋体" w:eastAsia="仿宋_GB2312" w:cs="仿宋_GB2312"/>
                <w:sz w:val="24"/>
              </w:rPr>
              <w:t>申报人</w:t>
            </w:r>
          </w:p>
          <w:p>
            <w:pPr>
              <w:jc w:val="center"/>
              <w:rPr>
                <w:rFonts w:ascii="仿宋_GB2312" w:hAnsi="宋体" w:eastAsia="仿宋_GB2312" w:cs="仿宋_GB2312"/>
                <w:sz w:val="24"/>
              </w:rPr>
            </w:pPr>
            <w:r>
              <w:rPr>
                <w:rFonts w:hint="eastAsia" w:ascii="仿宋_GB2312" w:hAnsi="宋体" w:eastAsia="仿宋_GB2312" w:cs="仿宋_GB2312"/>
                <w:sz w:val="24"/>
              </w:rPr>
              <w:t>联系方式</w:t>
            </w:r>
          </w:p>
        </w:tc>
        <w:tc>
          <w:tcPr>
            <w:tcW w:w="1539"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手机</w:t>
            </w:r>
          </w:p>
        </w:tc>
        <w:tc>
          <w:tcPr>
            <w:tcW w:w="1937" w:type="dxa"/>
            <w:gridSpan w:val="2"/>
            <w:vAlign w:val="center"/>
          </w:tcPr>
          <w:p>
            <w:pPr>
              <w:jc w:val="center"/>
              <w:rPr>
                <w:rFonts w:ascii="仿宋_GB2312" w:hAnsi="宋体" w:eastAsia="仿宋_GB2312" w:cs="仿宋_GB2312"/>
                <w:sz w:val="24"/>
              </w:rPr>
            </w:pPr>
          </w:p>
        </w:tc>
        <w:tc>
          <w:tcPr>
            <w:tcW w:w="1519" w:type="dxa"/>
            <w:gridSpan w:val="2"/>
            <w:vAlign w:val="center"/>
          </w:tcPr>
          <w:p>
            <w:pPr>
              <w:jc w:val="center"/>
              <w:rPr>
                <w:rFonts w:ascii="仿宋_GB2312" w:hAnsi="宋体" w:eastAsia="仿宋_GB2312" w:cs="仿宋_GB2312"/>
                <w:sz w:val="24"/>
              </w:rPr>
            </w:pPr>
            <w:r>
              <w:rPr>
                <w:rFonts w:hint="eastAsia" w:ascii="仿宋_GB2312" w:hAnsi="宋体" w:eastAsia="仿宋_GB2312" w:cs="仿宋_GB2312"/>
                <w:sz w:val="24"/>
              </w:rPr>
              <w:t>办公电话</w:t>
            </w:r>
          </w:p>
        </w:tc>
        <w:tc>
          <w:tcPr>
            <w:tcW w:w="2276" w:type="dxa"/>
            <w:gridSpan w:val="2"/>
            <w:vAlign w:val="center"/>
          </w:tcPr>
          <w:p>
            <w:pPr>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737" w:hRule="atLeast"/>
          <w:jc w:val="center"/>
        </w:trPr>
        <w:tc>
          <w:tcPr>
            <w:tcW w:w="1799" w:type="dxa"/>
            <w:vMerge w:val="continue"/>
            <w:vAlign w:val="center"/>
          </w:tcPr>
          <w:p>
            <w:pPr>
              <w:jc w:val="center"/>
              <w:rPr>
                <w:rFonts w:ascii="仿宋_GB2312" w:hAnsi="宋体" w:eastAsia="仿宋_GB2312" w:cs="仿宋_GB2312"/>
                <w:sz w:val="24"/>
              </w:rPr>
            </w:pPr>
          </w:p>
        </w:tc>
        <w:tc>
          <w:tcPr>
            <w:tcW w:w="1539"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通信地址</w:t>
            </w:r>
          </w:p>
        </w:tc>
        <w:tc>
          <w:tcPr>
            <w:tcW w:w="5732" w:type="dxa"/>
            <w:gridSpan w:val="6"/>
            <w:vAlign w:val="center"/>
          </w:tcPr>
          <w:p>
            <w:pPr>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737" w:hRule="atLeast"/>
          <w:jc w:val="center"/>
        </w:trPr>
        <w:tc>
          <w:tcPr>
            <w:tcW w:w="1799"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申报人</w:t>
            </w:r>
          </w:p>
          <w:p>
            <w:pPr>
              <w:jc w:val="center"/>
              <w:rPr>
                <w:rFonts w:ascii="仿宋_GB2312" w:hAnsi="宋体" w:eastAsia="仿宋_GB2312" w:cs="仿宋_GB2312"/>
                <w:sz w:val="24"/>
              </w:rPr>
            </w:pPr>
            <w:r>
              <w:rPr>
                <w:rFonts w:hint="eastAsia" w:ascii="仿宋_GB2312" w:hAnsi="宋体" w:eastAsia="仿宋_GB2312" w:cs="仿宋_GB2312"/>
                <w:sz w:val="24"/>
              </w:rPr>
              <w:t>银行账号</w:t>
            </w:r>
          </w:p>
        </w:tc>
        <w:tc>
          <w:tcPr>
            <w:tcW w:w="2827" w:type="dxa"/>
            <w:gridSpan w:val="2"/>
            <w:vAlign w:val="center"/>
          </w:tcPr>
          <w:p>
            <w:pPr>
              <w:jc w:val="center"/>
              <w:rPr>
                <w:rFonts w:ascii="仿宋_GB2312" w:hAnsi="宋体" w:eastAsia="仿宋_GB2312" w:cs="仿宋_GB2312"/>
                <w:sz w:val="24"/>
              </w:rPr>
            </w:pPr>
          </w:p>
        </w:tc>
        <w:tc>
          <w:tcPr>
            <w:tcW w:w="2168" w:type="dxa"/>
            <w:gridSpan w:val="3"/>
            <w:vAlign w:val="center"/>
          </w:tcPr>
          <w:p>
            <w:pPr>
              <w:jc w:val="center"/>
              <w:rPr>
                <w:rFonts w:ascii="仿宋_GB2312" w:hAnsi="宋体" w:eastAsia="仿宋_GB2312" w:cs="仿宋_GB2312"/>
                <w:sz w:val="24"/>
              </w:rPr>
            </w:pPr>
            <w:r>
              <w:rPr>
                <w:rFonts w:hint="eastAsia" w:ascii="仿宋_GB2312" w:hAnsi="宋体" w:eastAsia="仿宋_GB2312" w:cs="仿宋_GB2312"/>
                <w:sz w:val="24"/>
              </w:rPr>
              <w:t>开户行</w:t>
            </w:r>
          </w:p>
        </w:tc>
        <w:tc>
          <w:tcPr>
            <w:tcW w:w="2276" w:type="dxa"/>
            <w:gridSpan w:val="2"/>
            <w:vAlign w:val="center"/>
          </w:tcPr>
          <w:p>
            <w:pPr>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737" w:hRule="atLeast"/>
          <w:jc w:val="center"/>
        </w:trPr>
        <w:tc>
          <w:tcPr>
            <w:tcW w:w="1799"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是否获得市高层次人才认定证书</w:t>
            </w:r>
          </w:p>
        </w:tc>
        <w:tc>
          <w:tcPr>
            <w:tcW w:w="2827" w:type="dxa"/>
            <w:gridSpan w:val="2"/>
            <w:vAlign w:val="center"/>
          </w:tcPr>
          <w:p>
            <w:pPr>
              <w:jc w:val="center"/>
              <w:rPr>
                <w:rFonts w:ascii="仿宋_GB2312" w:hAnsi="宋体" w:eastAsia="仿宋_GB2312" w:cs="仿宋_GB2312"/>
                <w:sz w:val="24"/>
              </w:rPr>
            </w:pPr>
          </w:p>
        </w:tc>
        <w:tc>
          <w:tcPr>
            <w:tcW w:w="2168" w:type="dxa"/>
            <w:gridSpan w:val="3"/>
            <w:vAlign w:val="center"/>
          </w:tcPr>
          <w:p>
            <w:pPr>
              <w:jc w:val="center"/>
              <w:rPr>
                <w:rFonts w:ascii="仿宋_GB2312" w:hAnsi="宋体" w:eastAsia="仿宋_GB2312" w:cs="仿宋_GB2312"/>
                <w:sz w:val="24"/>
              </w:rPr>
            </w:pPr>
            <w:r>
              <w:rPr>
                <w:rFonts w:hint="eastAsia" w:ascii="仿宋_GB2312" w:hAnsi="宋体" w:eastAsia="仿宋_GB2312" w:cs="仿宋_GB2312"/>
                <w:sz w:val="24"/>
              </w:rPr>
              <w:t>市人才认定证书</w:t>
            </w:r>
            <w:r>
              <w:rPr>
                <w:rFonts w:ascii="仿宋_GB2312" w:hAnsi="宋体" w:eastAsia="仿宋_GB2312" w:cs="仿宋_GB2312"/>
                <w:sz w:val="24"/>
              </w:rPr>
              <w:br w:type="textWrapping"/>
            </w:r>
            <w:r>
              <w:rPr>
                <w:rFonts w:hint="eastAsia" w:ascii="仿宋_GB2312" w:hAnsi="宋体" w:eastAsia="仿宋_GB2312" w:cs="仿宋_GB2312"/>
                <w:sz w:val="24"/>
              </w:rPr>
              <w:t>编号</w:t>
            </w:r>
          </w:p>
        </w:tc>
        <w:tc>
          <w:tcPr>
            <w:tcW w:w="2276" w:type="dxa"/>
            <w:gridSpan w:val="2"/>
            <w:vAlign w:val="center"/>
          </w:tcPr>
          <w:p>
            <w:pPr>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737" w:hRule="atLeast"/>
          <w:jc w:val="center"/>
        </w:trPr>
        <w:tc>
          <w:tcPr>
            <w:tcW w:w="4626" w:type="dxa"/>
            <w:gridSpan w:val="3"/>
            <w:vAlign w:val="center"/>
          </w:tcPr>
          <w:p>
            <w:pPr>
              <w:jc w:val="center"/>
              <w:rPr>
                <w:rFonts w:ascii="仿宋_GB2312" w:hAnsi="宋体" w:eastAsia="仿宋_GB2312" w:cs="仿宋_GB2312"/>
                <w:sz w:val="24"/>
              </w:rPr>
            </w:pPr>
            <w:r>
              <w:rPr>
                <w:rFonts w:hint="eastAsia" w:ascii="仿宋_GB2312" w:hAnsi="宋体" w:eastAsia="仿宋_GB2312" w:cs="仿宋_GB2312"/>
                <w:sz w:val="24"/>
              </w:rPr>
              <w:t>市高层次人才认定证书起止时间</w:t>
            </w:r>
          </w:p>
        </w:tc>
        <w:tc>
          <w:tcPr>
            <w:tcW w:w="4444" w:type="dxa"/>
            <w:gridSpan w:val="5"/>
            <w:vAlign w:val="center"/>
          </w:tcPr>
          <w:p>
            <w:pPr>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545" w:hRule="atLeast"/>
          <w:jc w:val="center"/>
        </w:trPr>
        <w:tc>
          <w:tcPr>
            <w:tcW w:w="1799"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申请认定区高层次人才类型</w:t>
            </w:r>
          </w:p>
        </w:tc>
        <w:tc>
          <w:tcPr>
            <w:tcW w:w="1539" w:type="dxa"/>
            <w:vAlign w:val="center"/>
          </w:tcPr>
          <w:p>
            <w:pPr>
              <w:jc w:val="center"/>
              <w:rPr>
                <w:rFonts w:ascii="仿宋_GB2312" w:hAnsi="宋体" w:eastAsia="仿宋_GB2312" w:cs="仿宋_GB2312"/>
                <w:sz w:val="24"/>
              </w:rPr>
            </w:pPr>
          </w:p>
        </w:tc>
        <w:tc>
          <w:tcPr>
            <w:tcW w:w="1288"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申请认定</w:t>
            </w:r>
            <w:r>
              <w:rPr>
                <w:rFonts w:ascii="仿宋_GB2312" w:hAnsi="宋体" w:eastAsia="仿宋_GB2312" w:cs="仿宋_GB2312"/>
                <w:sz w:val="24"/>
              </w:rPr>
              <w:br w:type="textWrapping"/>
            </w:r>
            <w:r>
              <w:rPr>
                <w:rFonts w:hint="eastAsia" w:ascii="仿宋_GB2312" w:hAnsi="宋体" w:eastAsia="仿宋_GB2312" w:cs="仿宋_GB2312"/>
                <w:sz w:val="24"/>
              </w:rPr>
              <w:t>符合的认定标准</w:t>
            </w:r>
          </w:p>
        </w:tc>
        <w:tc>
          <w:tcPr>
            <w:tcW w:w="4444" w:type="dxa"/>
            <w:gridSpan w:val="5"/>
            <w:vAlign w:val="center"/>
          </w:tcPr>
          <w:p>
            <w:pPr>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524" w:hRule="atLeast"/>
          <w:jc w:val="center"/>
        </w:trPr>
        <w:tc>
          <w:tcPr>
            <w:tcW w:w="1799"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主要业绩、成果和贡献（</w:t>
            </w:r>
            <w:r>
              <w:rPr>
                <w:rFonts w:ascii="仿宋_GB2312" w:hAnsi="宋体" w:eastAsia="仿宋_GB2312" w:cs="仿宋_GB2312"/>
                <w:sz w:val="24"/>
              </w:rPr>
              <w:t>300</w:t>
            </w:r>
            <w:r>
              <w:rPr>
                <w:rFonts w:hint="eastAsia" w:ascii="仿宋_GB2312" w:hAnsi="宋体" w:eastAsia="仿宋_GB2312" w:cs="仿宋_GB2312"/>
                <w:sz w:val="24"/>
              </w:rPr>
              <w:t>字以内）</w:t>
            </w:r>
          </w:p>
        </w:tc>
        <w:tc>
          <w:tcPr>
            <w:tcW w:w="7271" w:type="dxa"/>
            <w:gridSpan w:val="7"/>
            <w:vAlign w:val="bottom"/>
          </w:tcPr>
          <w:p>
            <w:pPr>
              <w:wordWrap w:val="0"/>
              <w:ind w:firstLine="480" w:firstLineChars="200"/>
              <w:rPr>
                <w:rFonts w:ascii="仿宋_GB2312" w:hAnsi="宋体" w:eastAsia="仿宋_GB2312" w:cs="仿宋_GB2312"/>
                <w:sz w:val="24"/>
              </w:rPr>
            </w:pPr>
          </w:p>
          <w:p>
            <w:pPr>
              <w:wordWrap w:val="0"/>
              <w:ind w:firstLine="480" w:firstLineChars="200"/>
              <w:rPr>
                <w:rFonts w:ascii="仿宋_GB2312" w:hAnsi="宋体" w:eastAsia="仿宋_GB2312" w:cs="仿宋_GB2312"/>
                <w:sz w:val="24"/>
              </w:rPr>
            </w:pPr>
            <w:r>
              <w:rPr>
                <w:rFonts w:hint="eastAsia" w:ascii="仿宋_GB2312" w:hAnsi="宋体" w:eastAsia="仿宋_GB2312" w:cs="仿宋_GB2312"/>
                <w:sz w:val="24"/>
              </w:rPr>
              <w:t>本人承诺已阅读相关政策文件，以上填报及所上报材料真实无误。如有不实，愿承担由此引起的一切法律责任。在宝安区高层次人才任期内在宝安全职工作，如调离宝安自愿放弃宝安区高层次人才资格。</w:t>
            </w:r>
          </w:p>
          <w:p>
            <w:pPr>
              <w:wordWrap w:val="0"/>
              <w:ind w:firstLine="480" w:firstLineChars="200"/>
              <w:rPr>
                <w:rFonts w:ascii="仿宋_GB2312" w:hAnsi="宋体" w:eastAsia="仿宋_GB2312" w:cs="仿宋_GB2312"/>
                <w:sz w:val="24"/>
              </w:rPr>
            </w:pPr>
          </w:p>
          <w:p>
            <w:pPr>
              <w:wordWrap w:val="0"/>
              <w:ind w:firstLine="480" w:firstLineChars="200"/>
              <w:rPr>
                <w:rFonts w:ascii="仿宋_GB2312" w:hAnsi="宋体" w:eastAsia="仿宋_GB2312" w:cs="仿宋_GB2312"/>
                <w:sz w:val="24"/>
              </w:rPr>
            </w:pPr>
          </w:p>
          <w:p>
            <w:pPr>
              <w:wordWrap w:val="0"/>
              <w:jc w:val="center"/>
              <w:rPr>
                <w:rFonts w:ascii="仿宋_GB2312" w:hAnsi="宋体" w:eastAsia="仿宋_GB2312" w:cs="仿宋_GB2312"/>
                <w:sz w:val="24"/>
              </w:rPr>
            </w:pPr>
            <w:r>
              <w:rPr>
                <w:rFonts w:hint="eastAsia" w:ascii="仿宋_GB2312" w:hAnsi="宋体" w:eastAsia="仿宋_GB2312" w:cs="仿宋_GB2312"/>
                <w:sz w:val="24"/>
              </w:rPr>
              <w:t>申请人（签名）：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59" w:hRule="atLeast"/>
          <w:jc w:val="center"/>
        </w:trPr>
        <w:tc>
          <w:tcPr>
            <w:tcW w:w="1799"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申报单位推荐</w:t>
            </w:r>
            <w:r>
              <w:rPr>
                <w:rFonts w:ascii="仿宋_GB2312" w:hAnsi="宋体" w:eastAsia="仿宋_GB2312" w:cs="仿宋_GB2312"/>
                <w:sz w:val="24"/>
              </w:rPr>
              <w:br w:type="textWrapping"/>
            </w:r>
            <w:r>
              <w:rPr>
                <w:rFonts w:hint="eastAsia" w:ascii="仿宋_GB2312" w:hAnsi="宋体" w:eastAsia="仿宋_GB2312" w:cs="仿宋_GB2312"/>
                <w:sz w:val="24"/>
              </w:rPr>
              <w:t>意见</w:t>
            </w:r>
          </w:p>
        </w:tc>
        <w:tc>
          <w:tcPr>
            <w:tcW w:w="2827" w:type="dxa"/>
            <w:gridSpan w:val="2"/>
            <w:vAlign w:val="center"/>
          </w:tcPr>
          <w:p>
            <w:pPr>
              <w:jc w:val="center"/>
              <w:rPr>
                <w:rFonts w:ascii="仿宋_GB2312" w:hAnsi="宋体" w:eastAsia="仿宋_GB2312" w:cs="仿宋_GB2312"/>
                <w:sz w:val="24"/>
              </w:rPr>
            </w:pPr>
          </w:p>
          <w:p>
            <w:pPr>
              <w:jc w:val="center"/>
              <w:rPr>
                <w:rFonts w:ascii="仿宋_GB2312" w:hAnsi="宋体" w:eastAsia="仿宋_GB2312" w:cs="仿宋_GB2312"/>
                <w:sz w:val="24"/>
              </w:rPr>
            </w:pPr>
          </w:p>
          <w:p>
            <w:pPr>
              <w:jc w:val="center"/>
              <w:rPr>
                <w:rFonts w:ascii="仿宋_GB2312" w:hAnsi="宋体" w:eastAsia="仿宋_GB2312" w:cs="仿宋_GB2312"/>
                <w:sz w:val="24"/>
              </w:rPr>
            </w:pPr>
          </w:p>
          <w:p>
            <w:pPr>
              <w:jc w:val="center"/>
              <w:rPr>
                <w:rFonts w:ascii="仿宋_GB2312" w:hAnsi="宋体" w:eastAsia="仿宋_GB2312" w:cs="仿宋_GB2312"/>
                <w:sz w:val="24"/>
              </w:rPr>
            </w:pPr>
          </w:p>
          <w:p>
            <w:pPr>
              <w:jc w:val="center"/>
              <w:rPr>
                <w:rFonts w:ascii="仿宋_GB2312" w:hAnsi="宋体" w:eastAsia="仿宋_GB2312" w:cs="仿宋_GB2312"/>
                <w:sz w:val="24"/>
              </w:rPr>
            </w:pPr>
            <w:r>
              <w:rPr>
                <w:rFonts w:ascii="仿宋_GB2312" w:hAnsi="宋体" w:eastAsia="仿宋_GB2312" w:cs="仿宋_GB2312"/>
                <w:sz w:val="24"/>
              </w:rPr>
              <w:t>（</w:t>
            </w:r>
            <w:r>
              <w:rPr>
                <w:rFonts w:hint="eastAsia" w:ascii="仿宋_GB2312" w:hAnsi="宋体" w:eastAsia="仿宋_GB2312" w:cs="仿宋_GB2312"/>
                <w:sz w:val="24"/>
              </w:rPr>
              <w:t>盖章</w:t>
            </w:r>
            <w:r>
              <w:rPr>
                <w:rFonts w:ascii="仿宋_GB2312" w:hAnsi="宋体" w:eastAsia="仿宋_GB2312" w:cs="仿宋_GB2312"/>
                <w:sz w:val="24"/>
              </w:rPr>
              <w:t>）</w:t>
            </w:r>
          </w:p>
          <w:p>
            <w:pPr>
              <w:jc w:val="center"/>
              <w:rPr>
                <w:rFonts w:ascii="仿宋_GB2312" w:hAnsi="宋体" w:eastAsia="仿宋_GB2312" w:cs="仿宋_GB2312"/>
                <w:sz w:val="24"/>
              </w:rPr>
            </w:pPr>
            <w:r>
              <w:rPr>
                <w:rFonts w:hint="eastAsia" w:ascii="仿宋_GB2312" w:hAnsi="宋体" w:eastAsia="仿宋_GB2312" w:cs="仿宋_GB2312"/>
                <w:sz w:val="24"/>
              </w:rPr>
              <w:t xml:space="preserve">年 </w:t>
            </w:r>
            <w:r>
              <w:rPr>
                <w:rFonts w:ascii="仿宋_GB2312" w:hAnsi="宋体" w:eastAsia="仿宋_GB2312" w:cs="仿宋_GB2312"/>
                <w:sz w:val="24"/>
              </w:rPr>
              <w:t xml:space="preserve"> </w:t>
            </w:r>
            <w:r>
              <w:rPr>
                <w:rFonts w:hint="eastAsia" w:ascii="仿宋_GB2312" w:hAnsi="宋体" w:eastAsia="仿宋_GB2312" w:cs="仿宋_GB2312"/>
                <w:sz w:val="24"/>
              </w:rPr>
              <w:t xml:space="preserve">月 </w:t>
            </w:r>
            <w:r>
              <w:rPr>
                <w:rFonts w:ascii="仿宋_GB2312" w:hAnsi="宋体" w:eastAsia="仿宋_GB2312" w:cs="仿宋_GB2312"/>
                <w:sz w:val="24"/>
              </w:rPr>
              <w:t xml:space="preserve"> </w:t>
            </w:r>
            <w:r>
              <w:rPr>
                <w:rFonts w:hint="eastAsia" w:ascii="仿宋_GB2312" w:hAnsi="宋体" w:eastAsia="仿宋_GB2312" w:cs="仿宋_GB2312"/>
                <w:sz w:val="24"/>
              </w:rPr>
              <w:t>日</w:t>
            </w:r>
          </w:p>
          <w:p>
            <w:pPr>
              <w:jc w:val="center"/>
              <w:rPr>
                <w:rFonts w:ascii="仿宋_GB2312" w:hAnsi="宋体" w:eastAsia="仿宋_GB2312" w:cs="仿宋_GB2312"/>
                <w:sz w:val="24"/>
              </w:rPr>
            </w:pPr>
          </w:p>
        </w:tc>
        <w:tc>
          <w:tcPr>
            <w:tcW w:w="1295" w:type="dxa"/>
            <w:gridSpan w:val="2"/>
            <w:vAlign w:val="center"/>
          </w:tcPr>
          <w:p>
            <w:pPr>
              <w:jc w:val="center"/>
              <w:rPr>
                <w:rFonts w:ascii="仿宋_GB2312" w:hAnsi="宋体" w:eastAsia="仿宋_GB2312" w:cs="仿宋_GB2312"/>
                <w:sz w:val="24"/>
              </w:rPr>
            </w:pPr>
            <w:r>
              <w:rPr>
                <w:rFonts w:hint="eastAsia" w:ascii="仿宋_GB2312" w:hAnsi="宋体" w:eastAsia="仿宋_GB2312" w:cs="仿宋_GB2312"/>
                <w:sz w:val="24"/>
              </w:rPr>
              <w:t>主管部门</w:t>
            </w:r>
          </w:p>
          <w:p>
            <w:pPr>
              <w:jc w:val="center"/>
              <w:rPr>
                <w:rFonts w:ascii="仿宋_GB2312" w:hAnsi="宋体" w:eastAsia="仿宋_GB2312" w:cs="仿宋_GB2312"/>
                <w:sz w:val="24"/>
              </w:rPr>
            </w:pPr>
            <w:r>
              <w:rPr>
                <w:rFonts w:hint="eastAsia" w:ascii="仿宋_GB2312" w:hAnsi="宋体" w:eastAsia="仿宋_GB2312" w:cs="仿宋_GB2312"/>
                <w:sz w:val="24"/>
              </w:rPr>
              <w:t>审核意见</w:t>
            </w:r>
          </w:p>
        </w:tc>
        <w:tc>
          <w:tcPr>
            <w:tcW w:w="3149" w:type="dxa"/>
            <w:gridSpan w:val="3"/>
            <w:vAlign w:val="center"/>
          </w:tcPr>
          <w:p>
            <w:pPr>
              <w:jc w:val="center"/>
              <w:rPr>
                <w:rFonts w:ascii="仿宋_GB2312" w:hAnsi="宋体" w:eastAsia="仿宋_GB2312" w:cs="仿宋_GB2312"/>
                <w:sz w:val="24"/>
              </w:rPr>
            </w:pPr>
          </w:p>
          <w:p>
            <w:pPr>
              <w:jc w:val="center"/>
              <w:rPr>
                <w:rFonts w:ascii="仿宋_GB2312" w:hAnsi="宋体" w:eastAsia="仿宋_GB2312" w:cs="仿宋_GB2312"/>
                <w:sz w:val="24"/>
              </w:rPr>
            </w:pPr>
          </w:p>
          <w:p>
            <w:pPr>
              <w:jc w:val="center"/>
              <w:rPr>
                <w:rFonts w:ascii="仿宋_GB2312" w:hAnsi="宋体" w:eastAsia="仿宋_GB2312" w:cs="仿宋_GB2312"/>
                <w:sz w:val="24"/>
              </w:rPr>
            </w:pPr>
          </w:p>
          <w:p>
            <w:pPr>
              <w:jc w:val="center"/>
              <w:rPr>
                <w:rFonts w:ascii="仿宋_GB2312" w:hAnsi="宋体" w:eastAsia="仿宋_GB2312" w:cs="仿宋_GB2312"/>
                <w:sz w:val="24"/>
              </w:rPr>
            </w:pPr>
          </w:p>
          <w:p>
            <w:pPr>
              <w:jc w:val="center"/>
              <w:rPr>
                <w:rFonts w:ascii="仿宋_GB2312" w:hAnsi="宋体" w:eastAsia="仿宋_GB2312" w:cs="仿宋_GB2312"/>
                <w:sz w:val="24"/>
              </w:rPr>
            </w:pPr>
          </w:p>
          <w:p>
            <w:pPr>
              <w:jc w:val="center"/>
              <w:rPr>
                <w:rFonts w:ascii="仿宋_GB2312" w:hAnsi="宋体" w:eastAsia="仿宋_GB2312" w:cs="仿宋_GB2312"/>
                <w:sz w:val="24"/>
              </w:rPr>
            </w:pPr>
            <w:r>
              <w:rPr>
                <w:rFonts w:hint="eastAsia" w:ascii="仿宋_GB2312" w:hAnsi="宋体" w:eastAsia="仿宋_GB2312" w:cs="仿宋_GB2312"/>
                <w:sz w:val="24"/>
              </w:rPr>
              <w:t xml:space="preserve">年 </w:t>
            </w:r>
            <w:r>
              <w:rPr>
                <w:rFonts w:ascii="仿宋_GB2312" w:hAnsi="宋体" w:eastAsia="仿宋_GB2312" w:cs="仿宋_GB2312"/>
                <w:sz w:val="24"/>
              </w:rPr>
              <w:t xml:space="preserve"> </w:t>
            </w:r>
            <w:r>
              <w:rPr>
                <w:rFonts w:hint="eastAsia" w:ascii="仿宋_GB2312" w:hAnsi="宋体" w:eastAsia="仿宋_GB2312" w:cs="仿宋_GB2312"/>
                <w:sz w:val="24"/>
              </w:rPr>
              <w:t xml:space="preserve">月 </w:t>
            </w:r>
            <w:r>
              <w:rPr>
                <w:rFonts w:ascii="仿宋_GB2312" w:hAnsi="宋体" w:eastAsia="仿宋_GB2312" w:cs="仿宋_GB2312"/>
                <w:sz w:val="24"/>
              </w:rPr>
              <w:t xml:space="preserve"> </w:t>
            </w:r>
            <w:r>
              <w:rPr>
                <w:rFonts w:hint="eastAsia" w:ascii="仿宋_GB2312" w:hAnsi="宋体" w:eastAsia="仿宋_GB2312" w:cs="仿宋_GB2312"/>
                <w:sz w:val="24"/>
              </w:rPr>
              <w:t>日</w:t>
            </w:r>
          </w:p>
          <w:p>
            <w:pPr>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674" w:hRule="atLeast"/>
          <w:jc w:val="center"/>
        </w:trPr>
        <w:tc>
          <w:tcPr>
            <w:tcW w:w="1799"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区人力资源</w:t>
            </w:r>
          </w:p>
          <w:p>
            <w:pPr>
              <w:jc w:val="center"/>
              <w:rPr>
                <w:rFonts w:ascii="仿宋_GB2312" w:hAnsi="宋体" w:eastAsia="仿宋_GB2312" w:cs="仿宋_GB2312"/>
                <w:sz w:val="24"/>
              </w:rPr>
            </w:pPr>
            <w:r>
              <w:rPr>
                <w:rFonts w:hint="eastAsia" w:ascii="仿宋_GB2312" w:hAnsi="宋体" w:eastAsia="仿宋_GB2312" w:cs="仿宋_GB2312"/>
                <w:sz w:val="24"/>
              </w:rPr>
              <w:t>局意见</w:t>
            </w:r>
          </w:p>
        </w:tc>
        <w:tc>
          <w:tcPr>
            <w:tcW w:w="7271" w:type="dxa"/>
            <w:gridSpan w:val="7"/>
            <w:vAlign w:val="center"/>
          </w:tcPr>
          <w:p>
            <w:pPr>
              <w:jc w:val="center"/>
              <w:rPr>
                <w:rFonts w:ascii="仿宋_GB2312" w:hAnsi="宋体" w:eastAsia="仿宋_GB2312" w:cs="仿宋_GB2312"/>
                <w:sz w:val="24"/>
              </w:rPr>
            </w:pPr>
          </w:p>
          <w:p>
            <w:pPr>
              <w:jc w:val="center"/>
              <w:rPr>
                <w:rFonts w:ascii="仿宋_GB2312" w:hAnsi="宋体" w:eastAsia="仿宋_GB2312" w:cs="仿宋_GB2312"/>
                <w:sz w:val="24"/>
              </w:rPr>
            </w:pPr>
          </w:p>
          <w:p>
            <w:pPr>
              <w:jc w:val="center"/>
              <w:rPr>
                <w:rFonts w:ascii="仿宋_GB2312" w:hAnsi="宋体" w:eastAsia="仿宋_GB2312" w:cs="仿宋_GB2312"/>
                <w:sz w:val="24"/>
              </w:rPr>
            </w:pPr>
          </w:p>
          <w:p>
            <w:pPr>
              <w:jc w:val="center"/>
              <w:rPr>
                <w:rFonts w:ascii="仿宋_GB2312" w:hAnsi="宋体" w:eastAsia="仿宋_GB2312" w:cs="仿宋_GB2312"/>
                <w:sz w:val="24"/>
              </w:rPr>
            </w:pPr>
          </w:p>
          <w:p>
            <w:pPr>
              <w:jc w:val="center"/>
              <w:rPr>
                <w:rFonts w:ascii="仿宋_GB2312" w:hAnsi="宋体" w:eastAsia="仿宋_GB2312" w:cs="仿宋_GB2312"/>
                <w:sz w:val="24"/>
              </w:rPr>
            </w:pPr>
            <w:r>
              <w:rPr>
                <w:rFonts w:hint="eastAsia" w:ascii="仿宋_GB2312" w:hAnsi="宋体" w:eastAsia="仿宋_GB2312" w:cs="仿宋_GB2312"/>
                <w:sz w:val="24"/>
              </w:rPr>
              <w:t xml:space="preserve">年 </w:t>
            </w:r>
            <w:r>
              <w:rPr>
                <w:rFonts w:ascii="仿宋_GB2312" w:hAnsi="宋体" w:eastAsia="仿宋_GB2312" w:cs="仿宋_GB2312"/>
                <w:sz w:val="24"/>
              </w:rPr>
              <w:t xml:space="preserve"> </w:t>
            </w:r>
            <w:r>
              <w:rPr>
                <w:rFonts w:hint="eastAsia" w:ascii="仿宋_GB2312" w:hAnsi="宋体" w:eastAsia="仿宋_GB2312" w:cs="仿宋_GB2312"/>
                <w:sz w:val="24"/>
              </w:rPr>
              <w:t xml:space="preserve">月 </w:t>
            </w:r>
            <w:r>
              <w:rPr>
                <w:rFonts w:ascii="仿宋_GB2312" w:hAnsi="宋体" w:eastAsia="仿宋_GB2312" w:cs="仿宋_GB2312"/>
                <w:sz w:val="24"/>
              </w:rPr>
              <w:t xml:space="preserve"> </w:t>
            </w:r>
            <w:r>
              <w:rPr>
                <w:rFonts w:hint="eastAsia" w:ascii="仿宋_GB2312" w:hAnsi="宋体" w:eastAsia="仿宋_GB2312" w:cs="仿宋_GB2312"/>
                <w:sz w:val="24"/>
              </w:rPr>
              <w:t>日</w:t>
            </w:r>
          </w:p>
          <w:p>
            <w:pPr>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743" w:hRule="atLeast"/>
          <w:jc w:val="center"/>
        </w:trPr>
        <w:tc>
          <w:tcPr>
            <w:tcW w:w="1799" w:type="dxa"/>
            <w:vAlign w:val="center"/>
          </w:tcPr>
          <w:p>
            <w:pPr>
              <w:jc w:val="center"/>
              <w:rPr>
                <w:rFonts w:ascii="仿宋_GB2312" w:hAnsi="宋体" w:eastAsia="仿宋_GB2312" w:cs="仿宋_GB2312"/>
                <w:sz w:val="24"/>
              </w:rPr>
            </w:pPr>
            <w:r>
              <w:rPr>
                <w:rFonts w:hint="eastAsia" w:ascii="仿宋_GB2312" w:hAnsi="宋体" w:eastAsia="仿宋_GB2312" w:cs="仿宋_GB2312"/>
                <w:sz w:val="24"/>
              </w:rPr>
              <w:t>公示结果</w:t>
            </w:r>
          </w:p>
        </w:tc>
        <w:tc>
          <w:tcPr>
            <w:tcW w:w="7271" w:type="dxa"/>
            <w:gridSpan w:val="7"/>
            <w:vAlign w:val="center"/>
          </w:tcPr>
          <w:p>
            <w:pPr>
              <w:jc w:val="center"/>
              <w:rPr>
                <w:rFonts w:ascii="仿宋_GB2312" w:hAnsi="宋体" w:eastAsia="仿宋_GB2312" w:cs="仿宋_GB2312"/>
                <w:sz w:val="24"/>
              </w:rPr>
            </w:pPr>
          </w:p>
          <w:p>
            <w:pPr>
              <w:jc w:val="center"/>
              <w:rPr>
                <w:rFonts w:ascii="仿宋_GB2312" w:hAnsi="宋体" w:eastAsia="仿宋_GB2312" w:cs="仿宋_GB2312"/>
                <w:sz w:val="24"/>
              </w:rPr>
            </w:pPr>
          </w:p>
          <w:p>
            <w:pPr>
              <w:jc w:val="center"/>
              <w:rPr>
                <w:rFonts w:ascii="仿宋_GB2312" w:hAnsi="宋体" w:eastAsia="仿宋_GB2312" w:cs="仿宋_GB2312"/>
                <w:sz w:val="24"/>
              </w:rPr>
            </w:pPr>
          </w:p>
          <w:p>
            <w:pPr>
              <w:jc w:val="center"/>
              <w:rPr>
                <w:rFonts w:ascii="仿宋_GB2312" w:hAnsi="宋体" w:eastAsia="仿宋_GB2312" w:cs="仿宋_GB2312"/>
                <w:sz w:val="24"/>
              </w:rPr>
            </w:pPr>
          </w:p>
          <w:p>
            <w:pPr>
              <w:jc w:val="center"/>
              <w:rPr>
                <w:rFonts w:ascii="仿宋_GB2312" w:hAnsi="宋体" w:eastAsia="仿宋_GB2312" w:cs="仿宋_GB2312"/>
                <w:sz w:val="24"/>
              </w:rPr>
            </w:pPr>
            <w:r>
              <w:rPr>
                <w:rFonts w:hint="eastAsia" w:ascii="仿宋_GB2312" w:hAnsi="宋体" w:eastAsia="仿宋_GB2312" w:cs="仿宋_GB2312"/>
                <w:sz w:val="24"/>
              </w:rPr>
              <w:t xml:space="preserve">年 </w:t>
            </w:r>
            <w:r>
              <w:rPr>
                <w:rFonts w:ascii="仿宋_GB2312" w:hAnsi="宋体" w:eastAsia="仿宋_GB2312" w:cs="仿宋_GB2312"/>
                <w:sz w:val="24"/>
              </w:rPr>
              <w:t xml:space="preserve"> </w:t>
            </w:r>
            <w:r>
              <w:rPr>
                <w:rFonts w:hint="eastAsia" w:ascii="仿宋_GB2312" w:hAnsi="宋体" w:eastAsia="仿宋_GB2312" w:cs="仿宋_GB2312"/>
                <w:sz w:val="24"/>
              </w:rPr>
              <w:t xml:space="preserve">月 </w:t>
            </w:r>
            <w:r>
              <w:rPr>
                <w:rFonts w:ascii="仿宋_GB2312" w:hAnsi="宋体" w:eastAsia="仿宋_GB2312" w:cs="仿宋_GB2312"/>
                <w:sz w:val="24"/>
              </w:rPr>
              <w:t xml:space="preserve"> </w:t>
            </w:r>
            <w:r>
              <w:rPr>
                <w:rFonts w:hint="eastAsia" w:ascii="仿宋_GB2312" w:hAnsi="宋体" w:eastAsia="仿宋_GB2312" w:cs="仿宋_GB2312"/>
                <w:sz w:val="24"/>
              </w:rPr>
              <w:t>日</w:t>
            </w:r>
          </w:p>
        </w:tc>
      </w:tr>
    </w:tbl>
    <w:p>
      <w:pPr>
        <w:spacing w:line="360" w:lineRule="exact"/>
        <w:rPr>
          <w:rFonts w:ascii="仿宋_GB2312" w:hAnsi="宋体" w:eastAsia="仿宋_GB2312" w:cs="仿宋_GB2312"/>
        </w:rPr>
      </w:pPr>
    </w:p>
    <w:p>
      <w:pPr>
        <w:spacing w:line="360" w:lineRule="exact"/>
        <w:rPr>
          <w:rFonts w:ascii="仿宋_GB2312" w:hAnsi="宋体" w:eastAsia="仿宋_GB2312"/>
        </w:rPr>
      </w:pPr>
      <w:r>
        <w:rPr>
          <w:rFonts w:hint="eastAsia" w:ascii="仿宋_GB2312" w:hAnsi="宋体" w:eastAsia="仿宋_GB2312" w:cs="仿宋_GB2312"/>
        </w:rPr>
        <w:t>填表说明：</w:t>
      </w:r>
      <w:r>
        <w:rPr>
          <w:rFonts w:ascii="仿宋_GB2312" w:hAnsi="宋体" w:eastAsia="仿宋_GB2312" w:cs="仿宋_GB2312"/>
        </w:rPr>
        <w:t>1</w:t>
      </w:r>
      <w:r>
        <w:rPr>
          <w:rFonts w:hint="eastAsia" w:ascii="仿宋_GB2312" w:hAnsi="宋体" w:eastAsia="仿宋_GB2312" w:cs="仿宋_GB2312"/>
        </w:rPr>
        <w:t>、户（国）籍地是指申请人的户籍（省+市地名）或者国籍（国家名称）。</w:t>
      </w:r>
    </w:p>
    <w:p>
      <w:pPr>
        <w:spacing w:line="360" w:lineRule="exact"/>
        <w:ind w:firstLine="1050" w:firstLineChars="500"/>
        <w:rPr>
          <w:rFonts w:ascii="仿宋_GB2312" w:hAnsi="宋体" w:eastAsia="仿宋_GB2312"/>
        </w:rPr>
      </w:pPr>
      <w:r>
        <w:rPr>
          <w:rFonts w:ascii="仿宋_GB2312" w:hAnsi="宋体" w:eastAsia="仿宋_GB2312" w:cs="仿宋_GB2312"/>
        </w:rPr>
        <w:t>2</w:t>
      </w:r>
      <w:r>
        <w:rPr>
          <w:rFonts w:hint="eastAsia" w:ascii="仿宋_GB2312" w:hAnsi="宋体" w:eastAsia="仿宋_GB2312" w:cs="仿宋_GB2312"/>
        </w:rPr>
        <w:t>、技术职称是指专业技术资格或技能人才的技术等级。</w:t>
      </w:r>
    </w:p>
    <w:p>
      <w:pPr>
        <w:spacing w:line="360" w:lineRule="exact"/>
        <w:ind w:left="1365" w:leftChars="500" w:hanging="315" w:hangingChars="150"/>
        <w:rPr>
          <w:rFonts w:ascii="仿宋_GB2312" w:hAnsi="宋体" w:eastAsia="仿宋_GB2312"/>
        </w:rPr>
      </w:pPr>
      <w:r>
        <w:rPr>
          <w:rFonts w:ascii="仿宋_GB2312" w:hAnsi="宋体" w:eastAsia="仿宋_GB2312" w:cs="仿宋_GB2312"/>
        </w:rPr>
        <w:t>3</w:t>
      </w:r>
      <w:r>
        <w:rPr>
          <w:rFonts w:hint="eastAsia" w:ascii="仿宋_GB2312" w:hAnsi="宋体" w:eastAsia="仿宋_GB2312" w:cs="仿宋_GB2312"/>
        </w:rPr>
        <w:t>、归口行业分类按下列填写：电子信息、仪器仪表、化工、机械、汽车、电力、生物技术、制药、建筑、材料、能源、纳米、环保、轻工、纺织、服装、农（林）业、金融保险证券、物流、会展、旅游、医疗卫生、教育（科研）、体育、文化艺术、社会科学、新闻传播、企业管理、其他。</w:t>
      </w:r>
    </w:p>
    <w:p>
      <w:pPr>
        <w:snapToGrid w:val="0"/>
        <w:spacing w:line="360" w:lineRule="exact"/>
        <w:ind w:firstLine="1050" w:firstLineChars="500"/>
        <w:rPr>
          <w:rFonts w:ascii="黑体" w:hAnsi="黑体" w:eastAsia="黑体" w:cs="仿宋_GB2312"/>
          <w:sz w:val="29"/>
          <w:szCs w:val="29"/>
        </w:rPr>
      </w:pPr>
      <w:r>
        <w:rPr>
          <w:rFonts w:ascii="仿宋_GB2312" w:hAnsi="宋体" w:eastAsia="仿宋_GB2312" w:cs="仿宋_GB2312"/>
        </w:rPr>
        <w:t>4</w:t>
      </w:r>
      <w:r>
        <w:rPr>
          <w:rFonts w:hint="eastAsia" w:ascii="仿宋_GB2312" w:hAnsi="宋体" w:eastAsia="仿宋_GB2312" w:cs="仿宋_GB2312"/>
        </w:rPr>
        <w:t>、本表双面打印。</w:t>
      </w:r>
      <w:r>
        <w:rPr>
          <w:rFonts w:ascii="黑体" w:hAnsi="黑体" w:eastAsia="黑体" w:cs="仿宋_GB2312"/>
          <w:sz w:val="29"/>
          <w:szCs w:val="29"/>
        </w:rPr>
        <w:br w:type="page"/>
      </w:r>
    </w:p>
    <w:p>
      <w:pPr>
        <w:adjustRightInd w:val="0"/>
        <w:snapToGrid w:val="0"/>
        <w:spacing w:line="400" w:lineRule="exact"/>
        <w:jc w:val="left"/>
        <w:rPr>
          <w:rFonts w:ascii="黑体" w:hAnsi="黑体" w:eastAsia="黑体" w:cs="仿宋_GB2312"/>
          <w:sz w:val="29"/>
          <w:szCs w:val="29"/>
        </w:rPr>
      </w:pPr>
      <w:r>
        <w:rPr>
          <w:rFonts w:hint="eastAsia" w:ascii="黑体" w:hAnsi="黑体" w:eastAsia="黑体" w:cs="仿宋_GB2312"/>
          <w:sz w:val="29"/>
          <w:szCs w:val="29"/>
        </w:rPr>
        <w:t>表2</w:t>
      </w:r>
    </w:p>
    <w:p>
      <w:pPr>
        <w:adjustRightInd w:val="0"/>
        <w:snapToGrid w:val="0"/>
        <w:spacing w:line="590" w:lineRule="exact"/>
        <w:jc w:val="center"/>
        <w:rPr>
          <w:rFonts w:ascii="黑体" w:eastAsia="黑体"/>
          <w:sz w:val="35"/>
          <w:szCs w:val="35"/>
        </w:rPr>
      </w:pPr>
      <w:r>
        <w:rPr>
          <w:rFonts w:hint="eastAsia" w:ascii="黑体" w:eastAsia="黑体" w:cs="黑体"/>
          <w:sz w:val="35"/>
          <w:szCs w:val="35"/>
        </w:rPr>
        <w:t>区级高层次人才奖励补贴申请表</w:t>
      </w:r>
    </w:p>
    <w:p>
      <w:pPr>
        <w:adjustRightInd w:val="0"/>
        <w:snapToGrid w:val="0"/>
        <w:spacing w:line="590" w:lineRule="exact"/>
        <w:jc w:val="center"/>
        <w:rPr>
          <w:rFonts w:ascii="宋体"/>
          <w:b/>
          <w:bCs/>
          <w:sz w:val="29"/>
          <w:szCs w:val="29"/>
        </w:rPr>
      </w:pPr>
    </w:p>
    <w:tbl>
      <w:tblPr>
        <w:tblStyle w:val="14"/>
        <w:tblW w:w="907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
      <w:tblGrid>
        <w:gridCol w:w="805"/>
        <w:gridCol w:w="428"/>
        <w:gridCol w:w="265"/>
        <w:gridCol w:w="274"/>
        <w:gridCol w:w="55"/>
        <w:gridCol w:w="236"/>
        <w:gridCol w:w="405"/>
        <w:gridCol w:w="892"/>
        <w:gridCol w:w="287"/>
        <w:gridCol w:w="477"/>
        <w:gridCol w:w="328"/>
        <w:gridCol w:w="1195"/>
        <w:gridCol w:w="383"/>
        <w:gridCol w:w="571"/>
        <w:gridCol w:w="566"/>
        <w:gridCol w:w="8"/>
        <w:gridCol w:w="18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425" w:hRule="atLeast"/>
          <w:jc w:val="center"/>
        </w:trPr>
        <w:tc>
          <w:tcPr>
            <w:tcW w:w="805" w:type="dxa"/>
            <w:tcBorders>
              <w:top w:val="single" w:color="auto" w:sz="12" w:space="0"/>
            </w:tcBorders>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姓名</w:t>
            </w:r>
          </w:p>
        </w:tc>
        <w:tc>
          <w:tcPr>
            <w:tcW w:w="967" w:type="dxa"/>
            <w:gridSpan w:val="3"/>
            <w:tcBorders>
              <w:top w:val="single" w:color="auto" w:sz="12" w:space="0"/>
            </w:tcBorders>
            <w:vAlign w:val="center"/>
          </w:tcPr>
          <w:p>
            <w:pPr>
              <w:spacing w:line="360" w:lineRule="exact"/>
              <w:ind w:firstLine="480" w:firstLineChars="200"/>
              <w:jc w:val="center"/>
              <w:rPr>
                <w:rFonts w:ascii="仿宋_GB2312" w:hAnsi="宋体" w:eastAsia="仿宋_GB2312" w:cs="仿宋_GB2312"/>
                <w:sz w:val="24"/>
              </w:rPr>
            </w:pPr>
          </w:p>
        </w:tc>
        <w:tc>
          <w:tcPr>
            <w:tcW w:w="696" w:type="dxa"/>
            <w:gridSpan w:val="3"/>
            <w:tcBorders>
              <w:top w:val="single" w:color="auto" w:sz="12" w:space="0"/>
            </w:tcBorders>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性别</w:t>
            </w:r>
          </w:p>
        </w:tc>
        <w:tc>
          <w:tcPr>
            <w:tcW w:w="892" w:type="dxa"/>
            <w:tcBorders>
              <w:top w:val="single" w:color="auto" w:sz="12" w:space="0"/>
            </w:tcBorders>
            <w:vAlign w:val="center"/>
          </w:tcPr>
          <w:p>
            <w:pPr>
              <w:spacing w:line="360" w:lineRule="exact"/>
              <w:jc w:val="center"/>
              <w:rPr>
                <w:rFonts w:ascii="仿宋_GB2312" w:hAnsi="宋体" w:eastAsia="仿宋_GB2312" w:cs="仿宋_GB2312"/>
                <w:sz w:val="24"/>
              </w:rPr>
            </w:pPr>
          </w:p>
        </w:tc>
        <w:tc>
          <w:tcPr>
            <w:tcW w:w="1092" w:type="dxa"/>
            <w:gridSpan w:val="3"/>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证件类型</w:t>
            </w:r>
          </w:p>
        </w:tc>
        <w:tc>
          <w:tcPr>
            <w:tcW w:w="1578" w:type="dxa"/>
            <w:gridSpan w:val="2"/>
            <w:vAlign w:val="center"/>
          </w:tcPr>
          <w:p>
            <w:pPr>
              <w:spacing w:line="360" w:lineRule="exact"/>
              <w:ind w:firstLine="480" w:firstLineChars="200"/>
              <w:jc w:val="center"/>
              <w:rPr>
                <w:rFonts w:ascii="仿宋_GB2312" w:hAnsi="宋体" w:eastAsia="仿宋_GB2312" w:cs="仿宋_GB2312"/>
                <w:sz w:val="24"/>
              </w:rPr>
            </w:pPr>
          </w:p>
        </w:tc>
        <w:tc>
          <w:tcPr>
            <w:tcW w:w="1137" w:type="dxa"/>
            <w:gridSpan w:val="2"/>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证件号码</w:t>
            </w:r>
          </w:p>
        </w:tc>
        <w:tc>
          <w:tcPr>
            <w:tcW w:w="1903" w:type="dxa"/>
            <w:gridSpan w:val="2"/>
            <w:vAlign w:val="center"/>
          </w:tcPr>
          <w:p>
            <w:pPr>
              <w:spacing w:line="360" w:lineRule="exact"/>
              <w:ind w:firstLine="480" w:firstLineChars="200"/>
              <w:jc w:val="center"/>
              <w:rPr>
                <w:rFonts w:ascii="仿宋_GB2312" w:hAnsi="宋体"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425" w:hRule="atLeast"/>
          <w:jc w:val="center"/>
        </w:trPr>
        <w:tc>
          <w:tcPr>
            <w:tcW w:w="1233" w:type="dxa"/>
            <w:gridSpan w:val="2"/>
            <w:tcBorders>
              <w:top w:val="single" w:color="auto" w:sz="12" w:space="0"/>
            </w:tcBorders>
            <w:vAlign w:val="center"/>
          </w:tcPr>
          <w:p>
            <w:pPr>
              <w:spacing w:line="360" w:lineRule="exact"/>
              <w:jc w:val="center"/>
              <w:rPr>
                <w:rFonts w:ascii="仿宋_GB2312" w:hAnsi="宋体" w:eastAsia="仿宋_GB2312" w:cs="仿宋_GB2312"/>
                <w:sz w:val="24"/>
              </w:rPr>
            </w:pPr>
            <w:r>
              <w:rPr>
                <w:rFonts w:ascii="仿宋_GB2312" w:hAnsi="宋体" w:eastAsia="仿宋_GB2312" w:cs="仿宋_GB2312"/>
                <w:sz w:val="24"/>
              </w:rPr>
              <w:t>（国籍）户籍</w:t>
            </w:r>
            <w:r>
              <w:rPr>
                <w:rFonts w:hint="eastAsia" w:ascii="仿宋_GB2312" w:hAnsi="宋体" w:eastAsia="仿宋_GB2312" w:cs="仿宋_GB2312"/>
                <w:sz w:val="24"/>
              </w:rPr>
              <w:t>类型</w:t>
            </w:r>
          </w:p>
        </w:tc>
        <w:tc>
          <w:tcPr>
            <w:tcW w:w="1235" w:type="dxa"/>
            <w:gridSpan w:val="5"/>
            <w:tcBorders>
              <w:top w:val="single" w:color="auto" w:sz="12" w:space="0"/>
            </w:tcBorders>
            <w:vAlign w:val="center"/>
          </w:tcPr>
          <w:p>
            <w:pPr>
              <w:spacing w:line="360" w:lineRule="exact"/>
              <w:jc w:val="center"/>
              <w:rPr>
                <w:rFonts w:ascii="仿宋_GB2312" w:hAnsi="宋体" w:eastAsia="仿宋_GB2312" w:cs="仿宋_GB2312"/>
                <w:sz w:val="24"/>
              </w:rPr>
            </w:pPr>
          </w:p>
        </w:tc>
        <w:tc>
          <w:tcPr>
            <w:tcW w:w="1179" w:type="dxa"/>
            <w:gridSpan w:val="2"/>
            <w:tcBorders>
              <w:top w:val="single" w:color="auto" w:sz="12" w:space="0"/>
            </w:tcBorders>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出生年月</w:t>
            </w:r>
          </w:p>
        </w:tc>
        <w:tc>
          <w:tcPr>
            <w:tcW w:w="805" w:type="dxa"/>
            <w:gridSpan w:val="2"/>
            <w:tcBorders>
              <w:top w:val="single" w:color="auto" w:sz="12" w:space="0"/>
            </w:tcBorders>
            <w:vAlign w:val="center"/>
          </w:tcPr>
          <w:p>
            <w:pPr>
              <w:spacing w:line="360" w:lineRule="exact"/>
              <w:jc w:val="center"/>
              <w:rPr>
                <w:rFonts w:ascii="仿宋_GB2312" w:hAnsi="宋体" w:eastAsia="仿宋_GB2312" w:cs="仿宋_GB2312"/>
                <w:sz w:val="24"/>
              </w:rPr>
            </w:pPr>
          </w:p>
        </w:tc>
        <w:tc>
          <w:tcPr>
            <w:tcW w:w="1578" w:type="dxa"/>
            <w:gridSpan w:val="2"/>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政治面貌</w:t>
            </w:r>
          </w:p>
        </w:tc>
        <w:tc>
          <w:tcPr>
            <w:tcW w:w="3040" w:type="dxa"/>
            <w:gridSpan w:val="4"/>
            <w:vAlign w:val="center"/>
          </w:tcPr>
          <w:p>
            <w:pPr>
              <w:spacing w:line="360" w:lineRule="exact"/>
              <w:ind w:firstLine="480" w:firstLineChars="200"/>
              <w:jc w:val="center"/>
              <w:rPr>
                <w:rFonts w:ascii="仿宋_GB2312" w:hAnsi="宋体"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425" w:hRule="atLeast"/>
          <w:jc w:val="center"/>
        </w:trPr>
        <w:tc>
          <w:tcPr>
            <w:tcW w:w="1498" w:type="dxa"/>
            <w:gridSpan w:val="3"/>
            <w:vMerge w:val="restart"/>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毕业院校</w:t>
            </w:r>
          </w:p>
        </w:tc>
        <w:tc>
          <w:tcPr>
            <w:tcW w:w="2954" w:type="dxa"/>
            <w:gridSpan w:val="8"/>
            <w:vMerge w:val="restart"/>
            <w:vAlign w:val="center"/>
          </w:tcPr>
          <w:p>
            <w:pPr>
              <w:spacing w:line="360" w:lineRule="exact"/>
              <w:jc w:val="center"/>
              <w:rPr>
                <w:rFonts w:ascii="仿宋_GB2312" w:hAnsi="宋体" w:eastAsia="仿宋_GB2312" w:cs="仿宋_GB2312"/>
                <w:sz w:val="24"/>
              </w:rPr>
            </w:pPr>
          </w:p>
        </w:tc>
        <w:tc>
          <w:tcPr>
            <w:tcW w:w="1578" w:type="dxa"/>
            <w:gridSpan w:val="2"/>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现有学历学位</w:t>
            </w:r>
          </w:p>
        </w:tc>
        <w:tc>
          <w:tcPr>
            <w:tcW w:w="3040" w:type="dxa"/>
            <w:gridSpan w:val="4"/>
            <w:vAlign w:val="center"/>
          </w:tcPr>
          <w:p>
            <w:pPr>
              <w:spacing w:line="360" w:lineRule="exact"/>
              <w:jc w:val="center"/>
              <w:rPr>
                <w:rFonts w:ascii="仿宋_GB2312" w:hAnsi="宋体"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425" w:hRule="atLeast"/>
          <w:jc w:val="center"/>
        </w:trPr>
        <w:tc>
          <w:tcPr>
            <w:tcW w:w="1498" w:type="dxa"/>
            <w:gridSpan w:val="3"/>
            <w:vMerge w:val="continue"/>
            <w:vAlign w:val="center"/>
          </w:tcPr>
          <w:p>
            <w:pPr>
              <w:spacing w:line="360" w:lineRule="exact"/>
              <w:jc w:val="center"/>
              <w:rPr>
                <w:rFonts w:ascii="仿宋_GB2312" w:hAnsi="宋体" w:eastAsia="仿宋_GB2312" w:cs="仿宋_GB2312"/>
                <w:sz w:val="24"/>
              </w:rPr>
            </w:pPr>
          </w:p>
        </w:tc>
        <w:tc>
          <w:tcPr>
            <w:tcW w:w="2954" w:type="dxa"/>
            <w:gridSpan w:val="8"/>
            <w:vMerge w:val="continue"/>
            <w:vAlign w:val="center"/>
          </w:tcPr>
          <w:p>
            <w:pPr>
              <w:spacing w:line="360" w:lineRule="exact"/>
              <w:jc w:val="center"/>
              <w:rPr>
                <w:rFonts w:ascii="仿宋_GB2312" w:hAnsi="宋体" w:eastAsia="仿宋_GB2312" w:cs="仿宋_GB2312"/>
                <w:sz w:val="24"/>
              </w:rPr>
            </w:pPr>
          </w:p>
        </w:tc>
        <w:tc>
          <w:tcPr>
            <w:tcW w:w="1578" w:type="dxa"/>
            <w:gridSpan w:val="2"/>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所学专业</w:t>
            </w:r>
          </w:p>
        </w:tc>
        <w:tc>
          <w:tcPr>
            <w:tcW w:w="3040" w:type="dxa"/>
            <w:gridSpan w:val="4"/>
            <w:vAlign w:val="center"/>
          </w:tcPr>
          <w:p>
            <w:pPr>
              <w:spacing w:line="360" w:lineRule="exact"/>
              <w:jc w:val="center"/>
              <w:rPr>
                <w:rFonts w:ascii="仿宋_GB2312" w:hAnsi="宋体"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425" w:hRule="atLeast"/>
          <w:jc w:val="center"/>
        </w:trPr>
        <w:tc>
          <w:tcPr>
            <w:tcW w:w="1498" w:type="dxa"/>
            <w:gridSpan w:val="3"/>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申报单位</w:t>
            </w:r>
          </w:p>
        </w:tc>
        <w:tc>
          <w:tcPr>
            <w:tcW w:w="4532" w:type="dxa"/>
            <w:gridSpan w:val="10"/>
            <w:vAlign w:val="center"/>
          </w:tcPr>
          <w:p>
            <w:pPr>
              <w:spacing w:line="360" w:lineRule="exact"/>
              <w:jc w:val="center"/>
              <w:rPr>
                <w:rFonts w:ascii="仿宋_GB2312" w:hAnsi="宋体" w:eastAsia="仿宋_GB2312" w:cs="仿宋_GB2312"/>
                <w:sz w:val="24"/>
              </w:rPr>
            </w:pPr>
          </w:p>
        </w:tc>
        <w:tc>
          <w:tcPr>
            <w:tcW w:w="1145" w:type="dxa"/>
            <w:gridSpan w:val="3"/>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手机号码</w:t>
            </w:r>
          </w:p>
        </w:tc>
        <w:tc>
          <w:tcPr>
            <w:tcW w:w="1895" w:type="dxa"/>
            <w:vAlign w:val="center"/>
          </w:tcPr>
          <w:p>
            <w:pPr>
              <w:spacing w:line="360" w:lineRule="exact"/>
              <w:jc w:val="center"/>
              <w:rPr>
                <w:rFonts w:ascii="仿宋_GB2312" w:hAnsi="宋体"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425" w:hRule="atLeast"/>
          <w:jc w:val="center"/>
        </w:trPr>
        <w:tc>
          <w:tcPr>
            <w:tcW w:w="1498" w:type="dxa"/>
            <w:gridSpan w:val="3"/>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通信住址</w:t>
            </w:r>
          </w:p>
        </w:tc>
        <w:tc>
          <w:tcPr>
            <w:tcW w:w="4532" w:type="dxa"/>
            <w:gridSpan w:val="10"/>
            <w:vAlign w:val="center"/>
          </w:tcPr>
          <w:p>
            <w:pPr>
              <w:spacing w:line="360" w:lineRule="exact"/>
              <w:jc w:val="center"/>
              <w:rPr>
                <w:rFonts w:ascii="仿宋_GB2312" w:hAnsi="宋体" w:eastAsia="仿宋_GB2312" w:cs="仿宋_GB2312"/>
                <w:sz w:val="24"/>
              </w:rPr>
            </w:pPr>
          </w:p>
        </w:tc>
        <w:tc>
          <w:tcPr>
            <w:tcW w:w="1145" w:type="dxa"/>
            <w:gridSpan w:val="3"/>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办公电话</w:t>
            </w:r>
          </w:p>
        </w:tc>
        <w:tc>
          <w:tcPr>
            <w:tcW w:w="1895" w:type="dxa"/>
            <w:vAlign w:val="center"/>
          </w:tcPr>
          <w:p>
            <w:pPr>
              <w:spacing w:line="360" w:lineRule="exact"/>
              <w:jc w:val="center"/>
              <w:rPr>
                <w:rFonts w:ascii="仿宋_GB2312" w:hAnsi="宋体"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425" w:hRule="atLeast"/>
          <w:jc w:val="center"/>
        </w:trPr>
        <w:tc>
          <w:tcPr>
            <w:tcW w:w="2063" w:type="dxa"/>
            <w:gridSpan w:val="6"/>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获区认定高层次人才证书起止时间</w:t>
            </w:r>
          </w:p>
        </w:tc>
        <w:tc>
          <w:tcPr>
            <w:tcW w:w="2061" w:type="dxa"/>
            <w:gridSpan w:val="4"/>
            <w:vAlign w:val="center"/>
          </w:tcPr>
          <w:p>
            <w:pPr>
              <w:spacing w:line="360" w:lineRule="exact"/>
              <w:jc w:val="center"/>
              <w:rPr>
                <w:rFonts w:ascii="仿宋_GB2312" w:hAnsi="宋体" w:eastAsia="仿宋_GB2312" w:cs="仿宋_GB2312"/>
                <w:sz w:val="24"/>
              </w:rPr>
            </w:pPr>
          </w:p>
        </w:tc>
        <w:tc>
          <w:tcPr>
            <w:tcW w:w="2477" w:type="dxa"/>
            <w:gridSpan w:val="4"/>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宝安区高层次人才证书认定类型</w:t>
            </w:r>
          </w:p>
        </w:tc>
        <w:tc>
          <w:tcPr>
            <w:tcW w:w="2469" w:type="dxa"/>
            <w:gridSpan w:val="3"/>
            <w:vAlign w:val="center"/>
          </w:tcPr>
          <w:p>
            <w:pPr>
              <w:spacing w:line="360" w:lineRule="exact"/>
              <w:jc w:val="center"/>
              <w:rPr>
                <w:rFonts w:ascii="仿宋_GB2312" w:hAnsi="宋体"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425" w:hRule="atLeast"/>
          <w:jc w:val="center"/>
        </w:trPr>
        <w:tc>
          <w:tcPr>
            <w:tcW w:w="4124" w:type="dxa"/>
            <w:gridSpan w:val="10"/>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宝安区高层次人才证书编号</w:t>
            </w:r>
          </w:p>
        </w:tc>
        <w:tc>
          <w:tcPr>
            <w:tcW w:w="4946" w:type="dxa"/>
            <w:gridSpan w:val="7"/>
            <w:vAlign w:val="center"/>
          </w:tcPr>
          <w:p>
            <w:pPr>
              <w:spacing w:line="360" w:lineRule="exact"/>
              <w:jc w:val="center"/>
              <w:rPr>
                <w:rFonts w:ascii="仿宋_GB2312" w:hAnsi="宋体"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425" w:hRule="atLeast"/>
          <w:jc w:val="center"/>
        </w:trPr>
        <w:tc>
          <w:tcPr>
            <w:tcW w:w="2063" w:type="dxa"/>
            <w:gridSpan w:val="6"/>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是否获得深圳市高层次人才证书</w:t>
            </w:r>
          </w:p>
        </w:tc>
        <w:tc>
          <w:tcPr>
            <w:tcW w:w="2061" w:type="dxa"/>
            <w:gridSpan w:val="4"/>
            <w:vAlign w:val="center"/>
          </w:tcPr>
          <w:p>
            <w:pPr>
              <w:spacing w:line="360" w:lineRule="exact"/>
              <w:jc w:val="center"/>
              <w:rPr>
                <w:rFonts w:ascii="仿宋_GB2312" w:hAnsi="宋体" w:eastAsia="仿宋_GB2312" w:cs="仿宋_GB2312"/>
                <w:sz w:val="24"/>
              </w:rPr>
            </w:pPr>
          </w:p>
        </w:tc>
        <w:tc>
          <w:tcPr>
            <w:tcW w:w="2477" w:type="dxa"/>
            <w:gridSpan w:val="4"/>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市高层次人才认定类型</w:t>
            </w:r>
          </w:p>
        </w:tc>
        <w:tc>
          <w:tcPr>
            <w:tcW w:w="2469" w:type="dxa"/>
            <w:gridSpan w:val="3"/>
            <w:vAlign w:val="center"/>
          </w:tcPr>
          <w:p>
            <w:pPr>
              <w:spacing w:line="360" w:lineRule="exact"/>
              <w:jc w:val="center"/>
              <w:rPr>
                <w:rFonts w:ascii="仿宋_GB2312" w:hAnsi="宋体"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425" w:hRule="atLeast"/>
          <w:jc w:val="center"/>
        </w:trPr>
        <w:tc>
          <w:tcPr>
            <w:tcW w:w="4124" w:type="dxa"/>
            <w:gridSpan w:val="10"/>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市高层次人才证书</w:t>
            </w:r>
            <w:r>
              <w:rPr>
                <w:rFonts w:ascii="仿宋_GB2312" w:hAnsi="宋体" w:eastAsia="仿宋_GB2312" w:cs="仿宋_GB2312"/>
                <w:sz w:val="24"/>
              </w:rPr>
              <w:br w:type="textWrapping"/>
            </w:r>
            <w:r>
              <w:rPr>
                <w:rFonts w:hint="eastAsia" w:ascii="仿宋_GB2312" w:hAnsi="宋体" w:eastAsia="仿宋_GB2312" w:cs="仿宋_GB2312"/>
                <w:sz w:val="24"/>
              </w:rPr>
              <w:t>区高层次人才证书编号</w:t>
            </w:r>
          </w:p>
        </w:tc>
        <w:tc>
          <w:tcPr>
            <w:tcW w:w="4946" w:type="dxa"/>
            <w:gridSpan w:val="7"/>
            <w:vAlign w:val="center"/>
          </w:tcPr>
          <w:p>
            <w:pPr>
              <w:spacing w:line="360" w:lineRule="exact"/>
              <w:jc w:val="center"/>
              <w:rPr>
                <w:rFonts w:ascii="仿宋_GB2312" w:hAnsi="宋体"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425" w:hRule="atLeast"/>
          <w:jc w:val="center"/>
        </w:trPr>
        <w:tc>
          <w:tcPr>
            <w:tcW w:w="1827" w:type="dxa"/>
            <w:gridSpan w:val="5"/>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本次奖励金额</w:t>
            </w:r>
          </w:p>
        </w:tc>
        <w:tc>
          <w:tcPr>
            <w:tcW w:w="2297" w:type="dxa"/>
            <w:gridSpan w:val="5"/>
            <w:vAlign w:val="center"/>
          </w:tcPr>
          <w:p>
            <w:pPr>
              <w:spacing w:line="360" w:lineRule="exact"/>
              <w:jc w:val="center"/>
              <w:rPr>
                <w:rFonts w:ascii="仿宋_GB2312" w:hAnsi="宋体" w:eastAsia="仿宋_GB2312" w:cs="仿宋_GB2312"/>
                <w:sz w:val="24"/>
              </w:rPr>
            </w:pPr>
          </w:p>
        </w:tc>
        <w:tc>
          <w:tcPr>
            <w:tcW w:w="1523" w:type="dxa"/>
            <w:gridSpan w:val="2"/>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本次申请批次</w:t>
            </w:r>
          </w:p>
        </w:tc>
        <w:tc>
          <w:tcPr>
            <w:tcW w:w="3423" w:type="dxa"/>
            <w:gridSpan w:val="5"/>
            <w:vAlign w:val="center"/>
          </w:tcPr>
          <w:p>
            <w:pPr>
              <w:spacing w:line="360" w:lineRule="exact"/>
              <w:jc w:val="center"/>
              <w:rPr>
                <w:rFonts w:ascii="仿宋_GB2312" w:hAnsi="宋体"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425" w:hRule="atLeast"/>
          <w:jc w:val="center"/>
        </w:trPr>
        <w:tc>
          <w:tcPr>
            <w:tcW w:w="1827" w:type="dxa"/>
            <w:gridSpan w:val="5"/>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申请人承诺</w:t>
            </w:r>
          </w:p>
        </w:tc>
        <w:tc>
          <w:tcPr>
            <w:tcW w:w="7243" w:type="dxa"/>
            <w:gridSpan w:val="12"/>
          </w:tcPr>
          <w:p>
            <w:pPr>
              <w:spacing w:line="360" w:lineRule="exact"/>
              <w:ind w:firstLine="480" w:firstLineChars="200"/>
              <w:rPr>
                <w:rFonts w:ascii="仿宋_GB2312" w:hAnsi="宋体" w:eastAsia="仿宋_GB2312" w:cs="仿宋_GB2312"/>
                <w:sz w:val="24"/>
              </w:rPr>
            </w:pPr>
            <w:r>
              <w:rPr>
                <w:rFonts w:hint="eastAsia" w:ascii="仿宋_GB2312" w:hAnsi="宋体" w:eastAsia="仿宋_GB2312" w:cs="仿宋_GB2312"/>
                <w:sz w:val="24"/>
              </w:rPr>
              <w:t>本人承诺已阅读相关政策文件，以上填报及所上报材料真实无误，且领取补贴期间全职在宝安工作。如有不实，愿承担由此引起的一切法律责任。</w:t>
            </w:r>
          </w:p>
          <w:p>
            <w:pPr>
              <w:spacing w:line="360" w:lineRule="exact"/>
              <w:ind w:firstLine="3480" w:firstLineChars="1450"/>
              <w:jc w:val="center"/>
              <w:rPr>
                <w:rFonts w:ascii="仿宋_GB2312" w:hAnsi="宋体" w:eastAsia="仿宋_GB2312" w:cs="仿宋_GB2312"/>
                <w:sz w:val="24"/>
              </w:rPr>
            </w:pPr>
            <w:r>
              <w:rPr>
                <w:rFonts w:hint="eastAsia" w:ascii="仿宋_GB2312" w:hAnsi="宋体" w:eastAsia="仿宋_GB2312" w:cs="仿宋_GB2312"/>
                <w:sz w:val="24"/>
              </w:rPr>
              <w:t>申请人（签名）：</w:t>
            </w:r>
          </w:p>
          <w:p>
            <w:pPr>
              <w:spacing w:line="360" w:lineRule="exact"/>
              <w:ind w:right="837" w:rightChars="399" w:firstLine="5040" w:firstLineChars="2100"/>
              <w:jc w:val="center"/>
              <w:rPr>
                <w:rFonts w:ascii="仿宋_GB2312" w:hAnsi="宋体" w:eastAsia="仿宋_GB2312" w:cs="仿宋_GB2312"/>
                <w:sz w:val="24"/>
              </w:rPr>
            </w:pPr>
            <w:r>
              <w:rPr>
                <w:rFonts w:hint="eastAsia" w:ascii="仿宋_GB2312" w:hAnsi="宋体" w:eastAsia="仿宋_GB2312" w:cs="仿宋_GB2312"/>
                <w:sz w:val="24"/>
              </w:rPr>
              <w:t xml:space="preserve">年 </w:t>
            </w:r>
            <w:r>
              <w:rPr>
                <w:rFonts w:ascii="仿宋_GB2312" w:hAnsi="宋体" w:eastAsia="仿宋_GB2312" w:cs="仿宋_GB2312"/>
                <w:sz w:val="24"/>
              </w:rPr>
              <w:t xml:space="preserve"> </w:t>
            </w:r>
            <w:r>
              <w:rPr>
                <w:rFonts w:hint="eastAsia" w:ascii="仿宋_GB2312" w:hAnsi="宋体" w:eastAsia="仿宋_GB2312" w:cs="仿宋_GB2312"/>
                <w:sz w:val="24"/>
              </w:rPr>
              <w:t xml:space="preserve">月 </w:t>
            </w:r>
            <w:r>
              <w:rPr>
                <w:rFonts w:ascii="仿宋_GB2312" w:hAnsi="宋体" w:eastAsia="仿宋_GB2312" w:cs="仿宋_GB2312"/>
                <w:sz w:val="24"/>
              </w:rPr>
              <w:t xml:space="preserve"> </w:t>
            </w:r>
            <w:r>
              <w:rPr>
                <w:rFonts w:hint="eastAsia" w:ascii="仿宋_GB2312" w:hAnsi="宋体" w:eastAsia="仿宋_GB2312" w:cs="仿宋_GB2312"/>
                <w:sz w:val="24"/>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425" w:hRule="atLeast"/>
          <w:jc w:val="center"/>
        </w:trPr>
        <w:tc>
          <w:tcPr>
            <w:tcW w:w="1827" w:type="dxa"/>
            <w:gridSpan w:val="5"/>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所在单位</w:t>
            </w:r>
          </w:p>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审核意见</w:t>
            </w:r>
          </w:p>
        </w:tc>
        <w:tc>
          <w:tcPr>
            <w:tcW w:w="7243" w:type="dxa"/>
            <w:gridSpan w:val="12"/>
          </w:tcPr>
          <w:p>
            <w:pPr>
              <w:spacing w:line="360" w:lineRule="exact"/>
              <w:rPr>
                <w:rFonts w:ascii="仿宋_GB2312" w:hAnsi="宋体" w:eastAsia="仿宋_GB2312" w:cs="仿宋_GB2312"/>
                <w:sz w:val="24"/>
              </w:rPr>
            </w:pPr>
            <w:r>
              <w:rPr>
                <w:rFonts w:hint="eastAsia" w:ascii="仿宋_GB2312" w:hAnsi="宋体" w:eastAsia="仿宋_GB2312" w:cs="仿宋_GB2312"/>
                <w:sz w:val="24"/>
              </w:rPr>
              <w:t>负责人（签名）：</w:t>
            </w:r>
          </w:p>
          <w:p>
            <w:pPr>
              <w:spacing w:line="360" w:lineRule="exact"/>
              <w:rPr>
                <w:rFonts w:ascii="仿宋_GB2312" w:hAnsi="宋体" w:eastAsia="仿宋_GB2312" w:cs="仿宋_GB2312"/>
                <w:sz w:val="24"/>
              </w:rPr>
            </w:pPr>
            <w:r>
              <w:rPr>
                <w:rFonts w:hint="eastAsia" w:ascii="仿宋_GB2312" w:hAnsi="宋体" w:eastAsia="仿宋_GB2312" w:cs="仿宋_GB2312"/>
                <w:sz w:val="24"/>
              </w:rPr>
              <w:t xml:space="preserve">联系人： </w:t>
            </w:r>
            <w:r>
              <w:rPr>
                <w:rFonts w:ascii="仿宋_GB2312" w:hAnsi="宋体" w:eastAsia="仿宋_GB2312" w:cs="仿宋_GB2312"/>
                <w:sz w:val="24"/>
              </w:rPr>
              <w:t xml:space="preserve">      </w:t>
            </w:r>
            <w:r>
              <w:rPr>
                <w:rFonts w:hint="eastAsia" w:ascii="仿宋_GB2312" w:hAnsi="宋体" w:eastAsia="仿宋_GB2312" w:cs="仿宋_GB2312"/>
                <w:sz w:val="24"/>
              </w:rPr>
              <w:t xml:space="preserve">电话： </w:t>
            </w:r>
            <w:r>
              <w:rPr>
                <w:rFonts w:ascii="仿宋_GB2312" w:hAnsi="宋体" w:eastAsia="仿宋_GB2312" w:cs="仿宋_GB2312"/>
                <w:sz w:val="24"/>
              </w:rPr>
              <w:t xml:space="preserve">       </w:t>
            </w:r>
            <w:r>
              <w:rPr>
                <w:rFonts w:hint="eastAsia" w:ascii="仿宋_GB2312" w:hAnsi="宋体" w:eastAsia="仿宋_GB2312" w:cs="仿宋_GB2312"/>
                <w:sz w:val="24"/>
              </w:rPr>
              <w:t>单位公章</w:t>
            </w:r>
          </w:p>
          <w:p>
            <w:pPr>
              <w:spacing w:line="360" w:lineRule="exact"/>
              <w:ind w:firstLine="5040" w:firstLineChars="2100"/>
              <w:rPr>
                <w:rFonts w:ascii="仿宋_GB2312" w:hAnsi="宋体" w:eastAsia="仿宋_GB2312" w:cs="仿宋_GB2312"/>
                <w:sz w:val="24"/>
              </w:rPr>
            </w:pPr>
            <w:r>
              <w:rPr>
                <w:rFonts w:hint="eastAsia" w:ascii="仿宋_GB2312" w:hAnsi="宋体" w:eastAsia="仿宋_GB2312" w:cs="仿宋_GB2312"/>
                <w:sz w:val="24"/>
              </w:rPr>
              <w:t xml:space="preserve">年 </w:t>
            </w:r>
            <w:r>
              <w:rPr>
                <w:rFonts w:ascii="仿宋_GB2312" w:hAnsi="宋体" w:eastAsia="仿宋_GB2312" w:cs="仿宋_GB2312"/>
                <w:sz w:val="24"/>
              </w:rPr>
              <w:t xml:space="preserve"> </w:t>
            </w:r>
            <w:r>
              <w:rPr>
                <w:rFonts w:hint="eastAsia" w:ascii="仿宋_GB2312" w:hAnsi="宋体" w:eastAsia="仿宋_GB2312" w:cs="仿宋_GB2312"/>
                <w:sz w:val="24"/>
              </w:rPr>
              <w:t xml:space="preserve">月 </w:t>
            </w:r>
            <w:r>
              <w:rPr>
                <w:rFonts w:ascii="仿宋_GB2312" w:hAnsi="宋体" w:eastAsia="仿宋_GB2312" w:cs="仿宋_GB2312"/>
                <w:sz w:val="24"/>
              </w:rPr>
              <w:t xml:space="preserve"> </w:t>
            </w:r>
            <w:r>
              <w:rPr>
                <w:rFonts w:hint="eastAsia" w:ascii="仿宋_GB2312" w:hAnsi="宋体" w:eastAsia="仿宋_GB2312" w:cs="仿宋_GB2312"/>
                <w:sz w:val="24"/>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425" w:hRule="atLeast"/>
          <w:jc w:val="center"/>
        </w:trPr>
        <w:tc>
          <w:tcPr>
            <w:tcW w:w="1827" w:type="dxa"/>
            <w:gridSpan w:val="5"/>
            <w:tcBorders>
              <w:bottom w:val="single" w:color="auto" w:sz="12" w:space="0"/>
            </w:tcBorders>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区人力资源局审核意见</w:t>
            </w:r>
          </w:p>
        </w:tc>
        <w:tc>
          <w:tcPr>
            <w:tcW w:w="7243" w:type="dxa"/>
            <w:gridSpan w:val="12"/>
            <w:tcBorders>
              <w:bottom w:val="single" w:color="auto" w:sz="12" w:space="0"/>
            </w:tcBorders>
          </w:tcPr>
          <w:p>
            <w:pPr>
              <w:spacing w:line="360" w:lineRule="exact"/>
              <w:ind w:firstLine="480" w:firstLineChars="200"/>
              <w:rPr>
                <w:rFonts w:ascii="仿宋_GB2312" w:hAnsi="宋体" w:eastAsia="仿宋_GB2312" w:cs="仿宋_GB2312"/>
                <w:sz w:val="24"/>
              </w:rPr>
            </w:pPr>
            <w:r>
              <w:rPr>
                <w:rFonts w:hint="eastAsia" w:ascii="仿宋_GB2312" w:hAnsi="宋体" w:eastAsia="仿宋_GB2312" w:cs="仿宋_GB2312"/>
                <w:sz w:val="24"/>
              </w:rPr>
              <w:t>申请人符合（政策依据）相关条件，核定奖励补贴总额万元，分三年发放，发放比例为</w:t>
            </w:r>
            <w:r>
              <w:rPr>
                <w:rFonts w:ascii="仿宋_GB2312" w:hAnsi="宋体" w:eastAsia="仿宋_GB2312" w:cs="仿宋_GB2312"/>
                <w:sz w:val="24"/>
              </w:rPr>
              <w:t>5:3:2</w:t>
            </w:r>
            <w:r>
              <w:rPr>
                <w:rFonts w:hint="eastAsia" w:ascii="仿宋_GB2312" w:hAnsi="宋体" w:eastAsia="仿宋_GB2312" w:cs="仿宋_GB2312"/>
                <w:sz w:val="24"/>
              </w:rPr>
              <w:t>；本次发放为第次，额度为万元。</w:t>
            </w:r>
          </w:p>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 xml:space="preserve">审核人（签名） </w:t>
            </w:r>
            <w:r>
              <w:rPr>
                <w:rFonts w:ascii="仿宋_GB2312" w:hAnsi="宋体" w:eastAsia="仿宋_GB2312" w:cs="仿宋_GB2312"/>
                <w:sz w:val="24"/>
              </w:rPr>
              <w:t xml:space="preserve">   </w:t>
            </w:r>
            <w:r>
              <w:rPr>
                <w:rFonts w:hint="eastAsia" w:ascii="仿宋_GB2312" w:hAnsi="宋体" w:eastAsia="仿宋_GB2312" w:cs="仿宋_GB2312"/>
                <w:sz w:val="24"/>
              </w:rPr>
              <w:t>单位公章</w:t>
            </w:r>
          </w:p>
          <w:p>
            <w:pPr>
              <w:spacing w:line="360" w:lineRule="exact"/>
              <w:ind w:right="837" w:rightChars="399" w:firstLine="5040" w:firstLineChars="2100"/>
              <w:jc w:val="center"/>
              <w:rPr>
                <w:rFonts w:ascii="仿宋_GB2312" w:hAnsi="宋体" w:eastAsia="仿宋_GB2312" w:cs="仿宋_GB2312"/>
                <w:sz w:val="24"/>
              </w:rPr>
            </w:pPr>
            <w:r>
              <w:rPr>
                <w:rFonts w:hint="eastAsia" w:ascii="仿宋_GB2312" w:hAnsi="宋体" w:eastAsia="仿宋_GB2312" w:cs="仿宋_GB2312"/>
                <w:sz w:val="24"/>
              </w:rPr>
              <w:t xml:space="preserve">年 </w:t>
            </w:r>
            <w:r>
              <w:rPr>
                <w:rFonts w:ascii="仿宋_GB2312" w:hAnsi="宋体" w:eastAsia="仿宋_GB2312" w:cs="仿宋_GB2312"/>
                <w:sz w:val="24"/>
              </w:rPr>
              <w:t xml:space="preserve"> </w:t>
            </w:r>
            <w:r>
              <w:rPr>
                <w:rFonts w:hint="eastAsia" w:ascii="仿宋_GB2312" w:hAnsi="宋体" w:eastAsia="仿宋_GB2312" w:cs="仿宋_GB2312"/>
                <w:sz w:val="24"/>
              </w:rPr>
              <w:t xml:space="preserve">月 </w:t>
            </w:r>
            <w:r>
              <w:rPr>
                <w:rFonts w:ascii="仿宋_GB2312" w:hAnsi="宋体" w:eastAsia="仿宋_GB2312" w:cs="仿宋_GB2312"/>
                <w:sz w:val="24"/>
              </w:rPr>
              <w:t xml:space="preserve"> </w:t>
            </w:r>
            <w:r>
              <w:rPr>
                <w:rFonts w:hint="eastAsia" w:ascii="仿宋_GB2312" w:hAnsi="宋体" w:eastAsia="仿宋_GB2312" w:cs="仿宋_GB2312"/>
                <w:sz w:val="24"/>
              </w:rPr>
              <w:t>日</w:t>
            </w:r>
          </w:p>
        </w:tc>
      </w:tr>
    </w:tbl>
    <w:p>
      <w:pPr>
        <w:widowControl/>
        <w:jc w:val="left"/>
        <w:rPr>
          <w:rFonts w:ascii="黑体" w:hAnsi="黑体" w:eastAsia="黑体" w:cs="仿宋_GB2312"/>
          <w:sz w:val="29"/>
          <w:szCs w:val="29"/>
        </w:rPr>
      </w:pPr>
      <w:r>
        <w:rPr>
          <w:rFonts w:ascii="黑体" w:hAnsi="黑体" w:eastAsia="黑体" w:cs="仿宋_GB2312"/>
          <w:sz w:val="29"/>
          <w:szCs w:val="29"/>
        </w:rPr>
        <w:br w:type="page"/>
      </w:r>
    </w:p>
    <w:p>
      <w:pPr>
        <w:adjustRightInd w:val="0"/>
        <w:snapToGrid w:val="0"/>
        <w:spacing w:line="400" w:lineRule="exact"/>
        <w:jc w:val="left"/>
        <w:rPr>
          <w:rFonts w:ascii="黑体" w:hAnsi="黑体" w:eastAsia="黑体" w:cs="仿宋_GB2312"/>
          <w:sz w:val="29"/>
          <w:szCs w:val="29"/>
        </w:rPr>
      </w:pPr>
      <w:r>
        <w:rPr>
          <w:rFonts w:hint="eastAsia" w:ascii="黑体" w:hAnsi="黑体" w:eastAsia="黑体" w:cs="仿宋_GB2312"/>
          <w:sz w:val="29"/>
          <w:szCs w:val="29"/>
        </w:rPr>
        <w:t>表3</w:t>
      </w:r>
    </w:p>
    <w:p>
      <w:pPr>
        <w:pStyle w:val="3"/>
        <w:ind w:firstLine="0" w:firstLineChars="0"/>
        <w:jc w:val="center"/>
      </w:pPr>
      <w:r>
        <w:rPr>
          <w:rFonts w:hint="eastAsia"/>
        </w:rPr>
        <w:t>区级高层次人才认定与区级奖励补贴申请表</w:t>
      </w:r>
    </w:p>
    <w:p>
      <w:pPr>
        <w:adjustRightInd w:val="0"/>
        <w:snapToGrid w:val="0"/>
        <w:spacing w:line="590" w:lineRule="exact"/>
        <w:ind w:firstLine="175" w:firstLineChars="50"/>
        <w:jc w:val="center"/>
        <w:rPr>
          <w:rFonts w:ascii="黑体" w:eastAsia="黑体"/>
          <w:sz w:val="35"/>
          <w:szCs w:val="35"/>
        </w:rPr>
      </w:pPr>
    </w:p>
    <w:p>
      <w:pPr>
        <w:spacing w:line="400" w:lineRule="exact"/>
        <w:jc w:val="left"/>
        <w:rPr>
          <w:rFonts w:ascii="仿宋_GB2312" w:hAnsi="宋体" w:eastAsia="仿宋_GB2312"/>
          <w:sz w:val="24"/>
        </w:rPr>
      </w:pPr>
      <w:r>
        <w:rPr>
          <w:rFonts w:hint="eastAsia" w:ascii="仿宋_GB2312" w:hAnsi="宋体" w:eastAsia="仿宋_GB2312" w:cs="仿宋_GB2312"/>
          <w:sz w:val="24"/>
        </w:rPr>
        <w:t>申报单位（盖章）：                       联系人：          联系电话：</w:t>
      </w:r>
    </w:p>
    <w:tbl>
      <w:tblPr>
        <w:tblStyle w:val="14"/>
        <w:tblW w:w="90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800"/>
        <w:gridCol w:w="1551"/>
        <w:gridCol w:w="1274"/>
        <w:gridCol w:w="653"/>
        <w:gridCol w:w="642"/>
        <w:gridCol w:w="873"/>
        <w:gridCol w:w="199"/>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800" w:type="dxa"/>
            <w:vAlign w:val="center"/>
          </w:tcPr>
          <w:p>
            <w:pPr>
              <w:spacing w:line="360" w:lineRule="exact"/>
              <w:jc w:val="center"/>
              <w:rPr>
                <w:rFonts w:ascii="仿宋_GB2312" w:hAnsi="宋体" w:eastAsia="仿宋_GB2312"/>
                <w:sz w:val="24"/>
              </w:rPr>
            </w:pPr>
            <w:r>
              <w:rPr>
                <w:rFonts w:hint="eastAsia" w:ascii="仿宋_GB2312" w:hAnsi="宋体" w:eastAsia="仿宋_GB2312" w:cs="仿宋_GB2312"/>
                <w:sz w:val="24"/>
              </w:rPr>
              <w:t>姓名</w:t>
            </w:r>
          </w:p>
        </w:tc>
        <w:tc>
          <w:tcPr>
            <w:tcW w:w="1551" w:type="dxa"/>
            <w:vAlign w:val="center"/>
          </w:tcPr>
          <w:p>
            <w:pPr>
              <w:spacing w:line="360" w:lineRule="exact"/>
              <w:jc w:val="center"/>
              <w:rPr>
                <w:rFonts w:ascii="仿宋_GB2312" w:hAnsi="宋体" w:eastAsia="仿宋_GB2312"/>
                <w:sz w:val="24"/>
              </w:rPr>
            </w:pPr>
          </w:p>
        </w:tc>
        <w:tc>
          <w:tcPr>
            <w:tcW w:w="1274" w:type="dxa"/>
            <w:vAlign w:val="center"/>
          </w:tcPr>
          <w:p>
            <w:pPr>
              <w:spacing w:line="360" w:lineRule="exact"/>
              <w:jc w:val="center"/>
              <w:rPr>
                <w:rFonts w:ascii="仿宋_GB2312" w:hAnsi="宋体" w:eastAsia="仿宋_GB2312"/>
                <w:sz w:val="24"/>
              </w:rPr>
            </w:pPr>
            <w:r>
              <w:rPr>
                <w:rFonts w:hint="eastAsia" w:ascii="仿宋_GB2312" w:hAnsi="宋体" w:eastAsia="仿宋_GB2312" w:cs="仿宋_GB2312"/>
                <w:sz w:val="24"/>
              </w:rPr>
              <w:t>性别</w:t>
            </w:r>
          </w:p>
        </w:tc>
        <w:tc>
          <w:tcPr>
            <w:tcW w:w="2367" w:type="dxa"/>
            <w:gridSpan w:val="4"/>
            <w:vAlign w:val="center"/>
          </w:tcPr>
          <w:p>
            <w:pPr>
              <w:spacing w:line="360" w:lineRule="exact"/>
              <w:jc w:val="center"/>
              <w:rPr>
                <w:rFonts w:ascii="仿宋_GB2312" w:hAnsi="宋体" w:eastAsia="仿宋_GB2312"/>
                <w:sz w:val="24"/>
              </w:rPr>
            </w:pPr>
          </w:p>
        </w:tc>
        <w:tc>
          <w:tcPr>
            <w:tcW w:w="2078" w:type="dxa"/>
            <w:vMerge w:val="restart"/>
            <w:vAlign w:val="center"/>
          </w:tcPr>
          <w:p>
            <w:pPr>
              <w:spacing w:line="360" w:lineRule="exact"/>
              <w:ind w:firstLine="720" w:firstLineChars="300"/>
              <w:rPr>
                <w:rFonts w:ascii="仿宋_GB2312" w:hAnsi="宋体" w:eastAsia="仿宋_GB2312"/>
                <w:sz w:val="24"/>
              </w:rPr>
            </w:pPr>
            <w:r>
              <w:rPr>
                <w:rFonts w:hint="eastAsia" w:ascii="仿宋_GB2312" w:hAnsi="宋体"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800"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国籍</w:t>
            </w:r>
          </w:p>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（户籍类型）</w:t>
            </w:r>
          </w:p>
        </w:tc>
        <w:tc>
          <w:tcPr>
            <w:tcW w:w="1551" w:type="dxa"/>
            <w:vAlign w:val="center"/>
          </w:tcPr>
          <w:p>
            <w:pPr>
              <w:spacing w:line="360" w:lineRule="exact"/>
              <w:jc w:val="center"/>
              <w:rPr>
                <w:rFonts w:ascii="仿宋_GB2312" w:hAnsi="宋体" w:eastAsia="仿宋_GB2312" w:cs="仿宋_GB2312"/>
                <w:sz w:val="24"/>
              </w:rPr>
            </w:pPr>
          </w:p>
        </w:tc>
        <w:tc>
          <w:tcPr>
            <w:tcW w:w="1274"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出生年月</w:t>
            </w:r>
          </w:p>
        </w:tc>
        <w:tc>
          <w:tcPr>
            <w:tcW w:w="2367" w:type="dxa"/>
            <w:gridSpan w:val="4"/>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 xml:space="preserve"> </w:t>
            </w:r>
          </w:p>
        </w:tc>
        <w:tc>
          <w:tcPr>
            <w:tcW w:w="2078" w:type="dxa"/>
            <w:vMerge w:val="continue"/>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800"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证件类别</w:t>
            </w:r>
          </w:p>
        </w:tc>
        <w:tc>
          <w:tcPr>
            <w:tcW w:w="1551" w:type="dxa"/>
            <w:vAlign w:val="center"/>
          </w:tcPr>
          <w:p>
            <w:pPr>
              <w:spacing w:line="360" w:lineRule="exact"/>
              <w:jc w:val="center"/>
              <w:rPr>
                <w:rFonts w:ascii="仿宋_GB2312" w:hAnsi="宋体" w:eastAsia="仿宋_GB2312" w:cs="仿宋_GB2312"/>
                <w:sz w:val="24"/>
              </w:rPr>
            </w:pPr>
          </w:p>
        </w:tc>
        <w:tc>
          <w:tcPr>
            <w:tcW w:w="1274"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证件号码</w:t>
            </w:r>
          </w:p>
        </w:tc>
        <w:tc>
          <w:tcPr>
            <w:tcW w:w="2367" w:type="dxa"/>
            <w:gridSpan w:val="4"/>
            <w:vAlign w:val="center"/>
          </w:tcPr>
          <w:p>
            <w:pPr>
              <w:spacing w:line="360" w:lineRule="exact"/>
              <w:jc w:val="center"/>
              <w:rPr>
                <w:rFonts w:ascii="仿宋_GB2312" w:hAnsi="宋体" w:eastAsia="仿宋_GB2312" w:cs="仿宋_GB2312"/>
                <w:sz w:val="24"/>
              </w:rPr>
            </w:pPr>
          </w:p>
        </w:tc>
        <w:tc>
          <w:tcPr>
            <w:tcW w:w="2078" w:type="dxa"/>
            <w:vMerge w:val="continue"/>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800"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政治面貌</w:t>
            </w:r>
          </w:p>
        </w:tc>
        <w:tc>
          <w:tcPr>
            <w:tcW w:w="1551" w:type="dxa"/>
            <w:vAlign w:val="center"/>
          </w:tcPr>
          <w:p>
            <w:pPr>
              <w:spacing w:line="360" w:lineRule="exact"/>
              <w:jc w:val="center"/>
              <w:rPr>
                <w:rFonts w:ascii="仿宋_GB2312" w:hAnsi="宋体" w:eastAsia="仿宋_GB2312" w:cs="仿宋_GB2312"/>
                <w:sz w:val="24"/>
              </w:rPr>
            </w:pPr>
          </w:p>
        </w:tc>
        <w:tc>
          <w:tcPr>
            <w:tcW w:w="1274"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sz w:val="24"/>
              </w:rPr>
              <w:t>户籍</w:t>
            </w:r>
          </w:p>
        </w:tc>
        <w:tc>
          <w:tcPr>
            <w:tcW w:w="4445" w:type="dxa"/>
            <w:gridSpan w:val="5"/>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800"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毕业院校和时间</w:t>
            </w:r>
          </w:p>
        </w:tc>
        <w:tc>
          <w:tcPr>
            <w:tcW w:w="1551" w:type="dxa"/>
            <w:vAlign w:val="center"/>
          </w:tcPr>
          <w:p>
            <w:pPr>
              <w:spacing w:line="360" w:lineRule="exact"/>
              <w:jc w:val="center"/>
              <w:rPr>
                <w:rFonts w:ascii="仿宋_GB2312" w:hAnsi="宋体" w:eastAsia="仿宋_GB2312" w:cs="仿宋_GB2312"/>
                <w:sz w:val="24"/>
              </w:rPr>
            </w:pPr>
          </w:p>
        </w:tc>
        <w:tc>
          <w:tcPr>
            <w:tcW w:w="1274"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现有学历</w:t>
            </w:r>
            <w:r>
              <w:rPr>
                <w:rFonts w:ascii="仿宋_GB2312" w:hAnsi="宋体" w:eastAsia="仿宋_GB2312" w:cs="仿宋_GB2312"/>
                <w:sz w:val="24"/>
              </w:rPr>
              <w:br w:type="textWrapping"/>
            </w:r>
            <w:r>
              <w:rPr>
                <w:rFonts w:hint="eastAsia" w:ascii="仿宋_GB2312" w:hAnsi="宋体" w:eastAsia="仿宋_GB2312" w:cs="仿宋_GB2312"/>
                <w:sz w:val="24"/>
              </w:rPr>
              <w:t>学位</w:t>
            </w:r>
          </w:p>
        </w:tc>
        <w:tc>
          <w:tcPr>
            <w:tcW w:w="1295" w:type="dxa"/>
            <w:gridSpan w:val="2"/>
            <w:vAlign w:val="center"/>
          </w:tcPr>
          <w:p>
            <w:pPr>
              <w:spacing w:line="360" w:lineRule="exact"/>
              <w:jc w:val="center"/>
              <w:rPr>
                <w:rFonts w:ascii="仿宋_GB2312" w:hAnsi="宋体" w:eastAsia="仿宋_GB2312" w:cs="仿宋_GB2312"/>
                <w:sz w:val="24"/>
              </w:rPr>
            </w:pPr>
          </w:p>
        </w:tc>
        <w:tc>
          <w:tcPr>
            <w:tcW w:w="1072" w:type="dxa"/>
            <w:gridSpan w:val="2"/>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所学专业</w:t>
            </w:r>
          </w:p>
        </w:tc>
        <w:tc>
          <w:tcPr>
            <w:tcW w:w="2078" w:type="dxa"/>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800"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工作岗位</w:t>
            </w:r>
          </w:p>
        </w:tc>
        <w:tc>
          <w:tcPr>
            <w:tcW w:w="2825" w:type="dxa"/>
            <w:gridSpan w:val="2"/>
            <w:vAlign w:val="center"/>
          </w:tcPr>
          <w:p>
            <w:pPr>
              <w:spacing w:line="360" w:lineRule="exact"/>
              <w:jc w:val="center"/>
              <w:rPr>
                <w:rFonts w:ascii="仿宋_GB2312" w:hAnsi="宋体" w:eastAsia="仿宋_GB2312" w:cs="仿宋_GB2312"/>
                <w:sz w:val="24"/>
              </w:rPr>
            </w:pPr>
          </w:p>
        </w:tc>
        <w:tc>
          <w:tcPr>
            <w:tcW w:w="1295" w:type="dxa"/>
            <w:gridSpan w:val="2"/>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从事专业</w:t>
            </w:r>
          </w:p>
        </w:tc>
        <w:tc>
          <w:tcPr>
            <w:tcW w:w="3150" w:type="dxa"/>
            <w:gridSpan w:val="3"/>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800"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sz w:val="24"/>
              </w:rPr>
              <w:t>教育经历</w:t>
            </w:r>
          </w:p>
        </w:tc>
        <w:tc>
          <w:tcPr>
            <w:tcW w:w="7270" w:type="dxa"/>
            <w:gridSpan w:val="7"/>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800"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技术职称</w:t>
            </w:r>
          </w:p>
        </w:tc>
        <w:tc>
          <w:tcPr>
            <w:tcW w:w="1551" w:type="dxa"/>
            <w:vAlign w:val="center"/>
          </w:tcPr>
          <w:p>
            <w:pPr>
              <w:spacing w:line="360" w:lineRule="exact"/>
              <w:jc w:val="center"/>
              <w:rPr>
                <w:rFonts w:ascii="仿宋_GB2312" w:hAnsi="宋体" w:eastAsia="仿宋_GB2312" w:cs="仿宋_GB2312"/>
                <w:sz w:val="24"/>
              </w:rPr>
            </w:pPr>
          </w:p>
        </w:tc>
        <w:tc>
          <w:tcPr>
            <w:tcW w:w="1274"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单位所在</w:t>
            </w:r>
            <w:r>
              <w:rPr>
                <w:rFonts w:ascii="仿宋_GB2312" w:hAnsi="宋体" w:eastAsia="仿宋_GB2312" w:cs="仿宋_GB2312"/>
                <w:sz w:val="24"/>
              </w:rPr>
              <w:br w:type="textWrapping"/>
            </w:r>
            <w:r>
              <w:rPr>
                <w:rFonts w:hint="eastAsia" w:ascii="仿宋_GB2312" w:hAnsi="宋体" w:eastAsia="仿宋_GB2312" w:cs="仿宋_GB2312"/>
                <w:sz w:val="24"/>
              </w:rPr>
              <w:t>行业</w:t>
            </w:r>
          </w:p>
        </w:tc>
        <w:tc>
          <w:tcPr>
            <w:tcW w:w="4445" w:type="dxa"/>
            <w:gridSpan w:val="5"/>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3351" w:type="dxa"/>
            <w:gridSpan w:val="2"/>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申报单位所属街道</w:t>
            </w:r>
          </w:p>
        </w:tc>
        <w:tc>
          <w:tcPr>
            <w:tcW w:w="5719" w:type="dxa"/>
            <w:gridSpan w:val="6"/>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800" w:type="dxa"/>
            <w:vMerge w:val="restart"/>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申报人</w:t>
            </w:r>
          </w:p>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联系方式</w:t>
            </w:r>
          </w:p>
        </w:tc>
        <w:tc>
          <w:tcPr>
            <w:tcW w:w="1551"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手机</w:t>
            </w:r>
          </w:p>
        </w:tc>
        <w:tc>
          <w:tcPr>
            <w:tcW w:w="1927" w:type="dxa"/>
            <w:gridSpan w:val="2"/>
            <w:vAlign w:val="center"/>
          </w:tcPr>
          <w:p>
            <w:pPr>
              <w:spacing w:line="360" w:lineRule="exact"/>
              <w:jc w:val="center"/>
              <w:rPr>
                <w:rFonts w:ascii="仿宋_GB2312" w:hAnsi="宋体" w:eastAsia="仿宋_GB2312" w:cs="仿宋_GB2312"/>
                <w:sz w:val="24"/>
              </w:rPr>
            </w:pPr>
          </w:p>
        </w:tc>
        <w:tc>
          <w:tcPr>
            <w:tcW w:w="1515" w:type="dxa"/>
            <w:gridSpan w:val="2"/>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办公电话</w:t>
            </w:r>
          </w:p>
        </w:tc>
        <w:tc>
          <w:tcPr>
            <w:tcW w:w="2277" w:type="dxa"/>
            <w:gridSpan w:val="2"/>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800" w:type="dxa"/>
            <w:vMerge w:val="continue"/>
            <w:vAlign w:val="center"/>
          </w:tcPr>
          <w:p>
            <w:pPr>
              <w:spacing w:line="360" w:lineRule="exact"/>
              <w:jc w:val="center"/>
              <w:rPr>
                <w:rFonts w:ascii="仿宋_GB2312" w:hAnsi="宋体" w:eastAsia="仿宋_GB2312" w:cs="仿宋_GB2312"/>
                <w:sz w:val="24"/>
              </w:rPr>
            </w:pPr>
          </w:p>
        </w:tc>
        <w:tc>
          <w:tcPr>
            <w:tcW w:w="1551"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通信地址</w:t>
            </w:r>
          </w:p>
        </w:tc>
        <w:tc>
          <w:tcPr>
            <w:tcW w:w="5719" w:type="dxa"/>
            <w:gridSpan w:val="6"/>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800"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申报人</w:t>
            </w:r>
          </w:p>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银行账号</w:t>
            </w:r>
          </w:p>
        </w:tc>
        <w:tc>
          <w:tcPr>
            <w:tcW w:w="2825" w:type="dxa"/>
            <w:gridSpan w:val="2"/>
            <w:vAlign w:val="center"/>
          </w:tcPr>
          <w:p>
            <w:pPr>
              <w:spacing w:line="360" w:lineRule="exact"/>
              <w:jc w:val="center"/>
              <w:rPr>
                <w:rFonts w:ascii="仿宋_GB2312" w:hAnsi="宋体" w:eastAsia="仿宋_GB2312" w:cs="仿宋_GB2312"/>
                <w:sz w:val="24"/>
              </w:rPr>
            </w:pPr>
          </w:p>
        </w:tc>
        <w:tc>
          <w:tcPr>
            <w:tcW w:w="2168" w:type="dxa"/>
            <w:gridSpan w:val="3"/>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开户行</w:t>
            </w:r>
          </w:p>
        </w:tc>
        <w:tc>
          <w:tcPr>
            <w:tcW w:w="2277" w:type="dxa"/>
            <w:gridSpan w:val="2"/>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800" w:type="dxa"/>
            <w:vMerge w:val="restart"/>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是否获得市高层次人才认定证书</w:t>
            </w:r>
          </w:p>
        </w:tc>
        <w:tc>
          <w:tcPr>
            <w:tcW w:w="2825" w:type="dxa"/>
            <w:gridSpan w:val="2"/>
            <w:vMerge w:val="restart"/>
            <w:vAlign w:val="center"/>
          </w:tcPr>
          <w:p>
            <w:pPr>
              <w:spacing w:line="360" w:lineRule="exact"/>
              <w:jc w:val="center"/>
              <w:rPr>
                <w:rFonts w:ascii="仿宋_GB2312" w:hAnsi="宋体" w:eastAsia="仿宋_GB2312" w:cs="仿宋_GB2312"/>
                <w:sz w:val="24"/>
              </w:rPr>
            </w:pPr>
          </w:p>
        </w:tc>
        <w:tc>
          <w:tcPr>
            <w:tcW w:w="2168" w:type="dxa"/>
            <w:gridSpan w:val="3"/>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市人才认定证书</w:t>
            </w:r>
            <w:r>
              <w:rPr>
                <w:rFonts w:ascii="仿宋_GB2312" w:hAnsi="宋体" w:eastAsia="仿宋_GB2312" w:cs="仿宋_GB2312"/>
                <w:sz w:val="24"/>
              </w:rPr>
              <w:br w:type="textWrapping"/>
            </w:r>
            <w:r>
              <w:rPr>
                <w:rFonts w:hint="eastAsia" w:ascii="仿宋_GB2312" w:hAnsi="宋体" w:eastAsia="仿宋_GB2312" w:cs="仿宋_GB2312"/>
                <w:sz w:val="24"/>
              </w:rPr>
              <w:t>编号</w:t>
            </w:r>
          </w:p>
        </w:tc>
        <w:tc>
          <w:tcPr>
            <w:tcW w:w="2277" w:type="dxa"/>
            <w:gridSpan w:val="2"/>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800" w:type="dxa"/>
            <w:vMerge w:val="continue"/>
            <w:vAlign w:val="center"/>
          </w:tcPr>
          <w:p>
            <w:pPr>
              <w:spacing w:line="360" w:lineRule="exact"/>
              <w:jc w:val="center"/>
              <w:rPr>
                <w:rFonts w:ascii="仿宋_GB2312" w:hAnsi="宋体" w:eastAsia="仿宋_GB2312" w:cs="仿宋_GB2312"/>
                <w:sz w:val="24"/>
              </w:rPr>
            </w:pPr>
          </w:p>
        </w:tc>
        <w:tc>
          <w:tcPr>
            <w:tcW w:w="2825" w:type="dxa"/>
            <w:gridSpan w:val="2"/>
            <w:vMerge w:val="continue"/>
            <w:vAlign w:val="center"/>
          </w:tcPr>
          <w:p>
            <w:pPr>
              <w:spacing w:line="360" w:lineRule="exact"/>
              <w:jc w:val="center"/>
              <w:rPr>
                <w:rFonts w:ascii="仿宋_GB2312" w:hAnsi="宋体" w:eastAsia="仿宋_GB2312" w:cs="仿宋_GB2312"/>
                <w:sz w:val="24"/>
              </w:rPr>
            </w:pPr>
          </w:p>
        </w:tc>
        <w:tc>
          <w:tcPr>
            <w:tcW w:w="2168" w:type="dxa"/>
            <w:gridSpan w:val="3"/>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市人才认定类型</w:t>
            </w:r>
          </w:p>
        </w:tc>
        <w:tc>
          <w:tcPr>
            <w:tcW w:w="2277" w:type="dxa"/>
            <w:gridSpan w:val="2"/>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4625" w:type="dxa"/>
            <w:gridSpan w:val="3"/>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市高层次人才认定证书起止时间</w:t>
            </w:r>
          </w:p>
        </w:tc>
        <w:tc>
          <w:tcPr>
            <w:tcW w:w="4445" w:type="dxa"/>
            <w:gridSpan w:val="5"/>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4625" w:type="dxa"/>
            <w:gridSpan w:val="3"/>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区补贴首次奖励金额</w:t>
            </w:r>
          </w:p>
        </w:tc>
        <w:tc>
          <w:tcPr>
            <w:tcW w:w="4445" w:type="dxa"/>
            <w:gridSpan w:val="5"/>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195" w:hRule="atLeast"/>
          <w:jc w:val="center"/>
        </w:trPr>
        <w:tc>
          <w:tcPr>
            <w:tcW w:w="1800"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申请认定区高层次人才类型</w:t>
            </w:r>
          </w:p>
        </w:tc>
        <w:tc>
          <w:tcPr>
            <w:tcW w:w="1551" w:type="dxa"/>
            <w:vAlign w:val="center"/>
          </w:tcPr>
          <w:p>
            <w:pPr>
              <w:spacing w:line="360" w:lineRule="exact"/>
              <w:jc w:val="center"/>
              <w:rPr>
                <w:rFonts w:ascii="仿宋_GB2312" w:hAnsi="宋体" w:eastAsia="仿宋_GB2312" w:cs="仿宋_GB2312"/>
                <w:sz w:val="24"/>
              </w:rPr>
            </w:pPr>
          </w:p>
        </w:tc>
        <w:tc>
          <w:tcPr>
            <w:tcW w:w="1274"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申请认定</w:t>
            </w:r>
            <w:r>
              <w:rPr>
                <w:rFonts w:ascii="仿宋_GB2312" w:hAnsi="宋体" w:eastAsia="仿宋_GB2312" w:cs="仿宋_GB2312"/>
                <w:sz w:val="24"/>
              </w:rPr>
              <w:br w:type="textWrapping"/>
            </w:r>
            <w:r>
              <w:rPr>
                <w:rFonts w:hint="eastAsia" w:ascii="仿宋_GB2312" w:hAnsi="宋体" w:eastAsia="仿宋_GB2312" w:cs="仿宋_GB2312"/>
                <w:sz w:val="24"/>
              </w:rPr>
              <w:t>符合的认定标准</w:t>
            </w:r>
          </w:p>
        </w:tc>
        <w:tc>
          <w:tcPr>
            <w:tcW w:w="4445" w:type="dxa"/>
            <w:gridSpan w:val="5"/>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640" w:hRule="atLeast"/>
          <w:jc w:val="center"/>
        </w:trPr>
        <w:tc>
          <w:tcPr>
            <w:tcW w:w="1800"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主要业绩、成果和贡献（</w:t>
            </w:r>
            <w:r>
              <w:rPr>
                <w:rFonts w:ascii="仿宋_GB2312" w:hAnsi="宋体" w:eastAsia="仿宋_GB2312" w:cs="仿宋_GB2312"/>
                <w:sz w:val="24"/>
              </w:rPr>
              <w:t>300</w:t>
            </w:r>
            <w:r>
              <w:rPr>
                <w:rFonts w:hint="eastAsia" w:ascii="仿宋_GB2312" w:hAnsi="宋体" w:eastAsia="仿宋_GB2312" w:cs="仿宋_GB2312"/>
                <w:sz w:val="24"/>
              </w:rPr>
              <w:t>字以内）</w:t>
            </w:r>
          </w:p>
        </w:tc>
        <w:tc>
          <w:tcPr>
            <w:tcW w:w="7270" w:type="dxa"/>
            <w:gridSpan w:val="7"/>
            <w:vAlign w:val="bottom"/>
          </w:tcPr>
          <w:p>
            <w:pPr>
              <w:spacing w:line="360" w:lineRule="exact"/>
              <w:ind w:firstLine="480" w:firstLineChars="200"/>
              <w:rPr>
                <w:rFonts w:ascii="仿宋_GB2312" w:hAnsi="宋体" w:eastAsia="仿宋_GB2312" w:cs="仿宋_GB2312"/>
                <w:sz w:val="24"/>
              </w:rPr>
            </w:pPr>
          </w:p>
          <w:p>
            <w:pPr>
              <w:spacing w:line="360" w:lineRule="exact"/>
              <w:ind w:firstLine="480" w:firstLineChars="200"/>
              <w:rPr>
                <w:rFonts w:ascii="仿宋_GB2312" w:hAnsi="宋体" w:eastAsia="仿宋_GB2312" w:cs="仿宋_GB2312"/>
                <w:sz w:val="24"/>
              </w:rPr>
            </w:pPr>
            <w:r>
              <w:rPr>
                <w:rFonts w:hint="eastAsia" w:ascii="仿宋_GB2312" w:hAnsi="宋体" w:eastAsia="仿宋_GB2312" w:cs="仿宋_GB2312"/>
                <w:sz w:val="24"/>
              </w:rPr>
              <w:t>本人承诺，已阅读相关政策文件，以上填报及所上报材料真实无误。如有不实，愿承担由此引起的一切法律责任。在宝安区高层次人才任期内在宝安全职工作，如调离宝安自愿放弃宝安区高层次人才资格。</w:t>
            </w:r>
          </w:p>
          <w:p>
            <w:pPr>
              <w:spacing w:line="360" w:lineRule="exact"/>
              <w:rPr>
                <w:rFonts w:ascii="仿宋_GB2312" w:hAnsi="宋体" w:eastAsia="仿宋_GB2312" w:cs="仿宋_GB2312"/>
                <w:sz w:val="24"/>
              </w:rPr>
            </w:pPr>
          </w:p>
          <w:p>
            <w:pPr>
              <w:spacing w:line="360" w:lineRule="exact"/>
              <w:ind w:firstLine="4800" w:firstLineChars="2000"/>
              <w:rPr>
                <w:rFonts w:ascii="仿宋_GB2312" w:hAnsi="宋体" w:eastAsia="仿宋_GB2312" w:cs="仿宋_GB2312"/>
                <w:sz w:val="24"/>
              </w:rPr>
            </w:pPr>
            <w:r>
              <w:rPr>
                <w:rFonts w:hint="eastAsia" w:ascii="仿宋_GB2312" w:hAnsi="宋体" w:eastAsia="仿宋_GB2312" w:cs="仿宋_GB2312"/>
                <w:sz w:val="24"/>
              </w:rPr>
              <w:t xml:space="preserve">申请人（签名）：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855" w:hRule="atLeast"/>
          <w:jc w:val="center"/>
        </w:trPr>
        <w:tc>
          <w:tcPr>
            <w:tcW w:w="1800"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申报单位推荐</w:t>
            </w:r>
            <w:r>
              <w:rPr>
                <w:rFonts w:ascii="仿宋_GB2312" w:hAnsi="宋体" w:eastAsia="仿宋_GB2312" w:cs="仿宋_GB2312"/>
                <w:sz w:val="24"/>
              </w:rPr>
              <w:br w:type="textWrapping"/>
            </w:r>
            <w:r>
              <w:rPr>
                <w:rFonts w:hint="eastAsia" w:ascii="仿宋_GB2312" w:hAnsi="宋体" w:eastAsia="仿宋_GB2312" w:cs="仿宋_GB2312"/>
                <w:sz w:val="24"/>
              </w:rPr>
              <w:t>意见</w:t>
            </w:r>
          </w:p>
        </w:tc>
        <w:tc>
          <w:tcPr>
            <w:tcW w:w="2825" w:type="dxa"/>
            <w:gridSpan w:val="2"/>
            <w:vAlign w:val="center"/>
          </w:tcPr>
          <w:p>
            <w:pPr>
              <w:spacing w:line="360" w:lineRule="exact"/>
              <w:jc w:val="center"/>
              <w:rPr>
                <w:rFonts w:ascii="仿宋_GB2312" w:hAnsi="宋体" w:eastAsia="仿宋_GB2312" w:cs="仿宋_GB2312"/>
                <w:sz w:val="24"/>
              </w:rPr>
            </w:pPr>
          </w:p>
          <w:p>
            <w:pPr>
              <w:spacing w:line="360" w:lineRule="exact"/>
              <w:jc w:val="center"/>
              <w:rPr>
                <w:rFonts w:ascii="仿宋_GB2312" w:hAnsi="宋体" w:eastAsia="仿宋_GB2312" w:cs="仿宋_GB2312"/>
                <w:sz w:val="24"/>
              </w:rPr>
            </w:pPr>
          </w:p>
          <w:p>
            <w:pPr>
              <w:spacing w:line="360" w:lineRule="exact"/>
              <w:jc w:val="center"/>
              <w:rPr>
                <w:rFonts w:ascii="仿宋_GB2312" w:hAnsi="宋体" w:eastAsia="仿宋_GB2312" w:cs="仿宋_GB2312"/>
                <w:sz w:val="24"/>
              </w:rPr>
            </w:pPr>
          </w:p>
          <w:p>
            <w:pPr>
              <w:spacing w:line="360" w:lineRule="exact"/>
              <w:jc w:val="center"/>
              <w:rPr>
                <w:rFonts w:ascii="仿宋_GB2312" w:hAnsi="宋体" w:eastAsia="仿宋_GB2312" w:cs="仿宋_GB2312"/>
                <w:sz w:val="24"/>
              </w:rPr>
            </w:pPr>
            <w:r>
              <w:rPr>
                <w:rFonts w:ascii="仿宋_GB2312" w:hAnsi="宋体" w:eastAsia="仿宋_GB2312" w:cs="仿宋_GB2312"/>
                <w:sz w:val="24"/>
              </w:rPr>
              <w:t>（</w:t>
            </w:r>
            <w:r>
              <w:rPr>
                <w:rFonts w:hint="eastAsia" w:ascii="仿宋_GB2312" w:hAnsi="宋体" w:eastAsia="仿宋_GB2312" w:cs="仿宋_GB2312"/>
                <w:sz w:val="24"/>
              </w:rPr>
              <w:t>盖章</w:t>
            </w:r>
            <w:r>
              <w:rPr>
                <w:rFonts w:ascii="仿宋_GB2312" w:hAnsi="宋体" w:eastAsia="仿宋_GB2312" w:cs="仿宋_GB2312"/>
                <w:sz w:val="24"/>
              </w:rPr>
              <w:t>）</w:t>
            </w:r>
          </w:p>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年   月   日</w:t>
            </w:r>
          </w:p>
          <w:p>
            <w:pPr>
              <w:spacing w:line="360" w:lineRule="exact"/>
              <w:jc w:val="center"/>
              <w:rPr>
                <w:rFonts w:ascii="仿宋_GB2312" w:hAnsi="宋体" w:eastAsia="仿宋_GB2312" w:cs="仿宋_GB2312"/>
                <w:sz w:val="24"/>
              </w:rPr>
            </w:pPr>
          </w:p>
        </w:tc>
        <w:tc>
          <w:tcPr>
            <w:tcW w:w="1295" w:type="dxa"/>
            <w:gridSpan w:val="2"/>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主管部门</w:t>
            </w:r>
          </w:p>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审核意见</w:t>
            </w:r>
          </w:p>
        </w:tc>
        <w:tc>
          <w:tcPr>
            <w:tcW w:w="3150" w:type="dxa"/>
            <w:gridSpan w:val="3"/>
            <w:vAlign w:val="center"/>
          </w:tcPr>
          <w:p>
            <w:pPr>
              <w:spacing w:line="360" w:lineRule="exact"/>
              <w:jc w:val="center"/>
              <w:rPr>
                <w:rFonts w:ascii="仿宋_GB2312" w:hAnsi="宋体" w:eastAsia="仿宋_GB2312" w:cs="仿宋_GB2312"/>
                <w:sz w:val="24"/>
              </w:rPr>
            </w:pPr>
          </w:p>
          <w:p>
            <w:pPr>
              <w:spacing w:line="360" w:lineRule="exact"/>
              <w:jc w:val="center"/>
              <w:rPr>
                <w:rFonts w:ascii="仿宋_GB2312" w:hAnsi="宋体" w:eastAsia="仿宋_GB2312" w:cs="仿宋_GB2312"/>
                <w:sz w:val="24"/>
              </w:rPr>
            </w:pPr>
          </w:p>
          <w:p>
            <w:pPr>
              <w:spacing w:line="360" w:lineRule="exact"/>
              <w:jc w:val="center"/>
              <w:rPr>
                <w:rFonts w:ascii="仿宋_GB2312" w:hAnsi="宋体" w:eastAsia="仿宋_GB2312" w:cs="仿宋_GB2312"/>
                <w:sz w:val="24"/>
              </w:rPr>
            </w:pPr>
          </w:p>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年   月   日</w:t>
            </w:r>
          </w:p>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24" w:hRule="atLeast"/>
          <w:jc w:val="center"/>
        </w:trPr>
        <w:tc>
          <w:tcPr>
            <w:tcW w:w="1800"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区人力资源</w:t>
            </w:r>
          </w:p>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局意见</w:t>
            </w:r>
          </w:p>
        </w:tc>
        <w:tc>
          <w:tcPr>
            <w:tcW w:w="7270" w:type="dxa"/>
            <w:gridSpan w:val="7"/>
            <w:vAlign w:val="center"/>
          </w:tcPr>
          <w:p>
            <w:pPr>
              <w:spacing w:line="360" w:lineRule="exact"/>
              <w:ind w:firstLine="480" w:firstLineChars="200"/>
              <w:rPr>
                <w:rFonts w:ascii="仿宋_GB2312" w:hAnsi="宋体" w:eastAsia="仿宋_GB2312" w:cs="仿宋_GB2312"/>
                <w:sz w:val="24"/>
              </w:rPr>
            </w:pPr>
          </w:p>
          <w:p>
            <w:pPr>
              <w:spacing w:line="360" w:lineRule="exact"/>
              <w:ind w:firstLine="480" w:firstLineChars="200"/>
              <w:rPr>
                <w:rFonts w:ascii="仿宋_GB2312" w:hAnsi="宋体" w:eastAsia="仿宋_GB2312" w:cs="仿宋_GB2312"/>
                <w:sz w:val="24"/>
              </w:rPr>
            </w:pPr>
            <w:r>
              <w:rPr>
                <w:rFonts w:hint="eastAsia" w:ascii="仿宋_GB2312" w:hAnsi="宋体" w:eastAsia="仿宋_GB2312" w:cs="仿宋_GB2312"/>
                <w:sz w:val="24"/>
              </w:rPr>
              <w:t>申请人符合（政策依据）相关条件，核定奖励补贴总额  万元，分三年发放，发放比例为</w:t>
            </w:r>
            <w:r>
              <w:rPr>
                <w:rFonts w:ascii="仿宋_GB2312" w:hAnsi="宋体" w:eastAsia="仿宋_GB2312" w:cs="仿宋_GB2312"/>
                <w:sz w:val="24"/>
              </w:rPr>
              <w:t>5:3:2</w:t>
            </w:r>
            <w:r>
              <w:rPr>
                <w:rFonts w:hint="eastAsia" w:ascii="仿宋_GB2312" w:hAnsi="宋体" w:eastAsia="仿宋_GB2312" w:cs="仿宋_GB2312"/>
                <w:sz w:val="24"/>
              </w:rPr>
              <w:t>；本次发放为第 次，额度为  万元。</w:t>
            </w:r>
          </w:p>
          <w:p>
            <w:pPr>
              <w:spacing w:line="360" w:lineRule="exact"/>
              <w:jc w:val="center"/>
              <w:rPr>
                <w:rFonts w:ascii="仿宋_GB2312" w:hAnsi="宋体" w:eastAsia="仿宋_GB2312" w:cs="仿宋_GB2312"/>
                <w:sz w:val="24"/>
              </w:rPr>
            </w:pPr>
          </w:p>
          <w:p>
            <w:pPr>
              <w:spacing w:line="360" w:lineRule="exact"/>
              <w:jc w:val="center"/>
              <w:rPr>
                <w:rFonts w:ascii="仿宋_GB2312" w:hAnsi="宋体" w:eastAsia="仿宋_GB2312" w:cs="仿宋_GB2312"/>
                <w:sz w:val="24"/>
              </w:rPr>
            </w:pPr>
          </w:p>
          <w:p>
            <w:pPr>
              <w:spacing w:line="360" w:lineRule="exact"/>
              <w:jc w:val="center"/>
              <w:rPr>
                <w:rFonts w:ascii="仿宋_GB2312" w:hAnsi="宋体" w:eastAsia="仿宋_GB2312" w:cs="仿宋_GB2312"/>
                <w:sz w:val="24"/>
              </w:rPr>
            </w:pPr>
          </w:p>
          <w:p>
            <w:pPr>
              <w:spacing w:line="360" w:lineRule="exact"/>
              <w:jc w:val="right"/>
              <w:rPr>
                <w:rFonts w:ascii="仿宋_GB2312" w:hAnsi="宋体" w:eastAsia="仿宋_GB2312" w:cs="仿宋_GB2312"/>
                <w:sz w:val="24"/>
              </w:rPr>
            </w:pPr>
            <w:r>
              <w:rPr>
                <w:rFonts w:hint="eastAsia" w:ascii="仿宋_GB2312" w:hAnsi="宋体" w:eastAsia="仿宋_GB2312" w:cs="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24" w:hRule="atLeast"/>
          <w:jc w:val="center"/>
        </w:trPr>
        <w:tc>
          <w:tcPr>
            <w:tcW w:w="1800"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公示结果</w:t>
            </w:r>
          </w:p>
        </w:tc>
        <w:tc>
          <w:tcPr>
            <w:tcW w:w="7270" w:type="dxa"/>
            <w:gridSpan w:val="7"/>
            <w:vAlign w:val="center"/>
          </w:tcPr>
          <w:p>
            <w:pPr>
              <w:spacing w:line="360" w:lineRule="exact"/>
              <w:jc w:val="center"/>
              <w:rPr>
                <w:rFonts w:ascii="仿宋_GB2312" w:hAnsi="宋体" w:eastAsia="仿宋_GB2312" w:cs="仿宋_GB2312"/>
                <w:sz w:val="24"/>
              </w:rPr>
            </w:pPr>
          </w:p>
          <w:p>
            <w:pPr>
              <w:spacing w:line="360" w:lineRule="exact"/>
              <w:jc w:val="center"/>
              <w:rPr>
                <w:rFonts w:ascii="仿宋_GB2312" w:hAnsi="宋体" w:eastAsia="仿宋_GB2312" w:cs="仿宋_GB2312"/>
                <w:sz w:val="24"/>
              </w:rPr>
            </w:pPr>
          </w:p>
          <w:p>
            <w:pPr>
              <w:spacing w:line="360" w:lineRule="exact"/>
              <w:jc w:val="right"/>
              <w:rPr>
                <w:rFonts w:ascii="仿宋_GB2312" w:hAnsi="宋体" w:eastAsia="仿宋_GB2312" w:cs="仿宋_GB2312"/>
                <w:sz w:val="24"/>
              </w:rPr>
            </w:pPr>
            <w:r>
              <w:rPr>
                <w:rFonts w:hint="eastAsia" w:ascii="仿宋_GB2312" w:hAnsi="宋体" w:eastAsia="仿宋_GB2312" w:cs="仿宋_GB2312"/>
                <w:sz w:val="24"/>
              </w:rPr>
              <w:t>年   月   日</w:t>
            </w:r>
          </w:p>
        </w:tc>
      </w:tr>
    </w:tbl>
    <w:p>
      <w:pPr>
        <w:spacing w:line="360" w:lineRule="exact"/>
        <w:rPr>
          <w:rFonts w:ascii="仿宋_GB2312" w:hAnsi="宋体" w:eastAsia="仿宋_GB2312" w:cs="仿宋_GB2312"/>
        </w:rPr>
      </w:pPr>
    </w:p>
    <w:p>
      <w:pPr>
        <w:spacing w:line="360" w:lineRule="exact"/>
        <w:rPr>
          <w:rFonts w:ascii="仿宋_GB2312" w:hAnsi="宋体" w:eastAsia="仿宋_GB2312"/>
        </w:rPr>
      </w:pPr>
      <w:r>
        <w:rPr>
          <w:rFonts w:hint="eastAsia" w:ascii="仿宋_GB2312" w:hAnsi="宋体" w:eastAsia="仿宋_GB2312" w:cs="仿宋_GB2312"/>
        </w:rPr>
        <w:t>填表说明：</w:t>
      </w:r>
      <w:r>
        <w:rPr>
          <w:rFonts w:ascii="仿宋_GB2312" w:hAnsi="宋体" w:eastAsia="仿宋_GB2312" w:cs="仿宋_GB2312"/>
        </w:rPr>
        <w:t>1</w:t>
      </w:r>
      <w:r>
        <w:rPr>
          <w:rFonts w:hint="eastAsia" w:ascii="仿宋_GB2312" w:hAnsi="宋体" w:eastAsia="仿宋_GB2312" w:cs="仿宋_GB2312"/>
        </w:rPr>
        <w:t>、户（国）籍地是指申请人的户籍（省+市地名）或者国籍（国家名称）。</w:t>
      </w:r>
    </w:p>
    <w:p>
      <w:pPr>
        <w:spacing w:line="360" w:lineRule="exact"/>
        <w:ind w:firstLine="1050" w:firstLineChars="500"/>
        <w:rPr>
          <w:rFonts w:ascii="仿宋_GB2312" w:hAnsi="宋体" w:eastAsia="仿宋_GB2312"/>
        </w:rPr>
      </w:pPr>
      <w:r>
        <w:rPr>
          <w:rFonts w:ascii="仿宋_GB2312" w:hAnsi="宋体" w:eastAsia="仿宋_GB2312" w:cs="仿宋_GB2312"/>
        </w:rPr>
        <w:t>2</w:t>
      </w:r>
      <w:r>
        <w:rPr>
          <w:rFonts w:hint="eastAsia" w:ascii="仿宋_GB2312" w:hAnsi="宋体" w:eastAsia="仿宋_GB2312" w:cs="仿宋_GB2312"/>
        </w:rPr>
        <w:t>、技术职称是指专业技术资格或技能人才的技术等级。</w:t>
      </w:r>
    </w:p>
    <w:p>
      <w:pPr>
        <w:spacing w:line="360" w:lineRule="exact"/>
        <w:ind w:left="1365" w:leftChars="500" w:hanging="315" w:hangingChars="150"/>
        <w:rPr>
          <w:rFonts w:ascii="仿宋_GB2312" w:hAnsi="宋体" w:eastAsia="仿宋_GB2312"/>
        </w:rPr>
      </w:pPr>
      <w:r>
        <w:rPr>
          <w:rFonts w:ascii="仿宋_GB2312" w:hAnsi="宋体" w:eastAsia="仿宋_GB2312" w:cs="仿宋_GB2312"/>
        </w:rPr>
        <w:t>3</w:t>
      </w:r>
      <w:r>
        <w:rPr>
          <w:rFonts w:hint="eastAsia" w:ascii="仿宋_GB2312" w:hAnsi="宋体" w:eastAsia="仿宋_GB2312" w:cs="仿宋_GB2312"/>
        </w:rPr>
        <w:t>、归口行业分类按下列填写：电子信息、仪器仪表、化工、机械、汽车、电力、生物技术、制药、建筑、材料、能源、纳米、环保、轻工、纺织、服装、农（林）业、金融保险证券、物流、会展、旅游、医疗卫生、教育（科研）、体育、文化艺术、社会科学、新闻传播、企业管理、其他。</w:t>
      </w:r>
    </w:p>
    <w:p>
      <w:pPr>
        <w:snapToGrid w:val="0"/>
        <w:spacing w:line="360" w:lineRule="exact"/>
        <w:ind w:firstLine="1050" w:firstLineChars="500"/>
        <w:rPr>
          <w:rFonts w:ascii="黑体" w:hAnsi="黑体" w:eastAsia="黑体" w:cs="仿宋_GB2312"/>
          <w:sz w:val="29"/>
          <w:szCs w:val="29"/>
        </w:rPr>
      </w:pPr>
      <w:r>
        <w:rPr>
          <w:rFonts w:ascii="仿宋_GB2312" w:hAnsi="宋体" w:eastAsia="仿宋_GB2312" w:cs="仿宋_GB2312"/>
        </w:rPr>
        <w:t>4</w:t>
      </w:r>
      <w:r>
        <w:rPr>
          <w:rFonts w:hint="eastAsia" w:ascii="仿宋_GB2312" w:hAnsi="宋体" w:eastAsia="仿宋_GB2312" w:cs="仿宋_GB2312"/>
        </w:rPr>
        <w:t>、本表双面打印。</w:t>
      </w:r>
      <w:r>
        <w:rPr>
          <w:rFonts w:hint="eastAsia"/>
          <w:sz w:val="29"/>
          <w:szCs w:val="29"/>
        </w:rPr>
        <w:t xml:space="preserve"> </w:t>
      </w:r>
      <w:r>
        <w:rPr>
          <w:rFonts w:ascii="黑体" w:hAnsi="黑体" w:eastAsia="黑体" w:cs="仿宋_GB2312"/>
          <w:sz w:val="29"/>
          <w:szCs w:val="29"/>
        </w:rPr>
        <w:br w:type="page"/>
      </w:r>
    </w:p>
    <w:p>
      <w:pPr>
        <w:adjustRightInd w:val="0"/>
        <w:snapToGrid w:val="0"/>
        <w:spacing w:line="400" w:lineRule="exact"/>
        <w:jc w:val="left"/>
        <w:rPr>
          <w:rFonts w:ascii="黑体" w:hAnsi="黑体" w:eastAsia="黑体" w:cs="仿宋_GB2312"/>
          <w:sz w:val="29"/>
          <w:szCs w:val="29"/>
        </w:rPr>
      </w:pPr>
      <w:r>
        <w:rPr>
          <w:rFonts w:hint="eastAsia" w:ascii="黑体" w:hAnsi="黑体" w:eastAsia="黑体" w:cs="仿宋_GB2312"/>
          <w:sz w:val="29"/>
          <w:szCs w:val="29"/>
        </w:rPr>
        <w:t>表4</w:t>
      </w:r>
    </w:p>
    <w:p>
      <w:pPr>
        <w:adjustRightInd w:val="0"/>
        <w:snapToGrid w:val="0"/>
        <w:spacing w:line="590" w:lineRule="exact"/>
        <w:jc w:val="center"/>
        <w:rPr>
          <w:rFonts w:ascii="黑体" w:hAnsi="黑体" w:eastAsia="黑体"/>
          <w:sz w:val="13"/>
          <w:szCs w:val="13"/>
        </w:rPr>
      </w:pPr>
      <w:r>
        <w:rPr>
          <w:rFonts w:hint="eastAsia" w:ascii="黑体" w:hAnsi="黑体" w:eastAsia="黑体" w:cs="黑体"/>
          <w:sz w:val="35"/>
          <w:szCs w:val="35"/>
        </w:rPr>
        <w:t>杰出人才、市认定的高层次专业人才和海外高层次人才</w:t>
      </w:r>
      <w:r>
        <w:rPr>
          <w:rFonts w:ascii="黑体" w:hAnsi="黑体" w:eastAsia="黑体" w:cs="黑体"/>
          <w:sz w:val="35"/>
          <w:szCs w:val="35"/>
        </w:rPr>
        <w:br w:type="textWrapping"/>
      </w:r>
      <w:r>
        <w:rPr>
          <w:rFonts w:hint="eastAsia" w:ascii="黑体" w:hAnsi="黑体" w:eastAsia="黑体" w:cs="黑体"/>
          <w:sz w:val="35"/>
          <w:szCs w:val="35"/>
        </w:rPr>
        <w:t>追加奖励补贴申请表</w:t>
      </w:r>
    </w:p>
    <w:tbl>
      <w:tblPr>
        <w:tblStyle w:val="14"/>
        <w:tblW w:w="907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
      <w:tblGrid>
        <w:gridCol w:w="810"/>
        <w:gridCol w:w="745"/>
        <w:gridCol w:w="321"/>
        <w:gridCol w:w="6"/>
        <w:gridCol w:w="344"/>
        <w:gridCol w:w="610"/>
        <w:gridCol w:w="26"/>
        <w:gridCol w:w="517"/>
        <w:gridCol w:w="383"/>
        <w:gridCol w:w="11"/>
        <w:gridCol w:w="93"/>
        <w:gridCol w:w="257"/>
        <w:gridCol w:w="427"/>
        <w:gridCol w:w="302"/>
        <w:gridCol w:w="931"/>
        <w:gridCol w:w="156"/>
        <w:gridCol w:w="354"/>
        <w:gridCol w:w="25"/>
        <w:gridCol w:w="1171"/>
        <w:gridCol w:w="15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810" w:type="dxa"/>
            <w:tcBorders>
              <w:top w:val="single" w:color="auto" w:sz="12" w:space="0"/>
            </w:tcBorders>
            <w:vAlign w:val="center"/>
          </w:tcPr>
          <w:p>
            <w:pPr>
              <w:jc w:val="center"/>
              <w:rPr>
                <w:rFonts w:ascii="仿宋_GB2312" w:hAnsi="宋体" w:eastAsia="仿宋_GB2312" w:cs="仿宋_GB2312"/>
                <w:sz w:val="24"/>
              </w:rPr>
            </w:pPr>
            <w:r>
              <w:rPr>
                <w:rFonts w:hint="eastAsia" w:ascii="仿宋_GB2312" w:hAnsi="宋体" w:eastAsia="仿宋_GB2312" w:cs="仿宋_GB2312"/>
                <w:sz w:val="24"/>
              </w:rPr>
              <w:t>姓名</w:t>
            </w:r>
          </w:p>
        </w:tc>
        <w:tc>
          <w:tcPr>
            <w:tcW w:w="1416" w:type="dxa"/>
            <w:gridSpan w:val="4"/>
            <w:tcBorders>
              <w:top w:val="single" w:color="auto" w:sz="12" w:space="0"/>
            </w:tcBorders>
            <w:vAlign w:val="center"/>
          </w:tcPr>
          <w:p>
            <w:pPr>
              <w:ind w:firstLine="480" w:firstLineChars="200"/>
              <w:jc w:val="center"/>
              <w:rPr>
                <w:rFonts w:ascii="仿宋_GB2312" w:hAnsi="宋体" w:eastAsia="仿宋_GB2312" w:cs="仿宋_GB2312"/>
                <w:sz w:val="24"/>
              </w:rPr>
            </w:pPr>
          </w:p>
        </w:tc>
        <w:tc>
          <w:tcPr>
            <w:tcW w:w="636" w:type="dxa"/>
            <w:gridSpan w:val="2"/>
            <w:tcBorders>
              <w:top w:val="single" w:color="auto" w:sz="12" w:space="0"/>
            </w:tcBorders>
            <w:vAlign w:val="center"/>
          </w:tcPr>
          <w:p>
            <w:pPr>
              <w:jc w:val="center"/>
              <w:rPr>
                <w:rFonts w:ascii="仿宋_GB2312" w:hAnsi="宋体" w:eastAsia="仿宋_GB2312" w:cs="仿宋_GB2312"/>
                <w:sz w:val="24"/>
              </w:rPr>
            </w:pPr>
            <w:r>
              <w:rPr>
                <w:rFonts w:hint="eastAsia" w:ascii="仿宋_GB2312" w:hAnsi="宋体" w:eastAsia="仿宋_GB2312" w:cs="仿宋_GB2312"/>
                <w:sz w:val="24"/>
              </w:rPr>
              <w:t>性别</w:t>
            </w:r>
          </w:p>
        </w:tc>
        <w:tc>
          <w:tcPr>
            <w:tcW w:w="517" w:type="dxa"/>
            <w:tcBorders>
              <w:top w:val="single" w:color="auto" w:sz="12" w:space="0"/>
            </w:tcBorders>
            <w:vAlign w:val="center"/>
          </w:tcPr>
          <w:p>
            <w:pPr>
              <w:jc w:val="center"/>
              <w:rPr>
                <w:rFonts w:ascii="仿宋_GB2312" w:hAnsi="宋体" w:eastAsia="仿宋_GB2312" w:cs="仿宋_GB2312"/>
                <w:sz w:val="24"/>
              </w:rPr>
            </w:pPr>
          </w:p>
        </w:tc>
        <w:tc>
          <w:tcPr>
            <w:tcW w:w="1473" w:type="dxa"/>
            <w:gridSpan w:val="6"/>
            <w:vAlign w:val="center"/>
          </w:tcPr>
          <w:p>
            <w:pPr>
              <w:jc w:val="center"/>
              <w:rPr>
                <w:rFonts w:ascii="仿宋_GB2312" w:hAnsi="宋体" w:eastAsia="仿宋_GB2312" w:cs="仿宋_GB2312"/>
                <w:sz w:val="24"/>
              </w:rPr>
            </w:pPr>
            <w:r>
              <w:rPr>
                <w:rFonts w:hint="eastAsia" w:ascii="仿宋_GB2312" w:hAnsi="宋体" w:eastAsia="仿宋_GB2312" w:cs="仿宋_GB2312"/>
                <w:sz w:val="24"/>
              </w:rPr>
              <w:t>证件类型</w:t>
            </w:r>
          </w:p>
        </w:tc>
        <w:tc>
          <w:tcPr>
            <w:tcW w:w="1087" w:type="dxa"/>
            <w:gridSpan w:val="2"/>
            <w:vAlign w:val="center"/>
          </w:tcPr>
          <w:p>
            <w:pPr>
              <w:ind w:firstLine="480" w:firstLineChars="200"/>
              <w:jc w:val="center"/>
              <w:rPr>
                <w:rFonts w:ascii="仿宋_GB2312" w:hAnsi="宋体" w:eastAsia="仿宋_GB2312" w:cs="仿宋_GB2312"/>
                <w:sz w:val="24"/>
              </w:rPr>
            </w:pPr>
          </w:p>
        </w:tc>
        <w:tc>
          <w:tcPr>
            <w:tcW w:w="1550" w:type="dxa"/>
            <w:gridSpan w:val="3"/>
            <w:vAlign w:val="center"/>
          </w:tcPr>
          <w:p>
            <w:pPr>
              <w:jc w:val="center"/>
              <w:rPr>
                <w:rFonts w:ascii="仿宋_GB2312" w:hAnsi="宋体" w:eastAsia="仿宋_GB2312" w:cs="仿宋_GB2312"/>
                <w:sz w:val="24"/>
              </w:rPr>
            </w:pPr>
            <w:r>
              <w:rPr>
                <w:rFonts w:hint="eastAsia" w:ascii="仿宋_GB2312" w:hAnsi="宋体" w:eastAsia="仿宋_GB2312" w:cs="仿宋_GB2312"/>
                <w:sz w:val="24"/>
              </w:rPr>
              <w:t>证件号码</w:t>
            </w:r>
          </w:p>
        </w:tc>
        <w:tc>
          <w:tcPr>
            <w:tcW w:w="1581" w:type="dxa"/>
            <w:vAlign w:val="center"/>
          </w:tcPr>
          <w:p>
            <w:pPr>
              <w:ind w:firstLine="480" w:firstLineChars="200"/>
              <w:rPr>
                <w:rFonts w:ascii="仿宋_GB2312" w:hAnsi="宋体"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226" w:type="dxa"/>
            <w:gridSpan w:val="5"/>
            <w:tcBorders>
              <w:top w:val="single" w:color="auto" w:sz="12" w:space="0"/>
            </w:tcBorders>
            <w:vAlign w:val="center"/>
          </w:tcPr>
          <w:p>
            <w:pPr>
              <w:jc w:val="center"/>
              <w:rPr>
                <w:rFonts w:ascii="仿宋_GB2312" w:hAnsi="宋体" w:eastAsia="仿宋_GB2312" w:cs="仿宋_GB2312"/>
                <w:sz w:val="24"/>
              </w:rPr>
            </w:pPr>
            <w:r>
              <w:rPr>
                <w:rFonts w:ascii="仿宋_GB2312" w:hAnsi="宋体" w:eastAsia="仿宋_GB2312" w:cs="仿宋_GB2312"/>
                <w:sz w:val="24"/>
              </w:rPr>
              <w:t>（国籍）户籍</w:t>
            </w:r>
            <w:r>
              <w:rPr>
                <w:rFonts w:hint="eastAsia" w:ascii="仿宋_GB2312" w:hAnsi="宋体" w:eastAsia="仿宋_GB2312" w:cs="仿宋_GB2312"/>
                <w:sz w:val="24"/>
              </w:rPr>
              <w:t>类型</w:t>
            </w:r>
          </w:p>
        </w:tc>
        <w:tc>
          <w:tcPr>
            <w:tcW w:w="2626" w:type="dxa"/>
            <w:gridSpan w:val="9"/>
            <w:tcBorders>
              <w:top w:val="single" w:color="auto" w:sz="12" w:space="0"/>
            </w:tcBorders>
            <w:vAlign w:val="center"/>
          </w:tcPr>
          <w:p>
            <w:pPr>
              <w:jc w:val="center"/>
              <w:rPr>
                <w:rFonts w:ascii="仿宋_GB2312" w:hAnsi="宋体" w:eastAsia="仿宋_GB2312" w:cs="仿宋_GB2312"/>
                <w:sz w:val="24"/>
              </w:rPr>
            </w:pPr>
          </w:p>
        </w:tc>
        <w:tc>
          <w:tcPr>
            <w:tcW w:w="1087" w:type="dxa"/>
            <w:gridSpan w:val="2"/>
            <w:vAlign w:val="center"/>
          </w:tcPr>
          <w:p>
            <w:pPr>
              <w:jc w:val="center"/>
              <w:rPr>
                <w:rFonts w:ascii="仿宋_GB2312" w:hAnsi="宋体" w:eastAsia="仿宋_GB2312" w:cs="仿宋_GB2312"/>
                <w:sz w:val="24"/>
              </w:rPr>
            </w:pPr>
            <w:r>
              <w:rPr>
                <w:rFonts w:hint="eastAsia" w:ascii="仿宋_GB2312" w:hAnsi="宋体" w:eastAsia="仿宋_GB2312" w:cs="仿宋_GB2312"/>
                <w:sz w:val="24"/>
              </w:rPr>
              <w:t>出生年月</w:t>
            </w:r>
          </w:p>
        </w:tc>
        <w:tc>
          <w:tcPr>
            <w:tcW w:w="3131" w:type="dxa"/>
            <w:gridSpan w:val="4"/>
            <w:vAlign w:val="center"/>
          </w:tcPr>
          <w:p>
            <w:pPr>
              <w:ind w:firstLine="480" w:firstLineChars="200"/>
              <w:jc w:val="center"/>
              <w:rPr>
                <w:rFonts w:ascii="仿宋_GB2312" w:hAnsi="宋体"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555" w:type="dxa"/>
            <w:gridSpan w:val="2"/>
            <w:vAlign w:val="center"/>
          </w:tcPr>
          <w:p>
            <w:pPr>
              <w:jc w:val="center"/>
              <w:rPr>
                <w:rFonts w:ascii="仿宋_GB2312" w:hAnsi="宋体" w:eastAsia="仿宋_GB2312" w:cs="仿宋_GB2312"/>
                <w:sz w:val="24"/>
              </w:rPr>
            </w:pPr>
            <w:r>
              <w:rPr>
                <w:rFonts w:hint="eastAsia" w:ascii="仿宋_GB2312" w:hAnsi="宋体" w:eastAsia="仿宋_GB2312" w:cs="仿宋_GB2312"/>
                <w:sz w:val="24"/>
              </w:rPr>
              <w:t>政治面貌</w:t>
            </w:r>
          </w:p>
        </w:tc>
        <w:tc>
          <w:tcPr>
            <w:tcW w:w="1281" w:type="dxa"/>
            <w:gridSpan w:val="4"/>
            <w:vAlign w:val="center"/>
          </w:tcPr>
          <w:p>
            <w:pPr>
              <w:jc w:val="center"/>
              <w:rPr>
                <w:rFonts w:ascii="仿宋_GB2312" w:hAnsi="宋体" w:eastAsia="仿宋_GB2312" w:cs="仿宋_GB2312"/>
                <w:sz w:val="24"/>
              </w:rPr>
            </w:pPr>
          </w:p>
        </w:tc>
        <w:tc>
          <w:tcPr>
            <w:tcW w:w="1287" w:type="dxa"/>
            <w:gridSpan w:val="6"/>
            <w:vAlign w:val="center"/>
          </w:tcPr>
          <w:p>
            <w:pPr>
              <w:jc w:val="center"/>
              <w:rPr>
                <w:rFonts w:ascii="仿宋_GB2312" w:hAnsi="宋体" w:eastAsia="仿宋_GB2312" w:cs="仿宋_GB2312"/>
                <w:sz w:val="24"/>
              </w:rPr>
            </w:pPr>
            <w:r>
              <w:rPr>
                <w:rFonts w:hint="eastAsia" w:ascii="仿宋_GB2312" w:hAnsi="宋体" w:eastAsia="仿宋_GB2312" w:cs="仿宋_GB2312"/>
                <w:sz w:val="24"/>
              </w:rPr>
              <w:t>申报单位</w:t>
            </w:r>
          </w:p>
        </w:tc>
        <w:tc>
          <w:tcPr>
            <w:tcW w:w="1660" w:type="dxa"/>
            <w:gridSpan w:val="3"/>
            <w:vAlign w:val="center"/>
          </w:tcPr>
          <w:p>
            <w:pPr>
              <w:jc w:val="center"/>
              <w:rPr>
                <w:rFonts w:ascii="仿宋_GB2312" w:hAnsi="宋体" w:eastAsia="仿宋_GB2312" w:cs="仿宋_GB2312"/>
                <w:sz w:val="24"/>
              </w:rPr>
            </w:pPr>
          </w:p>
        </w:tc>
        <w:tc>
          <w:tcPr>
            <w:tcW w:w="1706" w:type="dxa"/>
            <w:gridSpan w:val="4"/>
            <w:vAlign w:val="center"/>
          </w:tcPr>
          <w:p>
            <w:pPr>
              <w:jc w:val="center"/>
              <w:rPr>
                <w:rFonts w:ascii="仿宋_GB2312" w:hAnsi="宋体" w:eastAsia="仿宋_GB2312" w:cs="仿宋_GB2312"/>
                <w:sz w:val="24"/>
              </w:rPr>
            </w:pPr>
            <w:r>
              <w:rPr>
                <w:rFonts w:hint="eastAsia" w:ascii="仿宋_GB2312" w:hAnsi="宋体" w:eastAsia="仿宋_GB2312" w:cs="仿宋_GB2312"/>
                <w:sz w:val="24"/>
              </w:rPr>
              <w:t>办公电话</w:t>
            </w:r>
          </w:p>
        </w:tc>
        <w:tc>
          <w:tcPr>
            <w:tcW w:w="1581" w:type="dxa"/>
            <w:vAlign w:val="center"/>
          </w:tcPr>
          <w:p>
            <w:pPr>
              <w:rPr>
                <w:rFonts w:ascii="仿宋_GB2312" w:hAnsi="宋体"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555" w:type="dxa"/>
            <w:gridSpan w:val="2"/>
            <w:vMerge w:val="restart"/>
            <w:vAlign w:val="center"/>
          </w:tcPr>
          <w:p>
            <w:pPr>
              <w:jc w:val="center"/>
              <w:rPr>
                <w:rFonts w:ascii="仿宋_GB2312" w:hAnsi="宋体" w:eastAsia="仿宋_GB2312" w:cs="仿宋_GB2312"/>
                <w:sz w:val="24"/>
              </w:rPr>
            </w:pPr>
            <w:r>
              <w:rPr>
                <w:rFonts w:hint="eastAsia" w:ascii="仿宋_GB2312" w:hAnsi="宋体" w:eastAsia="仿宋_GB2312" w:cs="仿宋_GB2312"/>
                <w:sz w:val="24"/>
              </w:rPr>
              <w:t>毕业院校</w:t>
            </w:r>
          </w:p>
        </w:tc>
        <w:tc>
          <w:tcPr>
            <w:tcW w:w="2311" w:type="dxa"/>
            <w:gridSpan w:val="9"/>
            <w:vMerge w:val="restart"/>
            <w:vAlign w:val="center"/>
          </w:tcPr>
          <w:p>
            <w:pPr>
              <w:jc w:val="center"/>
              <w:rPr>
                <w:rFonts w:ascii="仿宋_GB2312" w:hAnsi="宋体" w:eastAsia="仿宋_GB2312" w:cs="仿宋_GB2312"/>
                <w:sz w:val="24"/>
              </w:rPr>
            </w:pPr>
          </w:p>
        </w:tc>
        <w:tc>
          <w:tcPr>
            <w:tcW w:w="2427" w:type="dxa"/>
            <w:gridSpan w:val="6"/>
            <w:vAlign w:val="center"/>
          </w:tcPr>
          <w:p>
            <w:pPr>
              <w:jc w:val="center"/>
              <w:rPr>
                <w:rFonts w:ascii="仿宋_GB2312" w:hAnsi="宋体" w:eastAsia="仿宋_GB2312" w:cs="仿宋_GB2312"/>
                <w:sz w:val="24"/>
              </w:rPr>
            </w:pPr>
            <w:r>
              <w:rPr>
                <w:rFonts w:hint="eastAsia" w:ascii="仿宋_GB2312" w:hAnsi="宋体" w:eastAsia="仿宋_GB2312" w:cs="仿宋_GB2312"/>
                <w:sz w:val="24"/>
              </w:rPr>
              <w:t>现有学历学位</w:t>
            </w:r>
          </w:p>
        </w:tc>
        <w:tc>
          <w:tcPr>
            <w:tcW w:w="2777" w:type="dxa"/>
            <w:gridSpan w:val="3"/>
            <w:vAlign w:val="center"/>
          </w:tcPr>
          <w:p>
            <w:pPr>
              <w:jc w:val="center"/>
              <w:rPr>
                <w:rFonts w:ascii="仿宋_GB2312" w:hAnsi="宋体"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555" w:type="dxa"/>
            <w:gridSpan w:val="2"/>
            <w:vMerge w:val="continue"/>
            <w:vAlign w:val="center"/>
          </w:tcPr>
          <w:p>
            <w:pPr>
              <w:jc w:val="center"/>
              <w:rPr>
                <w:rFonts w:ascii="仿宋_GB2312" w:hAnsi="宋体" w:eastAsia="仿宋_GB2312" w:cs="仿宋_GB2312"/>
                <w:sz w:val="24"/>
              </w:rPr>
            </w:pPr>
          </w:p>
        </w:tc>
        <w:tc>
          <w:tcPr>
            <w:tcW w:w="2311" w:type="dxa"/>
            <w:gridSpan w:val="9"/>
            <w:vMerge w:val="continue"/>
            <w:vAlign w:val="center"/>
          </w:tcPr>
          <w:p>
            <w:pPr>
              <w:jc w:val="center"/>
              <w:rPr>
                <w:rFonts w:ascii="仿宋_GB2312" w:hAnsi="宋体" w:eastAsia="仿宋_GB2312" w:cs="仿宋_GB2312"/>
                <w:sz w:val="24"/>
              </w:rPr>
            </w:pPr>
          </w:p>
        </w:tc>
        <w:tc>
          <w:tcPr>
            <w:tcW w:w="2427" w:type="dxa"/>
            <w:gridSpan w:val="6"/>
            <w:vAlign w:val="center"/>
          </w:tcPr>
          <w:p>
            <w:pPr>
              <w:jc w:val="center"/>
              <w:rPr>
                <w:rFonts w:ascii="仿宋_GB2312" w:hAnsi="宋体" w:eastAsia="仿宋_GB2312" w:cs="仿宋_GB2312"/>
                <w:sz w:val="24"/>
              </w:rPr>
            </w:pPr>
            <w:r>
              <w:rPr>
                <w:rFonts w:hint="eastAsia" w:ascii="仿宋_GB2312" w:hAnsi="宋体" w:eastAsia="仿宋_GB2312" w:cs="仿宋_GB2312"/>
                <w:sz w:val="24"/>
              </w:rPr>
              <w:t>所学专业</w:t>
            </w:r>
          </w:p>
        </w:tc>
        <w:tc>
          <w:tcPr>
            <w:tcW w:w="2777" w:type="dxa"/>
            <w:gridSpan w:val="3"/>
            <w:vAlign w:val="center"/>
          </w:tcPr>
          <w:p>
            <w:pPr>
              <w:jc w:val="center"/>
              <w:rPr>
                <w:rFonts w:ascii="仿宋_GB2312" w:hAnsi="宋体"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555" w:type="dxa"/>
            <w:gridSpan w:val="2"/>
            <w:vAlign w:val="center"/>
          </w:tcPr>
          <w:p>
            <w:pPr>
              <w:jc w:val="center"/>
              <w:rPr>
                <w:rFonts w:ascii="仿宋_GB2312" w:hAnsi="宋体" w:eastAsia="仿宋_GB2312" w:cs="仿宋_GB2312"/>
                <w:sz w:val="24"/>
              </w:rPr>
            </w:pPr>
            <w:r>
              <w:rPr>
                <w:rFonts w:hint="eastAsia" w:ascii="仿宋_GB2312" w:hAnsi="宋体" w:eastAsia="仿宋_GB2312" w:cs="仿宋_GB2312"/>
                <w:sz w:val="24"/>
              </w:rPr>
              <w:t>通信住址</w:t>
            </w:r>
          </w:p>
        </w:tc>
        <w:tc>
          <w:tcPr>
            <w:tcW w:w="4228" w:type="dxa"/>
            <w:gridSpan w:val="13"/>
            <w:vAlign w:val="center"/>
          </w:tcPr>
          <w:p>
            <w:pPr>
              <w:jc w:val="center"/>
              <w:rPr>
                <w:rFonts w:ascii="仿宋_GB2312" w:hAnsi="宋体" w:eastAsia="仿宋_GB2312" w:cs="仿宋_GB2312"/>
                <w:sz w:val="24"/>
              </w:rPr>
            </w:pPr>
          </w:p>
        </w:tc>
        <w:tc>
          <w:tcPr>
            <w:tcW w:w="1706" w:type="dxa"/>
            <w:gridSpan w:val="4"/>
            <w:vAlign w:val="center"/>
          </w:tcPr>
          <w:p>
            <w:pPr>
              <w:jc w:val="center"/>
              <w:rPr>
                <w:rFonts w:ascii="仿宋_GB2312" w:hAnsi="宋体" w:eastAsia="仿宋_GB2312" w:cs="仿宋_GB2312"/>
                <w:sz w:val="24"/>
              </w:rPr>
            </w:pPr>
            <w:r>
              <w:rPr>
                <w:rFonts w:hint="eastAsia" w:ascii="仿宋_GB2312" w:hAnsi="宋体" w:eastAsia="仿宋_GB2312" w:cs="仿宋_GB2312"/>
                <w:sz w:val="24"/>
              </w:rPr>
              <w:t>手机号码</w:t>
            </w:r>
          </w:p>
        </w:tc>
        <w:tc>
          <w:tcPr>
            <w:tcW w:w="1581" w:type="dxa"/>
            <w:vAlign w:val="center"/>
          </w:tcPr>
          <w:p>
            <w:pPr>
              <w:jc w:val="center"/>
              <w:rPr>
                <w:rFonts w:ascii="仿宋_GB2312" w:hAnsi="宋体"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555" w:type="dxa"/>
            <w:gridSpan w:val="2"/>
            <w:vAlign w:val="center"/>
          </w:tcPr>
          <w:p>
            <w:pPr>
              <w:jc w:val="center"/>
              <w:rPr>
                <w:rFonts w:ascii="仿宋_GB2312" w:hAnsi="宋体" w:eastAsia="仿宋_GB2312" w:cs="仿宋_GB2312"/>
                <w:sz w:val="24"/>
              </w:rPr>
            </w:pPr>
            <w:r>
              <w:rPr>
                <w:rFonts w:hint="eastAsia" w:ascii="仿宋_GB2312" w:hAnsi="宋体" w:eastAsia="仿宋_GB2312" w:cs="仿宋_GB2312"/>
                <w:sz w:val="24"/>
              </w:rPr>
              <w:t>市高层次人才证书编号</w:t>
            </w:r>
          </w:p>
        </w:tc>
        <w:tc>
          <w:tcPr>
            <w:tcW w:w="4228" w:type="dxa"/>
            <w:gridSpan w:val="13"/>
            <w:vAlign w:val="center"/>
          </w:tcPr>
          <w:p>
            <w:pPr>
              <w:jc w:val="center"/>
              <w:rPr>
                <w:rFonts w:ascii="仿宋_GB2312" w:hAnsi="宋体" w:eastAsia="仿宋_GB2312" w:cs="仿宋_GB2312"/>
                <w:sz w:val="24"/>
              </w:rPr>
            </w:pPr>
          </w:p>
        </w:tc>
        <w:tc>
          <w:tcPr>
            <w:tcW w:w="1706" w:type="dxa"/>
            <w:gridSpan w:val="4"/>
            <w:vAlign w:val="center"/>
          </w:tcPr>
          <w:p>
            <w:pPr>
              <w:jc w:val="center"/>
              <w:rPr>
                <w:rFonts w:ascii="仿宋_GB2312" w:hAnsi="宋体" w:eastAsia="仿宋_GB2312" w:cs="仿宋_GB2312"/>
                <w:sz w:val="24"/>
              </w:rPr>
            </w:pPr>
            <w:r>
              <w:rPr>
                <w:rFonts w:hint="eastAsia" w:ascii="仿宋_GB2312" w:hAnsi="宋体" w:eastAsia="仿宋_GB2312" w:cs="仿宋_GB2312"/>
                <w:sz w:val="24"/>
              </w:rPr>
              <w:t>起止时间</w:t>
            </w:r>
          </w:p>
        </w:tc>
        <w:tc>
          <w:tcPr>
            <w:tcW w:w="1581" w:type="dxa"/>
            <w:vAlign w:val="center"/>
          </w:tcPr>
          <w:p>
            <w:pPr>
              <w:jc w:val="center"/>
              <w:rPr>
                <w:rFonts w:ascii="仿宋_GB2312" w:hAnsi="宋体"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555" w:type="dxa"/>
            <w:gridSpan w:val="2"/>
            <w:vAlign w:val="center"/>
          </w:tcPr>
          <w:p>
            <w:pPr>
              <w:jc w:val="center"/>
              <w:rPr>
                <w:rFonts w:ascii="仿宋_GB2312" w:hAnsi="宋体" w:eastAsia="仿宋_GB2312" w:cs="仿宋_GB2312"/>
                <w:sz w:val="24"/>
              </w:rPr>
            </w:pPr>
            <w:r>
              <w:rPr>
                <w:rFonts w:hint="eastAsia" w:ascii="仿宋_GB2312" w:hAnsi="宋体" w:eastAsia="仿宋_GB2312" w:cs="仿宋_GB2312"/>
                <w:sz w:val="24"/>
              </w:rPr>
              <w:t>市高层次人才类别</w:t>
            </w:r>
          </w:p>
        </w:tc>
        <w:tc>
          <w:tcPr>
            <w:tcW w:w="7515" w:type="dxa"/>
            <w:gridSpan w:val="18"/>
            <w:vAlign w:val="center"/>
          </w:tcPr>
          <w:p>
            <w:pPr>
              <w:rPr>
                <w:rFonts w:ascii="仿宋_GB2312" w:hAnsi="宋体" w:eastAsia="仿宋_GB2312" w:cs="仿宋_GB2312"/>
                <w:sz w:val="24"/>
              </w:rPr>
            </w:pPr>
            <w:r>
              <w:rPr>
                <w:rFonts w:hint="eastAsia" w:ascii="仿宋_GB2312" w:hAnsi="宋体" w:eastAsia="仿宋_GB2312" w:cs="仿宋_GB2312"/>
                <w:sz w:val="24"/>
              </w:rPr>
              <w:t>□杰出人才□国家级领军人才□地方级领军人才□后备级人才□</w:t>
            </w:r>
            <w:r>
              <w:rPr>
                <w:rFonts w:ascii="仿宋_GB2312" w:hAnsi="宋体" w:eastAsia="仿宋_GB2312" w:cs="仿宋_GB2312"/>
                <w:sz w:val="24"/>
              </w:rPr>
              <w:t>A</w:t>
            </w:r>
            <w:r>
              <w:rPr>
                <w:rFonts w:hint="eastAsia" w:ascii="仿宋_GB2312" w:hAnsi="宋体" w:eastAsia="仿宋_GB2312" w:cs="仿宋_GB2312"/>
                <w:sz w:val="24"/>
              </w:rPr>
              <w:t>类□</w:t>
            </w:r>
            <w:r>
              <w:rPr>
                <w:rFonts w:ascii="仿宋_GB2312" w:hAnsi="宋体" w:eastAsia="仿宋_GB2312" w:cs="仿宋_GB2312"/>
                <w:sz w:val="24"/>
              </w:rPr>
              <w:t>B</w:t>
            </w:r>
            <w:r>
              <w:rPr>
                <w:rFonts w:hint="eastAsia" w:ascii="仿宋_GB2312" w:hAnsi="宋体" w:eastAsia="仿宋_GB2312" w:cs="仿宋_GB2312"/>
                <w:sz w:val="24"/>
              </w:rPr>
              <w:t>类□</w:t>
            </w:r>
            <w:r>
              <w:rPr>
                <w:rFonts w:ascii="仿宋_GB2312" w:hAnsi="宋体" w:eastAsia="仿宋_GB2312" w:cs="仿宋_GB2312"/>
                <w:sz w:val="24"/>
              </w:rPr>
              <w:t>C</w:t>
            </w:r>
            <w:r>
              <w:rPr>
                <w:rFonts w:hint="eastAsia" w:ascii="仿宋_GB2312" w:hAnsi="宋体" w:eastAsia="仿宋_GB2312" w:cs="仿宋_GB2312"/>
                <w:sz w:val="24"/>
              </w:rPr>
              <w:t>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876" w:type="dxa"/>
            <w:gridSpan w:val="3"/>
            <w:vAlign w:val="center"/>
          </w:tcPr>
          <w:p>
            <w:pPr>
              <w:jc w:val="center"/>
              <w:rPr>
                <w:rFonts w:ascii="仿宋_GB2312" w:hAnsi="宋体" w:eastAsia="仿宋_GB2312" w:cs="仿宋_GB2312"/>
                <w:sz w:val="24"/>
              </w:rPr>
            </w:pPr>
            <w:r>
              <w:rPr>
                <w:rFonts w:hint="eastAsia" w:ascii="仿宋_GB2312" w:hAnsi="宋体" w:eastAsia="仿宋_GB2312" w:cs="仿宋_GB2312"/>
                <w:sz w:val="24"/>
              </w:rPr>
              <w:t>是否获得宝安区高层次人才证书</w:t>
            </w:r>
          </w:p>
        </w:tc>
        <w:tc>
          <w:tcPr>
            <w:tcW w:w="1886" w:type="dxa"/>
            <w:gridSpan w:val="6"/>
            <w:vAlign w:val="center"/>
          </w:tcPr>
          <w:p>
            <w:pPr>
              <w:jc w:val="center"/>
              <w:rPr>
                <w:rFonts w:ascii="仿宋_GB2312" w:hAnsi="宋体" w:eastAsia="仿宋_GB2312" w:cs="仿宋_GB2312"/>
                <w:sz w:val="24"/>
              </w:rPr>
            </w:pPr>
          </w:p>
        </w:tc>
        <w:tc>
          <w:tcPr>
            <w:tcW w:w="2177" w:type="dxa"/>
            <w:gridSpan w:val="7"/>
            <w:vAlign w:val="center"/>
          </w:tcPr>
          <w:p>
            <w:pPr>
              <w:jc w:val="center"/>
              <w:rPr>
                <w:rFonts w:ascii="仿宋_GB2312" w:hAnsi="宋体" w:eastAsia="仿宋_GB2312" w:cs="仿宋_GB2312"/>
                <w:sz w:val="24"/>
              </w:rPr>
            </w:pPr>
            <w:r>
              <w:rPr>
                <w:rFonts w:hint="eastAsia" w:ascii="仿宋_GB2312" w:hAnsi="宋体" w:eastAsia="仿宋_GB2312" w:cs="仿宋_GB2312"/>
                <w:sz w:val="24"/>
              </w:rPr>
              <w:t>宝安区高层次人才证书编号</w:t>
            </w:r>
          </w:p>
        </w:tc>
        <w:tc>
          <w:tcPr>
            <w:tcW w:w="3131" w:type="dxa"/>
            <w:gridSpan w:val="4"/>
            <w:vAlign w:val="center"/>
          </w:tcPr>
          <w:p>
            <w:pPr>
              <w:jc w:val="center"/>
              <w:rPr>
                <w:rFonts w:ascii="仿宋_GB2312" w:hAnsi="宋体"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882" w:type="dxa"/>
            <w:gridSpan w:val="4"/>
            <w:vAlign w:val="center"/>
          </w:tcPr>
          <w:p>
            <w:pPr>
              <w:jc w:val="center"/>
              <w:rPr>
                <w:rFonts w:ascii="仿宋_GB2312" w:hAnsi="宋体" w:eastAsia="仿宋_GB2312" w:cs="仿宋_GB2312"/>
                <w:sz w:val="24"/>
              </w:rPr>
            </w:pPr>
            <w:r>
              <w:rPr>
                <w:rFonts w:hint="eastAsia" w:ascii="仿宋_GB2312" w:hAnsi="宋体" w:eastAsia="仿宋_GB2312" w:cs="仿宋_GB2312"/>
                <w:sz w:val="24"/>
              </w:rPr>
              <w:t>是否获取区奖励补贴</w:t>
            </w:r>
          </w:p>
        </w:tc>
        <w:tc>
          <w:tcPr>
            <w:tcW w:w="1891" w:type="dxa"/>
            <w:gridSpan w:val="6"/>
            <w:vAlign w:val="center"/>
          </w:tcPr>
          <w:p>
            <w:pPr>
              <w:jc w:val="center"/>
              <w:rPr>
                <w:rFonts w:ascii="仿宋_GB2312" w:hAnsi="宋体" w:eastAsia="仿宋_GB2312" w:cs="仿宋_GB2312"/>
                <w:sz w:val="24"/>
              </w:rPr>
            </w:pPr>
          </w:p>
        </w:tc>
        <w:tc>
          <w:tcPr>
            <w:tcW w:w="2166" w:type="dxa"/>
            <w:gridSpan w:val="6"/>
            <w:vAlign w:val="center"/>
          </w:tcPr>
          <w:p>
            <w:pPr>
              <w:jc w:val="center"/>
              <w:rPr>
                <w:rFonts w:ascii="仿宋_GB2312" w:hAnsi="宋体" w:eastAsia="仿宋_GB2312" w:cs="仿宋_GB2312"/>
                <w:sz w:val="24"/>
              </w:rPr>
            </w:pPr>
            <w:r>
              <w:rPr>
                <w:rFonts w:hint="eastAsia" w:ascii="仿宋_GB2312" w:hAnsi="宋体" w:eastAsia="仿宋_GB2312" w:cs="仿宋_GB2312"/>
                <w:sz w:val="24"/>
              </w:rPr>
              <w:t>领取区奖励补贴时间</w:t>
            </w:r>
          </w:p>
        </w:tc>
        <w:tc>
          <w:tcPr>
            <w:tcW w:w="3131" w:type="dxa"/>
            <w:gridSpan w:val="4"/>
            <w:vAlign w:val="center"/>
          </w:tcPr>
          <w:p>
            <w:pPr>
              <w:jc w:val="center"/>
              <w:rPr>
                <w:rFonts w:ascii="仿宋_GB2312" w:hAnsi="宋体"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2226" w:type="dxa"/>
            <w:gridSpan w:val="5"/>
            <w:vAlign w:val="center"/>
          </w:tcPr>
          <w:p>
            <w:pPr>
              <w:jc w:val="center"/>
              <w:rPr>
                <w:rFonts w:ascii="仿宋_GB2312" w:hAnsi="宋体" w:eastAsia="仿宋_GB2312" w:cs="仿宋_GB2312"/>
                <w:sz w:val="24"/>
              </w:rPr>
            </w:pPr>
            <w:r>
              <w:rPr>
                <w:rFonts w:hint="eastAsia" w:ascii="仿宋_GB2312" w:hAnsi="宋体" w:eastAsia="仿宋_GB2312" w:cs="仿宋_GB2312"/>
                <w:sz w:val="24"/>
              </w:rPr>
              <w:t>市补贴领取批次</w:t>
            </w:r>
          </w:p>
        </w:tc>
        <w:tc>
          <w:tcPr>
            <w:tcW w:w="1536" w:type="dxa"/>
            <w:gridSpan w:val="4"/>
            <w:vAlign w:val="center"/>
          </w:tcPr>
          <w:p>
            <w:pPr>
              <w:jc w:val="center"/>
              <w:rPr>
                <w:rFonts w:ascii="仿宋_GB2312" w:hAnsi="宋体" w:eastAsia="仿宋_GB2312" w:cs="仿宋_GB2312"/>
                <w:sz w:val="24"/>
              </w:rPr>
            </w:pPr>
          </w:p>
        </w:tc>
        <w:tc>
          <w:tcPr>
            <w:tcW w:w="2556" w:type="dxa"/>
            <w:gridSpan w:val="9"/>
            <w:vAlign w:val="center"/>
          </w:tcPr>
          <w:p>
            <w:pPr>
              <w:jc w:val="center"/>
              <w:rPr>
                <w:rFonts w:ascii="仿宋_GB2312" w:hAnsi="宋体" w:eastAsia="仿宋_GB2312" w:cs="仿宋_GB2312"/>
                <w:sz w:val="24"/>
              </w:rPr>
            </w:pPr>
            <w:r>
              <w:rPr>
                <w:rFonts w:hint="eastAsia" w:ascii="仿宋_GB2312" w:hAnsi="宋体" w:eastAsia="仿宋_GB2312" w:cs="仿宋_GB2312"/>
                <w:sz w:val="24"/>
              </w:rPr>
              <w:t>市补贴领取金额</w:t>
            </w:r>
          </w:p>
        </w:tc>
        <w:tc>
          <w:tcPr>
            <w:tcW w:w="2752" w:type="dxa"/>
            <w:gridSpan w:val="2"/>
            <w:vAlign w:val="center"/>
          </w:tcPr>
          <w:p>
            <w:pPr>
              <w:jc w:val="center"/>
              <w:rPr>
                <w:rFonts w:ascii="仿宋_GB2312" w:hAnsi="宋体" w:eastAsia="仿宋_GB2312" w:cs="仿宋_GB2312"/>
                <w:sz w:val="24"/>
              </w:rPr>
            </w:pPr>
            <w:r>
              <w:rPr>
                <w:rFonts w:ascii="仿宋_GB2312" w:hAnsi="宋体" w:eastAsia="仿宋_GB2312" w:cs="仿宋_GB2312"/>
                <w:sz w:val="24"/>
              </w:rPr>
              <w:t xml:space="preserve">¥  </w:t>
            </w:r>
            <w:r>
              <w:rPr>
                <w:rFonts w:hint="eastAsia" w:ascii="仿宋_GB2312" w:hAnsi="宋体" w:eastAsia="仿宋_GB2312" w:cs="仿宋_GB2312"/>
                <w:sz w:val="24"/>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3773" w:type="dxa"/>
            <w:gridSpan w:val="10"/>
            <w:vAlign w:val="center"/>
          </w:tcPr>
          <w:p>
            <w:pPr>
              <w:jc w:val="center"/>
              <w:rPr>
                <w:rFonts w:ascii="仿宋_GB2312" w:hAnsi="宋体" w:eastAsia="仿宋_GB2312" w:cs="仿宋_GB2312"/>
                <w:sz w:val="24"/>
              </w:rPr>
            </w:pPr>
            <w:r>
              <w:rPr>
                <w:rFonts w:hint="eastAsia" w:ascii="仿宋_GB2312" w:hAnsi="宋体" w:eastAsia="仿宋_GB2312" w:cs="仿宋_GB2312"/>
                <w:sz w:val="24"/>
              </w:rPr>
              <w:t>本次申请奖励金额</w:t>
            </w:r>
          </w:p>
        </w:tc>
        <w:tc>
          <w:tcPr>
            <w:tcW w:w="5297" w:type="dxa"/>
            <w:gridSpan w:val="10"/>
            <w:vAlign w:val="center"/>
          </w:tcPr>
          <w:p>
            <w:pPr>
              <w:jc w:val="center"/>
              <w:rPr>
                <w:rFonts w:ascii="仿宋_GB2312" w:hAnsi="宋体" w:eastAsia="仿宋_GB2312" w:cs="仿宋_GB2312"/>
                <w:sz w:val="24"/>
              </w:rPr>
            </w:pPr>
            <w:r>
              <w:rPr>
                <w:rFonts w:ascii="仿宋_GB2312" w:hAnsi="宋体" w:eastAsia="仿宋_GB2312" w:cs="仿宋_GB2312"/>
                <w:sz w:val="24"/>
              </w:rPr>
              <w:t xml:space="preserve">¥  </w:t>
            </w:r>
            <w:r>
              <w:rPr>
                <w:rFonts w:hint="eastAsia" w:ascii="仿宋_GB2312" w:hAnsi="宋体" w:eastAsia="仿宋_GB2312" w:cs="仿宋_GB2312"/>
                <w:sz w:val="24"/>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3773" w:type="dxa"/>
            <w:gridSpan w:val="10"/>
            <w:vAlign w:val="center"/>
          </w:tcPr>
          <w:p>
            <w:pPr>
              <w:jc w:val="center"/>
              <w:rPr>
                <w:rFonts w:ascii="仿宋_GB2312" w:hAnsi="宋体" w:eastAsia="仿宋_GB2312" w:cs="仿宋_GB2312"/>
                <w:sz w:val="24"/>
              </w:rPr>
            </w:pPr>
            <w:r>
              <w:rPr>
                <w:rFonts w:hint="eastAsia" w:ascii="仿宋_GB2312" w:hAnsi="宋体" w:eastAsia="仿宋_GB2312" w:cs="仿宋_GB2312"/>
                <w:sz w:val="24"/>
              </w:rPr>
              <w:t>是否曾获我市其他区同类奖励</w:t>
            </w:r>
          </w:p>
        </w:tc>
        <w:tc>
          <w:tcPr>
            <w:tcW w:w="777" w:type="dxa"/>
            <w:gridSpan w:val="3"/>
            <w:tcBorders>
              <w:right w:val="single" w:color="auto" w:sz="12" w:space="0"/>
            </w:tcBorders>
            <w:vAlign w:val="center"/>
          </w:tcPr>
          <w:p>
            <w:pPr>
              <w:jc w:val="center"/>
              <w:rPr>
                <w:rFonts w:ascii="仿宋_GB2312" w:hAnsi="宋体" w:eastAsia="仿宋_GB2312" w:cs="仿宋_GB2312"/>
                <w:sz w:val="24"/>
              </w:rPr>
            </w:pPr>
          </w:p>
        </w:tc>
        <w:tc>
          <w:tcPr>
            <w:tcW w:w="2939" w:type="dxa"/>
            <w:gridSpan w:val="6"/>
            <w:tcBorders>
              <w:left w:val="single" w:color="auto" w:sz="12" w:space="0"/>
            </w:tcBorders>
            <w:vAlign w:val="center"/>
          </w:tcPr>
          <w:p>
            <w:pPr>
              <w:jc w:val="center"/>
              <w:rPr>
                <w:rFonts w:ascii="仿宋_GB2312" w:hAnsi="宋体" w:eastAsia="仿宋_GB2312" w:cs="仿宋_GB2312"/>
                <w:sz w:val="24"/>
              </w:rPr>
            </w:pPr>
            <w:r>
              <w:rPr>
                <w:rFonts w:hint="eastAsia" w:ascii="仿宋_GB2312" w:hAnsi="宋体" w:eastAsia="仿宋_GB2312" w:cs="仿宋_GB2312"/>
                <w:sz w:val="24"/>
              </w:rPr>
              <w:t>同类奖励发放所属行政区</w:t>
            </w:r>
          </w:p>
        </w:tc>
        <w:tc>
          <w:tcPr>
            <w:tcW w:w="1581" w:type="dxa"/>
            <w:tcBorders>
              <w:left w:val="single" w:color="auto" w:sz="12" w:space="0"/>
            </w:tcBorders>
            <w:vAlign w:val="center"/>
          </w:tcPr>
          <w:p>
            <w:pPr>
              <w:jc w:val="center"/>
              <w:rPr>
                <w:rFonts w:ascii="仿宋_GB2312" w:hAnsi="宋体"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3773" w:type="dxa"/>
            <w:gridSpan w:val="10"/>
            <w:vAlign w:val="center"/>
          </w:tcPr>
          <w:p>
            <w:pPr>
              <w:jc w:val="center"/>
              <w:rPr>
                <w:rFonts w:ascii="仿宋_GB2312" w:hAnsi="宋体" w:eastAsia="仿宋_GB2312" w:cs="仿宋_GB2312"/>
                <w:sz w:val="24"/>
              </w:rPr>
            </w:pPr>
            <w:r>
              <w:rPr>
                <w:rFonts w:hint="eastAsia" w:ascii="仿宋_GB2312" w:hAnsi="宋体" w:eastAsia="仿宋_GB2312" w:cs="仿宋_GB2312"/>
                <w:sz w:val="24"/>
              </w:rPr>
              <w:t>获我市其他区同类奖励时间</w:t>
            </w:r>
          </w:p>
        </w:tc>
        <w:tc>
          <w:tcPr>
            <w:tcW w:w="5297" w:type="dxa"/>
            <w:gridSpan w:val="10"/>
            <w:vAlign w:val="center"/>
          </w:tcPr>
          <w:p>
            <w:pPr>
              <w:jc w:val="center"/>
              <w:rPr>
                <w:rFonts w:ascii="仿宋_GB2312" w:hAnsi="宋体"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3773" w:type="dxa"/>
            <w:gridSpan w:val="10"/>
            <w:vAlign w:val="center"/>
          </w:tcPr>
          <w:p>
            <w:pPr>
              <w:jc w:val="center"/>
              <w:rPr>
                <w:rFonts w:ascii="仿宋_GB2312" w:hAnsi="宋体" w:eastAsia="仿宋_GB2312" w:cs="仿宋_GB2312"/>
                <w:sz w:val="24"/>
              </w:rPr>
            </w:pPr>
            <w:r>
              <w:rPr>
                <w:rFonts w:hint="eastAsia" w:ascii="仿宋_GB2312" w:hAnsi="宋体" w:eastAsia="仿宋_GB2312" w:cs="仿宋_GB2312"/>
                <w:sz w:val="24"/>
              </w:rPr>
              <w:t>获我市其他区同类奖励金额</w:t>
            </w:r>
          </w:p>
        </w:tc>
        <w:tc>
          <w:tcPr>
            <w:tcW w:w="5297" w:type="dxa"/>
            <w:gridSpan w:val="10"/>
            <w:vAlign w:val="center"/>
          </w:tcPr>
          <w:p>
            <w:pPr>
              <w:jc w:val="center"/>
              <w:rPr>
                <w:rFonts w:ascii="仿宋_GB2312" w:hAnsi="宋体"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555" w:type="dxa"/>
            <w:gridSpan w:val="2"/>
            <w:vAlign w:val="center"/>
          </w:tcPr>
          <w:p>
            <w:pPr>
              <w:jc w:val="center"/>
              <w:rPr>
                <w:rFonts w:ascii="仿宋_GB2312" w:hAnsi="宋体" w:eastAsia="仿宋_GB2312" w:cs="仿宋_GB2312"/>
                <w:sz w:val="24"/>
              </w:rPr>
            </w:pPr>
            <w:r>
              <w:rPr>
                <w:rFonts w:hint="eastAsia" w:ascii="仿宋_GB2312" w:hAnsi="宋体" w:eastAsia="仿宋_GB2312" w:cs="仿宋_GB2312"/>
                <w:sz w:val="24"/>
              </w:rPr>
              <w:t>申请人承诺</w:t>
            </w:r>
          </w:p>
        </w:tc>
        <w:tc>
          <w:tcPr>
            <w:tcW w:w="7515" w:type="dxa"/>
            <w:gridSpan w:val="18"/>
          </w:tcPr>
          <w:p>
            <w:pPr>
              <w:ind w:firstLine="480" w:firstLineChars="200"/>
              <w:rPr>
                <w:rFonts w:ascii="仿宋_GB2312" w:hAnsi="宋体" w:eastAsia="仿宋_GB2312" w:cs="仿宋_GB2312"/>
                <w:sz w:val="24"/>
              </w:rPr>
            </w:pPr>
            <w:r>
              <w:rPr>
                <w:rFonts w:hint="eastAsia" w:ascii="仿宋_GB2312" w:hAnsi="宋体" w:eastAsia="仿宋_GB2312" w:cs="仿宋_GB2312"/>
                <w:sz w:val="24"/>
              </w:rPr>
              <w:t>本人承诺已阅读相关政策文件，以上填报及所上报材料真实无误。如有不实，愿承担由此引起的一切法律责任。</w:t>
            </w:r>
          </w:p>
          <w:p>
            <w:pPr>
              <w:ind w:firstLine="3480" w:firstLineChars="1450"/>
              <w:jc w:val="center"/>
              <w:rPr>
                <w:rFonts w:ascii="仿宋_GB2312" w:hAnsi="宋体" w:eastAsia="仿宋_GB2312" w:cs="仿宋_GB2312"/>
                <w:sz w:val="24"/>
              </w:rPr>
            </w:pPr>
            <w:r>
              <w:rPr>
                <w:rFonts w:hint="eastAsia" w:ascii="仿宋_GB2312" w:hAnsi="宋体" w:eastAsia="仿宋_GB2312" w:cs="仿宋_GB2312"/>
                <w:sz w:val="24"/>
              </w:rPr>
              <w:t>申请人（签名）</w:t>
            </w:r>
          </w:p>
          <w:p>
            <w:pPr>
              <w:ind w:firstLine="5040" w:firstLineChars="2100"/>
              <w:jc w:val="center"/>
              <w:rPr>
                <w:rFonts w:ascii="仿宋_GB2312" w:hAnsi="宋体" w:eastAsia="仿宋_GB2312" w:cs="仿宋_GB2312"/>
                <w:sz w:val="24"/>
              </w:rPr>
            </w:pPr>
            <w:r>
              <w:rPr>
                <w:rFonts w:hint="eastAsia" w:ascii="仿宋_GB2312" w:hAnsi="宋体" w:eastAsia="仿宋_GB2312" w:cs="仿宋_GB2312"/>
                <w:sz w:val="24"/>
              </w:rPr>
              <w:t xml:space="preserve">年 </w:t>
            </w:r>
            <w:r>
              <w:rPr>
                <w:rFonts w:ascii="仿宋_GB2312" w:hAnsi="宋体" w:eastAsia="仿宋_GB2312" w:cs="仿宋_GB2312"/>
                <w:sz w:val="24"/>
              </w:rPr>
              <w:t xml:space="preserve"> </w:t>
            </w:r>
            <w:r>
              <w:rPr>
                <w:rFonts w:hint="eastAsia" w:ascii="仿宋_GB2312" w:hAnsi="宋体" w:eastAsia="仿宋_GB2312" w:cs="仿宋_GB2312"/>
                <w:sz w:val="24"/>
              </w:rPr>
              <w:t xml:space="preserve">月 </w:t>
            </w:r>
            <w:r>
              <w:rPr>
                <w:rFonts w:ascii="仿宋_GB2312" w:hAnsi="宋体" w:eastAsia="仿宋_GB2312" w:cs="仿宋_GB2312"/>
                <w:sz w:val="24"/>
              </w:rPr>
              <w:t xml:space="preserve"> </w:t>
            </w:r>
            <w:r>
              <w:rPr>
                <w:rFonts w:hint="eastAsia" w:ascii="仿宋_GB2312" w:hAnsi="宋体" w:eastAsia="仿宋_GB2312" w:cs="仿宋_GB2312"/>
                <w:sz w:val="24"/>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555" w:type="dxa"/>
            <w:gridSpan w:val="2"/>
            <w:vAlign w:val="center"/>
          </w:tcPr>
          <w:p>
            <w:pPr>
              <w:jc w:val="center"/>
              <w:rPr>
                <w:rFonts w:ascii="仿宋_GB2312" w:hAnsi="宋体" w:eastAsia="仿宋_GB2312" w:cs="仿宋_GB2312"/>
                <w:sz w:val="24"/>
              </w:rPr>
            </w:pPr>
            <w:r>
              <w:rPr>
                <w:rFonts w:hint="eastAsia" w:ascii="仿宋_GB2312" w:hAnsi="宋体" w:eastAsia="仿宋_GB2312" w:cs="仿宋_GB2312"/>
                <w:sz w:val="24"/>
              </w:rPr>
              <w:t>（所在）</w:t>
            </w:r>
            <w:r>
              <w:rPr>
                <w:rFonts w:ascii="仿宋_GB2312" w:hAnsi="宋体" w:eastAsia="仿宋_GB2312" w:cs="仿宋_GB2312"/>
                <w:sz w:val="24"/>
              </w:rPr>
              <w:br w:type="textWrapping"/>
            </w:r>
            <w:r>
              <w:rPr>
                <w:rFonts w:hint="eastAsia" w:ascii="仿宋_GB2312" w:hAnsi="宋体" w:eastAsia="仿宋_GB2312" w:cs="仿宋_GB2312"/>
                <w:sz w:val="24"/>
              </w:rPr>
              <w:t>改申报单位</w:t>
            </w:r>
          </w:p>
          <w:p>
            <w:pPr>
              <w:jc w:val="center"/>
              <w:rPr>
                <w:rFonts w:ascii="仿宋_GB2312" w:hAnsi="宋体" w:eastAsia="仿宋_GB2312" w:cs="仿宋_GB2312"/>
                <w:sz w:val="24"/>
              </w:rPr>
            </w:pPr>
            <w:r>
              <w:rPr>
                <w:rFonts w:hint="eastAsia" w:ascii="仿宋_GB2312" w:hAnsi="宋体" w:eastAsia="仿宋_GB2312" w:cs="仿宋_GB2312"/>
                <w:sz w:val="24"/>
              </w:rPr>
              <w:t>审核意见</w:t>
            </w:r>
          </w:p>
        </w:tc>
        <w:tc>
          <w:tcPr>
            <w:tcW w:w="7515" w:type="dxa"/>
            <w:gridSpan w:val="18"/>
          </w:tcPr>
          <w:p>
            <w:pPr>
              <w:jc w:val="center"/>
              <w:rPr>
                <w:rFonts w:ascii="仿宋_GB2312" w:hAnsi="宋体" w:eastAsia="仿宋_GB2312" w:cs="仿宋_GB2312"/>
                <w:sz w:val="24"/>
              </w:rPr>
            </w:pPr>
          </w:p>
          <w:p>
            <w:pPr>
              <w:jc w:val="center"/>
              <w:rPr>
                <w:rFonts w:ascii="仿宋_GB2312" w:hAnsi="宋体" w:eastAsia="仿宋_GB2312" w:cs="仿宋_GB2312"/>
                <w:sz w:val="24"/>
              </w:rPr>
            </w:pPr>
            <w:r>
              <w:rPr>
                <w:rFonts w:hint="eastAsia" w:ascii="仿宋_GB2312" w:hAnsi="宋体" w:eastAsia="仿宋_GB2312" w:cs="仿宋_GB2312"/>
                <w:sz w:val="24"/>
              </w:rPr>
              <w:t xml:space="preserve">负责人（签名） </w:t>
            </w:r>
            <w:r>
              <w:rPr>
                <w:rFonts w:ascii="仿宋_GB2312" w:hAnsi="宋体" w:eastAsia="仿宋_GB2312" w:cs="仿宋_GB2312"/>
                <w:sz w:val="24"/>
              </w:rPr>
              <w:t xml:space="preserve">        </w:t>
            </w:r>
            <w:r>
              <w:rPr>
                <w:rFonts w:hint="eastAsia" w:ascii="仿宋_GB2312" w:hAnsi="宋体" w:eastAsia="仿宋_GB2312" w:cs="仿宋_GB2312"/>
                <w:sz w:val="24"/>
              </w:rPr>
              <w:t>单位公章（盖章）</w:t>
            </w:r>
          </w:p>
          <w:p>
            <w:pPr>
              <w:ind w:firstLine="5040" w:firstLineChars="2100"/>
              <w:jc w:val="center"/>
              <w:rPr>
                <w:rFonts w:ascii="仿宋_GB2312" w:hAnsi="宋体" w:eastAsia="仿宋_GB2312" w:cs="仿宋_GB2312"/>
                <w:sz w:val="24"/>
              </w:rPr>
            </w:pPr>
            <w:r>
              <w:rPr>
                <w:rFonts w:hint="eastAsia" w:ascii="仿宋_GB2312" w:hAnsi="宋体" w:eastAsia="仿宋_GB2312" w:cs="仿宋_GB2312"/>
                <w:sz w:val="24"/>
              </w:rPr>
              <w:t xml:space="preserve">年 </w:t>
            </w:r>
            <w:r>
              <w:rPr>
                <w:rFonts w:ascii="仿宋_GB2312" w:hAnsi="宋体" w:eastAsia="仿宋_GB2312" w:cs="仿宋_GB2312"/>
                <w:sz w:val="24"/>
              </w:rPr>
              <w:t xml:space="preserve"> </w:t>
            </w:r>
            <w:r>
              <w:rPr>
                <w:rFonts w:hint="eastAsia" w:ascii="仿宋_GB2312" w:hAnsi="宋体" w:eastAsia="仿宋_GB2312" w:cs="仿宋_GB2312"/>
                <w:sz w:val="24"/>
              </w:rPr>
              <w:t xml:space="preserve">月 </w:t>
            </w:r>
            <w:r>
              <w:rPr>
                <w:rFonts w:ascii="仿宋_GB2312" w:hAnsi="宋体" w:eastAsia="仿宋_GB2312" w:cs="仿宋_GB2312"/>
                <w:sz w:val="24"/>
              </w:rPr>
              <w:t xml:space="preserve"> </w:t>
            </w:r>
            <w:r>
              <w:rPr>
                <w:rFonts w:hint="eastAsia" w:ascii="仿宋_GB2312" w:hAnsi="宋体" w:eastAsia="仿宋_GB2312" w:cs="仿宋_GB2312"/>
                <w:sz w:val="24"/>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555" w:type="dxa"/>
            <w:gridSpan w:val="2"/>
            <w:tcBorders>
              <w:bottom w:val="single" w:color="auto" w:sz="12" w:space="0"/>
            </w:tcBorders>
            <w:vAlign w:val="center"/>
          </w:tcPr>
          <w:p>
            <w:pPr>
              <w:jc w:val="center"/>
              <w:rPr>
                <w:rFonts w:ascii="仿宋_GB2312" w:hAnsi="宋体" w:eastAsia="仿宋_GB2312" w:cs="仿宋_GB2312"/>
                <w:sz w:val="24"/>
              </w:rPr>
            </w:pPr>
            <w:r>
              <w:rPr>
                <w:rFonts w:hint="eastAsia" w:ascii="仿宋_GB2312" w:hAnsi="宋体" w:eastAsia="仿宋_GB2312" w:cs="仿宋_GB2312"/>
                <w:sz w:val="24"/>
              </w:rPr>
              <w:t>区人力资源局审核意见</w:t>
            </w:r>
          </w:p>
        </w:tc>
        <w:tc>
          <w:tcPr>
            <w:tcW w:w="7515" w:type="dxa"/>
            <w:gridSpan w:val="18"/>
            <w:tcBorders>
              <w:bottom w:val="single" w:color="auto" w:sz="12" w:space="0"/>
            </w:tcBorders>
          </w:tcPr>
          <w:p>
            <w:pPr>
              <w:ind w:firstLine="360" w:firstLineChars="150"/>
              <w:jc w:val="center"/>
              <w:rPr>
                <w:rFonts w:ascii="仿宋_GB2312" w:hAnsi="宋体" w:eastAsia="仿宋_GB2312" w:cs="仿宋_GB2312"/>
                <w:sz w:val="24"/>
              </w:rPr>
            </w:pPr>
            <w:r>
              <w:rPr>
                <w:rFonts w:hint="eastAsia" w:ascii="仿宋_GB2312" w:hAnsi="宋体" w:eastAsia="仿宋_GB2312" w:cs="仿宋_GB2312"/>
                <w:sz w:val="24"/>
              </w:rPr>
              <w:t>申请人符合相关条件，核定奖励补贴总额万元，分年等额发放。</w:t>
            </w:r>
          </w:p>
          <w:p>
            <w:pPr>
              <w:ind w:firstLine="360" w:firstLineChars="150"/>
              <w:jc w:val="center"/>
              <w:rPr>
                <w:rFonts w:ascii="仿宋_GB2312" w:hAnsi="宋体" w:eastAsia="仿宋_GB2312" w:cs="仿宋_GB2312"/>
                <w:sz w:val="24"/>
              </w:rPr>
            </w:pPr>
          </w:p>
          <w:p>
            <w:pPr>
              <w:ind w:left="2652" w:leftChars="1263"/>
              <w:jc w:val="center"/>
              <w:rPr>
                <w:rFonts w:ascii="仿宋_GB2312" w:hAnsi="宋体" w:eastAsia="仿宋_GB2312" w:cs="仿宋_GB2312"/>
                <w:sz w:val="24"/>
              </w:rPr>
            </w:pPr>
            <w:r>
              <w:rPr>
                <w:rFonts w:hint="eastAsia" w:ascii="仿宋_GB2312" w:hAnsi="宋体" w:eastAsia="仿宋_GB2312" w:cs="仿宋_GB2312"/>
                <w:sz w:val="24"/>
              </w:rPr>
              <w:t xml:space="preserve">审核人（签名） </w:t>
            </w:r>
            <w:r>
              <w:rPr>
                <w:rFonts w:ascii="仿宋_GB2312" w:hAnsi="宋体" w:eastAsia="仿宋_GB2312" w:cs="仿宋_GB2312"/>
                <w:sz w:val="24"/>
              </w:rPr>
              <w:t xml:space="preserve">     </w:t>
            </w:r>
            <w:r>
              <w:rPr>
                <w:rFonts w:hint="eastAsia" w:ascii="仿宋_GB2312" w:hAnsi="宋体" w:eastAsia="仿宋_GB2312" w:cs="仿宋_GB2312"/>
                <w:sz w:val="24"/>
              </w:rPr>
              <w:t xml:space="preserve">年 </w:t>
            </w:r>
            <w:r>
              <w:rPr>
                <w:rFonts w:ascii="仿宋_GB2312" w:hAnsi="宋体" w:eastAsia="仿宋_GB2312" w:cs="仿宋_GB2312"/>
                <w:sz w:val="24"/>
              </w:rPr>
              <w:t xml:space="preserve"> </w:t>
            </w:r>
            <w:r>
              <w:rPr>
                <w:rFonts w:hint="eastAsia" w:ascii="仿宋_GB2312" w:hAnsi="宋体" w:eastAsia="仿宋_GB2312" w:cs="仿宋_GB2312"/>
                <w:sz w:val="24"/>
              </w:rPr>
              <w:t xml:space="preserve">月 </w:t>
            </w:r>
            <w:r>
              <w:rPr>
                <w:rFonts w:ascii="仿宋_GB2312" w:hAnsi="宋体" w:eastAsia="仿宋_GB2312" w:cs="仿宋_GB2312"/>
                <w:sz w:val="24"/>
              </w:rPr>
              <w:t xml:space="preserve"> </w:t>
            </w:r>
            <w:r>
              <w:rPr>
                <w:rFonts w:hint="eastAsia" w:ascii="仿宋_GB2312" w:hAnsi="宋体" w:eastAsia="仿宋_GB2312" w:cs="仿宋_GB2312"/>
                <w:sz w:val="24"/>
              </w:rPr>
              <w:t>日</w:t>
            </w:r>
          </w:p>
        </w:tc>
      </w:tr>
    </w:tbl>
    <w:p>
      <w:pPr>
        <w:spacing w:line="360" w:lineRule="exact"/>
        <w:ind w:left="630" w:hanging="630" w:hangingChars="300"/>
        <w:rPr>
          <w:rFonts w:ascii="仿宋_GB2312" w:hAnsi="宋体" w:eastAsia="仿宋_GB2312" w:cs="仿宋_GB2312"/>
        </w:rPr>
      </w:pPr>
      <w:r>
        <w:rPr>
          <w:rFonts w:hint="eastAsia" w:ascii="仿宋_GB2312" w:hAnsi="宋体" w:eastAsia="仿宋_GB2312" w:cs="仿宋_GB2312"/>
        </w:rPr>
        <w:t>注：1、“是否曾获我市其他区同类奖励”一栏填“是”的，须填写“同类奖励发放所属行政区”、“获我市其他区同类奖励时间”、“获我市其他区同类奖励金额”；反之均填“无”。</w:t>
      </w:r>
    </w:p>
    <w:p>
      <w:pPr>
        <w:spacing w:line="360" w:lineRule="exact"/>
        <w:ind w:firstLine="420" w:firstLineChars="200"/>
        <w:rPr>
          <w:rFonts w:ascii="黑体" w:hAnsi="黑体" w:eastAsia="黑体" w:cs="仿宋_GB2312"/>
          <w:sz w:val="29"/>
          <w:szCs w:val="29"/>
        </w:rPr>
      </w:pPr>
      <w:r>
        <w:rPr>
          <w:rFonts w:hint="eastAsia" w:ascii="仿宋_GB2312" w:hAnsi="宋体" w:eastAsia="仿宋_GB2312" w:cs="仿宋_GB2312"/>
        </w:rPr>
        <w:t>2、市补贴领取金额须与银行流水一致。</w:t>
      </w:r>
      <w:r>
        <w:rPr>
          <w:rFonts w:ascii="黑体" w:hAnsi="黑体" w:eastAsia="黑体" w:cs="仿宋_GB2312"/>
          <w:sz w:val="29"/>
          <w:szCs w:val="29"/>
        </w:rPr>
        <w:br w:type="page"/>
      </w:r>
    </w:p>
    <w:p>
      <w:pPr>
        <w:adjustRightInd w:val="0"/>
        <w:snapToGrid w:val="0"/>
        <w:spacing w:line="400" w:lineRule="exact"/>
        <w:jc w:val="left"/>
        <w:rPr>
          <w:rFonts w:ascii="黑体" w:hAnsi="黑体" w:eastAsia="黑体" w:cs="仿宋_GB2312"/>
          <w:sz w:val="29"/>
          <w:szCs w:val="29"/>
        </w:rPr>
      </w:pPr>
      <w:r>
        <w:rPr>
          <w:rFonts w:hint="eastAsia" w:ascii="黑体" w:hAnsi="黑体" w:eastAsia="黑体" w:cs="仿宋_GB2312"/>
          <w:sz w:val="29"/>
          <w:szCs w:val="29"/>
        </w:rPr>
        <w:t>表5</w:t>
      </w:r>
    </w:p>
    <w:p>
      <w:pPr>
        <w:adjustRightInd w:val="0"/>
        <w:snapToGrid w:val="0"/>
        <w:spacing w:line="590" w:lineRule="exact"/>
        <w:ind w:firstLine="175" w:firstLineChars="50"/>
        <w:jc w:val="center"/>
        <w:rPr>
          <w:rFonts w:ascii="黑体" w:eastAsia="黑体" w:cs="黑体"/>
          <w:sz w:val="35"/>
          <w:szCs w:val="35"/>
        </w:rPr>
      </w:pPr>
      <w:r>
        <w:rPr>
          <w:rFonts w:hint="eastAsia" w:ascii="黑体" w:eastAsia="黑体" w:cs="黑体"/>
          <w:sz w:val="35"/>
          <w:szCs w:val="35"/>
        </w:rPr>
        <w:t>宝安区高层次人才认定和杰出人才、市认定的高层次专业人才和海外高层次人才追加奖励补贴申请表</w:t>
      </w:r>
    </w:p>
    <w:p>
      <w:pPr>
        <w:adjustRightInd w:val="0"/>
        <w:snapToGrid w:val="0"/>
        <w:spacing w:line="590" w:lineRule="exact"/>
        <w:ind w:firstLine="175" w:firstLineChars="50"/>
        <w:jc w:val="center"/>
        <w:rPr>
          <w:rFonts w:ascii="黑体" w:eastAsia="黑体"/>
          <w:sz w:val="35"/>
          <w:szCs w:val="35"/>
        </w:rPr>
      </w:pPr>
    </w:p>
    <w:p>
      <w:pPr>
        <w:spacing w:line="400" w:lineRule="exact"/>
        <w:jc w:val="left"/>
        <w:rPr>
          <w:rFonts w:ascii="仿宋_GB2312" w:hAnsi="宋体" w:eastAsia="仿宋_GB2312"/>
          <w:sz w:val="24"/>
        </w:rPr>
      </w:pPr>
      <w:r>
        <w:rPr>
          <w:rFonts w:hint="eastAsia" w:ascii="仿宋_GB2312" w:hAnsi="宋体" w:eastAsia="仿宋_GB2312" w:cs="仿宋_GB2312"/>
          <w:sz w:val="24"/>
        </w:rPr>
        <w:t>申报单位（盖章）：                   联系人：              联系电话：</w:t>
      </w:r>
    </w:p>
    <w:tbl>
      <w:tblPr>
        <w:tblStyle w:val="14"/>
        <w:tblW w:w="90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2055"/>
        <w:gridCol w:w="902"/>
        <w:gridCol w:w="384"/>
        <w:gridCol w:w="255"/>
        <w:gridCol w:w="935"/>
        <w:gridCol w:w="91"/>
        <w:gridCol w:w="652"/>
        <w:gridCol w:w="544"/>
        <w:gridCol w:w="98"/>
        <w:gridCol w:w="873"/>
        <w:gridCol w:w="199"/>
        <w:gridCol w:w="330"/>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10" w:hRule="atLeast"/>
          <w:jc w:val="center"/>
        </w:trPr>
        <w:tc>
          <w:tcPr>
            <w:tcW w:w="2055" w:type="dxa"/>
            <w:vAlign w:val="center"/>
          </w:tcPr>
          <w:p>
            <w:pPr>
              <w:spacing w:line="360" w:lineRule="exact"/>
              <w:jc w:val="center"/>
              <w:rPr>
                <w:rFonts w:ascii="仿宋_GB2312" w:hAnsi="宋体" w:eastAsia="仿宋_GB2312"/>
                <w:sz w:val="24"/>
              </w:rPr>
            </w:pPr>
            <w:r>
              <w:rPr>
                <w:rFonts w:hint="eastAsia" w:ascii="仿宋_GB2312" w:hAnsi="宋体" w:eastAsia="仿宋_GB2312" w:cs="仿宋_GB2312"/>
                <w:sz w:val="24"/>
              </w:rPr>
              <w:t>姓名</w:t>
            </w:r>
          </w:p>
        </w:tc>
        <w:tc>
          <w:tcPr>
            <w:tcW w:w="1286" w:type="dxa"/>
            <w:gridSpan w:val="2"/>
            <w:vAlign w:val="center"/>
          </w:tcPr>
          <w:p>
            <w:pPr>
              <w:spacing w:line="360" w:lineRule="exact"/>
              <w:jc w:val="center"/>
              <w:rPr>
                <w:rFonts w:ascii="仿宋_GB2312" w:hAnsi="宋体" w:eastAsia="仿宋_GB2312"/>
                <w:sz w:val="24"/>
              </w:rPr>
            </w:pPr>
          </w:p>
        </w:tc>
        <w:tc>
          <w:tcPr>
            <w:tcW w:w="1281" w:type="dxa"/>
            <w:gridSpan w:val="3"/>
            <w:vAlign w:val="center"/>
          </w:tcPr>
          <w:p>
            <w:pPr>
              <w:spacing w:line="360" w:lineRule="exact"/>
              <w:jc w:val="center"/>
              <w:rPr>
                <w:rFonts w:ascii="仿宋_GB2312" w:hAnsi="宋体" w:eastAsia="仿宋_GB2312"/>
                <w:sz w:val="24"/>
              </w:rPr>
            </w:pPr>
            <w:r>
              <w:rPr>
                <w:rFonts w:hint="eastAsia" w:ascii="仿宋_GB2312" w:hAnsi="宋体" w:eastAsia="仿宋_GB2312" w:cs="仿宋_GB2312"/>
                <w:sz w:val="24"/>
              </w:rPr>
              <w:t>性别</w:t>
            </w:r>
          </w:p>
        </w:tc>
        <w:tc>
          <w:tcPr>
            <w:tcW w:w="2366" w:type="dxa"/>
            <w:gridSpan w:val="5"/>
            <w:vAlign w:val="center"/>
          </w:tcPr>
          <w:p>
            <w:pPr>
              <w:spacing w:line="360" w:lineRule="exact"/>
              <w:jc w:val="center"/>
              <w:rPr>
                <w:rFonts w:ascii="仿宋_GB2312" w:hAnsi="宋体" w:eastAsia="仿宋_GB2312"/>
                <w:sz w:val="24"/>
              </w:rPr>
            </w:pPr>
          </w:p>
        </w:tc>
        <w:tc>
          <w:tcPr>
            <w:tcW w:w="2082" w:type="dxa"/>
            <w:gridSpan w:val="2"/>
            <w:vMerge w:val="restart"/>
            <w:vAlign w:val="center"/>
          </w:tcPr>
          <w:p>
            <w:pPr>
              <w:spacing w:line="360" w:lineRule="exact"/>
              <w:jc w:val="center"/>
              <w:rPr>
                <w:rFonts w:ascii="仿宋_GB2312" w:hAnsi="宋体" w:eastAsia="仿宋_GB2312"/>
                <w:sz w:val="24"/>
              </w:rPr>
            </w:pPr>
            <w:r>
              <w:rPr>
                <w:rFonts w:hint="eastAsia" w:ascii="仿宋_GB2312" w:hAnsi="宋体"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10" w:hRule="atLeast"/>
          <w:jc w:val="center"/>
        </w:trPr>
        <w:tc>
          <w:tcPr>
            <w:tcW w:w="2055"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国籍</w:t>
            </w:r>
          </w:p>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（户籍类型）</w:t>
            </w:r>
          </w:p>
        </w:tc>
        <w:tc>
          <w:tcPr>
            <w:tcW w:w="1286" w:type="dxa"/>
            <w:gridSpan w:val="2"/>
            <w:vAlign w:val="center"/>
          </w:tcPr>
          <w:p>
            <w:pPr>
              <w:spacing w:line="360" w:lineRule="exact"/>
              <w:jc w:val="center"/>
              <w:rPr>
                <w:rFonts w:ascii="仿宋_GB2312" w:hAnsi="宋体" w:eastAsia="仿宋_GB2312" w:cs="仿宋_GB2312"/>
                <w:sz w:val="24"/>
              </w:rPr>
            </w:pPr>
          </w:p>
        </w:tc>
        <w:tc>
          <w:tcPr>
            <w:tcW w:w="1281" w:type="dxa"/>
            <w:gridSpan w:val="3"/>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出生年月</w:t>
            </w:r>
          </w:p>
        </w:tc>
        <w:tc>
          <w:tcPr>
            <w:tcW w:w="2366" w:type="dxa"/>
            <w:gridSpan w:val="5"/>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 xml:space="preserve"> </w:t>
            </w:r>
          </w:p>
        </w:tc>
        <w:tc>
          <w:tcPr>
            <w:tcW w:w="2082" w:type="dxa"/>
            <w:gridSpan w:val="2"/>
            <w:vMerge w:val="continue"/>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10" w:hRule="atLeast"/>
          <w:jc w:val="center"/>
        </w:trPr>
        <w:tc>
          <w:tcPr>
            <w:tcW w:w="2055"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证件类别</w:t>
            </w:r>
          </w:p>
        </w:tc>
        <w:tc>
          <w:tcPr>
            <w:tcW w:w="1286" w:type="dxa"/>
            <w:gridSpan w:val="2"/>
            <w:vAlign w:val="center"/>
          </w:tcPr>
          <w:p>
            <w:pPr>
              <w:spacing w:line="360" w:lineRule="exact"/>
              <w:jc w:val="center"/>
              <w:rPr>
                <w:rFonts w:ascii="仿宋_GB2312" w:hAnsi="宋体" w:eastAsia="仿宋_GB2312" w:cs="仿宋_GB2312"/>
                <w:sz w:val="24"/>
              </w:rPr>
            </w:pPr>
          </w:p>
        </w:tc>
        <w:tc>
          <w:tcPr>
            <w:tcW w:w="1281" w:type="dxa"/>
            <w:gridSpan w:val="3"/>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证件号码</w:t>
            </w:r>
          </w:p>
        </w:tc>
        <w:tc>
          <w:tcPr>
            <w:tcW w:w="2366" w:type="dxa"/>
            <w:gridSpan w:val="5"/>
            <w:vAlign w:val="center"/>
          </w:tcPr>
          <w:p>
            <w:pPr>
              <w:spacing w:line="360" w:lineRule="exact"/>
              <w:jc w:val="center"/>
              <w:rPr>
                <w:rFonts w:ascii="仿宋_GB2312" w:hAnsi="宋体" w:eastAsia="仿宋_GB2312" w:cs="仿宋_GB2312"/>
                <w:sz w:val="24"/>
              </w:rPr>
            </w:pPr>
          </w:p>
        </w:tc>
        <w:tc>
          <w:tcPr>
            <w:tcW w:w="2082" w:type="dxa"/>
            <w:gridSpan w:val="2"/>
            <w:vMerge w:val="continue"/>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10" w:hRule="atLeast"/>
          <w:jc w:val="center"/>
        </w:trPr>
        <w:tc>
          <w:tcPr>
            <w:tcW w:w="2055"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政治面貌</w:t>
            </w:r>
          </w:p>
        </w:tc>
        <w:tc>
          <w:tcPr>
            <w:tcW w:w="1286" w:type="dxa"/>
            <w:gridSpan w:val="2"/>
            <w:vAlign w:val="center"/>
          </w:tcPr>
          <w:p>
            <w:pPr>
              <w:spacing w:line="360" w:lineRule="exact"/>
              <w:jc w:val="center"/>
              <w:rPr>
                <w:rFonts w:ascii="仿宋_GB2312" w:hAnsi="宋体" w:eastAsia="仿宋_GB2312" w:cs="仿宋_GB2312"/>
                <w:sz w:val="24"/>
              </w:rPr>
            </w:pPr>
          </w:p>
        </w:tc>
        <w:tc>
          <w:tcPr>
            <w:tcW w:w="1281" w:type="dxa"/>
            <w:gridSpan w:val="3"/>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户籍</w:t>
            </w:r>
          </w:p>
        </w:tc>
        <w:tc>
          <w:tcPr>
            <w:tcW w:w="4448" w:type="dxa"/>
            <w:gridSpan w:val="7"/>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10" w:hRule="atLeast"/>
          <w:jc w:val="center"/>
        </w:trPr>
        <w:tc>
          <w:tcPr>
            <w:tcW w:w="2055"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毕业院校和时间</w:t>
            </w:r>
          </w:p>
        </w:tc>
        <w:tc>
          <w:tcPr>
            <w:tcW w:w="1286" w:type="dxa"/>
            <w:gridSpan w:val="2"/>
            <w:vAlign w:val="center"/>
          </w:tcPr>
          <w:p>
            <w:pPr>
              <w:spacing w:line="360" w:lineRule="exact"/>
              <w:jc w:val="center"/>
              <w:rPr>
                <w:rFonts w:ascii="仿宋_GB2312" w:hAnsi="宋体" w:eastAsia="仿宋_GB2312" w:cs="仿宋_GB2312"/>
                <w:sz w:val="24"/>
              </w:rPr>
            </w:pPr>
          </w:p>
        </w:tc>
        <w:tc>
          <w:tcPr>
            <w:tcW w:w="1281" w:type="dxa"/>
            <w:gridSpan w:val="3"/>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现有学历</w:t>
            </w:r>
            <w:r>
              <w:rPr>
                <w:rFonts w:ascii="仿宋_GB2312" w:hAnsi="宋体" w:eastAsia="仿宋_GB2312" w:cs="仿宋_GB2312"/>
                <w:sz w:val="24"/>
              </w:rPr>
              <w:br w:type="textWrapping"/>
            </w:r>
            <w:r>
              <w:rPr>
                <w:rFonts w:hint="eastAsia" w:ascii="仿宋_GB2312" w:hAnsi="宋体" w:eastAsia="仿宋_GB2312" w:cs="仿宋_GB2312"/>
                <w:sz w:val="24"/>
              </w:rPr>
              <w:t>学位</w:t>
            </w:r>
          </w:p>
        </w:tc>
        <w:tc>
          <w:tcPr>
            <w:tcW w:w="1294" w:type="dxa"/>
            <w:gridSpan w:val="3"/>
            <w:vAlign w:val="center"/>
          </w:tcPr>
          <w:p>
            <w:pPr>
              <w:spacing w:line="360" w:lineRule="exact"/>
              <w:jc w:val="center"/>
              <w:rPr>
                <w:rFonts w:ascii="仿宋_GB2312" w:hAnsi="宋体" w:eastAsia="仿宋_GB2312" w:cs="仿宋_GB2312"/>
                <w:sz w:val="24"/>
              </w:rPr>
            </w:pPr>
          </w:p>
        </w:tc>
        <w:tc>
          <w:tcPr>
            <w:tcW w:w="1072" w:type="dxa"/>
            <w:gridSpan w:val="2"/>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所学专业</w:t>
            </w:r>
          </w:p>
        </w:tc>
        <w:tc>
          <w:tcPr>
            <w:tcW w:w="2082" w:type="dxa"/>
            <w:gridSpan w:val="2"/>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10" w:hRule="atLeast"/>
          <w:jc w:val="center"/>
        </w:trPr>
        <w:tc>
          <w:tcPr>
            <w:tcW w:w="2055"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工作岗位</w:t>
            </w:r>
          </w:p>
        </w:tc>
        <w:tc>
          <w:tcPr>
            <w:tcW w:w="2567" w:type="dxa"/>
            <w:gridSpan w:val="5"/>
            <w:vAlign w:val="center"/>
          </w:tcPr>
          <w:p>
            <w:pPr>
              <w:spacing w:line="360" w:lineRule="exact"/>
              <w:jc w:val="center"/>
              <w:rPr>
                <w:rFonts w:ascii="仿宋_GB2312" w:hAnsi="宋体" w:eastAsia="仿宋_GB2312" w:cs="仿宋_GB2312"/>
                <w:sz w:val="24"/>
              </w:rPr>
            </w:pPr>
          </w:p>
        </w:tc>
        <w:tc>
          <w:tcPr>
            <w:tcW w:w="1294" w:type="dxa"/>
            <w:gridSpan w:val="3"/>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从事专业</w:t>
            </w:r>
          </w:p>
        </w:tc>
        <w:tc>
          <w:tcPr>
            <w:tcW w:w="3154" w:type="dxa"/>
            <w:gridSpan w:val="4"/>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10" w:hRule="atLeast"/>
          <w:jc w:val="center"/>
        </w:trPr>
        <w:tc>
          <w:tcPr>
            <w:tcW w:w="2055"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教育经历</w:t>
            </w:r>
          </w:p>
        </w:tc>
        <w:tc>
          <w:tcPr>
            <w:tcW w:w="7015" w:type="dxa"/>
            <w:gridSpan w:val="12"/>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10" w:hRule="atLeast"/>
          <w:jc w:val="center"/>
        </w:trPr>
        <w:tc>
          <w:tcPr>
            <w:tcW w:w="2055"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技术职称</w:t>
            </w:r>
          </w:p>
        </w:tc>
        <w:tc>
          <w:tcPr>
            <w:tcW w:w="1286" w:type="dxa"/>
            <w:gridSpan w:val="2"/>
            <w:vAlign w:val="center"/>
          </w:tcPr>
          <w:p>
            <w:pPr>
              <w:spacing w:line="360" w:lineRule="exact"/>
              <w:jc w:val="center"/>
              <w:rPr>
                <w:rFonts w:ascii="仿宋_GB2312" w:hAnsi="宋体" w:eastAsia="仿宋_GB2312" w:cs="仿宋_GB2312"/>
                <w:sz w:val="24"/>
              </w:rPr>
            </w:pPr>
          </w:p>
        </w:tc>
        <w:tc>
          <w:tcPr>
            <w:tcW w:w="1281" w:type="dxa"/>
            <w:gridSpan w:val="3"/>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单位所在</w:t>
            </w:r>
            <w:r>
              <w:rPr>
                <w:rFonts w:ascii="仿宋_GB2312" w:hAnsi="宋体" w:eastAsia="仿宋_GB2312" w:cs="仿宋_GB2312"/>
                <w:sz w:val="24"/>
              </w:rPr>
              <w:br w:type="textWrapping"/>
            </w:r>
            <w:r>
              <w:rPr>
                <w:rFonts w:hint="eastAsia" w:ascii="仿宋_GB2312" w:hAnsi="宋体" w:eastAsia="仿宋_GB2312" w:cs="仿宋_GB2312"/>
                <w:sz w:val="24"/>
              </w:rPr>
              <w:t>行业</w:t>
            </w:r>
          </w:p>
        </w:tc>
        <w:tc>
          <w:tcPr>
            <w:tcW w:w="4448" w:type="dxa"/>
            <w:gridSpan w:val="7"/>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10" w:hRule="atLeast"/>
          <w:jc w:val="center"/>
        </w:trPr>
        <w:tc>
          <w:tcPr>
            <w:tcW w:w="2957" w:type="dxa"/>
            <w:gridSpan w:val="2"/>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申报单位所属街道</w:t>
            </w:r>
          </w:p>
        </w:tc>
        <w:tc>
          <w:tcPr>
            <w:tcW w:w="6113" w:type="dxa"/>
            <w:gridSpan w:val="11"/>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10" w:hRule="atLeast"/>
          <w:jc w:val="center"/>
        </w:trPr>
        <w:tc>
          <w:tcPr>
            <w:tcW w:w="2055" w:type="dxa"/>
            <w:vMerge w:val="restart"/>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申报人</w:t>
            </w:r>
          </w:p>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联系方式</w:t>
            </w:r>
          </w:p>
        </w:tc>
        <w:tc>
          <w:tcPr>
            <w:tcW w:w="1286" w:type="dxa"/>
            <w:gridSpan w:val="2"/>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手机</w:t>
            </w:r>
          </w:p>
        </w:tc>
        <w:tc>
          <w:tcPr>
            <w:tcW w:w="1933" w:type="dxa"/>
            <w:gridSpan w:val="4"/>
            <w:vAlign w:val="center"/>
          </w:tcPr>
          <w:p>
            <w:pPr>
              <w:spacing w:line="360" w:lineRule="exact"/>
              <w:jc w:val="center"/>
              <w:rPr>
                <w:rFonts w:ascii="仿宋_GB2312" w:hAnsi="宋体" w:eastAsia="仿宋_GB2312" w:cs="仿宋_GB2312"/>
                <w:sz w:val="24"/>
              </w:rPr>
            </w:pPr>
          </w:p>
        </w:tc>
        <w:tc>
          <w:tcPr>
            <w:tcW w:w="1515" w:type="dxa"/>
            <w:gridSpan w:val="3"/>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办公电话</w:t>
            </w:r>
          </w:p>
        </w:tc>
        <w:tc>
          <w:tcPr>
            <w:tcW w:w="2281" w:type="dxa"/>
            <w:gridSpan w:val="3"/>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10" w:hRule="atLeast"/>
          <w:jc w:val="center"/>
        </w:trPr>
        <w:tc>
          <w:tcPr>
            <w:tcW w:w="2055" w:type="dxa"/>
            <w:vMerge w:val="continue"/>
            <w:vAlign w:val="center"/>
          </w:tcPr>
          <w:p>
            <w:pPr>
              <w:spacing w:line="360" w:lineRule="exact"/>
              <w:jc w:val="center"/>
              <w:rPr>
                <w:rFonts w:ascii="仿宋_GB2312" w:hAnsi="宋体" w:eastAsia="仿宋_GB2312" w:cs="仿宋_GB2312"/>
                <w:sz w:val="24"/>
              </w:rPr>
            </w:pPr>
          </w:p>
        </w:tc>
        <w:tc>
          <w:tcPr>
            <w:tcW w:w="1286" w:type="dxa"/>
            <w:gridSpan w:val="2"/>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通信地址</w:t>
            </w:r>
          </w:p>
        </w:tc>
        <w:tc>
          <w:tcPr>
            <w:tcW w:w="5729" w:type="dxa"/>
            <w:gridSpan w:val="10"/>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10" w:hRule="atLeast"/>
          <w:jc w:val="center"/>
        </w:trPr>
        <w:tc>
          <w:tcPr>
            <w:tcW w:w="2055"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申报人银行账号</w:t>
            </w:r>
          </w:p>
        </w:tc>
        <w:tc>
          <w:tcPr>
            <w:tcW w:w="2567" w:type="dxa"/>
            <w:gridSpan w:val="5"/>
            <w:vAlign w:val="center"/>
          </w:tcPr>
          <w:p>
            <w:pPr>
              <w:spacing w:line="360" w:lineRule="exact"/>
              <w:jc w:val="center"/>
              <w:rPr>
                <w:rFonts w:ascii="仿宋_GB2312" w:hAnsi="宋体" w:eastAsia="仿宋_GB2312" w:cs="仿宋_GB2312"/>
                <w:sz w:val="24"/>
              </w:rPr>
            </w:pPr>
          </w:p>
        </w:tc>
        <w:tc>
          <w:tcPr>
            <w:tcW w:w="2167" w:type="dxa"/>
            <w:gridSpan w:val="4"/>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开户行</w:t>
            </w:r>
          </w:p>
        </w:tc>
        <w:tc>
          <w:tcPr>
            <w:tcW w:w="2281" w:type="dxa"/>
            <w:gridSpan w:val="3"/>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10" w:hRule="atLeast"/>
          <w:jc w:val="center"/>
        </w:trPr>
        <w:tc>
          <w:tcPr>
            <w:tcW w:w="2055"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市人才认定证书</w:t>
            </w:r>
            <w:r>
              <w:rPr>
                <w:rFonts w:ascii="仿宋_GB2312" w:hAnsi="宋体" w:eastAsia="仿宋_GB2312" w:cs="仿宋_GB2312"/>
                <w:sz w:val="24"/>
              </w:rPr>
              <w:br w:type="textWrapping"/>
            </w:r>
            <w:r>
              <w:rPr>
                <w:rFonts w:hint="eastAsia" w:ascii="仿宋_GB2312" w:hAnsi="宋体" w:eastAsia="仿宋_GB2312" w:cs="仿宋_GB2312"/>
                <w:sz w:val="24"/>
              </w:rPr>
              <w:t>编号</w:t>
            </w:r>
          </w:p>
        </w:tc>
        <w:tc>
          <w:tcPr>
            <w:tcW w:w="2567" w:type="dxa"/>
            <w:gridSpan w:val="5"/>
            <w:vAlign w:val="center"/>
          </w:tcPr>
          <w:p>
            <w:pPr>
              <w:spacing w:line="360" w:lineRule="exact"/>
              <w:jc w:val="center"/>
              <w:rPr>
                <w:rFonts w:ascii="仿宋_GB2312" w:hAnsi="宋体" w:eastAsia="仿宋_GB2312" w:cs="仿宋_GB2312"/>
                <w:sz w:val="24"/>
              </w:rPr>
            </w:pPr>
          </w:p>
        </w:tc>
        <w:tc>
          <w:tcPr>
            <w:tcW w:w="2167" w:type="dxa"/>
            <w:gridSpan w:val="4"/>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起止时间</w:t>
            </w:r>
          </w:p>
        </w:tc>
        <w:tc>
          <w:tcPr>
            <w:tcW w:w="2281" w:type="dxa"/>
            <w:gridSpan w:val="3"/>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10" w:hRule="atLeast"/>
          <w:jc w:val="center"/>
        </w:trPr>
        <w:tc>
          <w:tcPr>
            <w:tcW w:w="2055"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市高层次人才类别</w:t>
            </w:r>
          </w:p>
        </w:tc>
        <w:tc>
          <w:tcPr>
            <w:tcW w:w="7015" w:type="dxa"/>
            <w:gridSpan w:val="12"/>
            <w:vAlign w:val="center"/>
          </w:tcPr>
          <w:p>
            <w:pPr>
              <w:spacing w:line="360" w:lineRule="exact"/>
              <w:rPr>
                <w:rFonts w:ascii="仿宋_GB2312" w:hAnsi="宋体" w:eastAsia="仿宋_GB2312" w:cs="仿宋_GB2312"/>
                <w:sz w:val="24"/>
              </w:rPr>
            </w:pPr>
            <w:r>
              <w:rPr>
                <w:rFonts w:hint="eastAsia" w:ascii="仿宋_GB2312" w:hAnsi="宋体" w:eastAsia="仿宋_GB2312" w:cs="仿宋_GB2312"/>
                <w:sz w:val="24"/>
              </w:rPr>
              <w:t>□杰出人才□国家级领军人才□地方级领军人才□后备级人才□</w:t>
            </w:r>
            <w:r>
              <w:rPr>
                <w:rFonts w:ascii="仿宋_GB2312" w:hAnsi="宋体" w:eastAsia="仿宋_GB2312" w:cs="仿宋_GB2312"/>
                <w:sz w:val="24"/>
              </w:rPr>
              <w:t>A</w:t>
            </w:r>
            <w:r>
              <w:rPr>
                <w:rFonts w:hint="eastAsia" w:ascii="仿宋_GB2312" w:hAnsi="宋体" w:eastAsia="仿宋_GB2312" w:cs="仿宋_GB2312"/>
                <w:sz w:val="24"/>
              </w:rPr>
              <w:t>类□</w:t>
            </w:r>
            <w:r>
              <w:rPr>
                <w:rFonts w:ascii="仿宋_GB2312" w:hAnsi="宋体" w:eastAsia="仿宋_GB2312" w:cs="仿宋_GB2312"/>
                <w:sz w:val="24"/>
              </w:rPr>
              <w:t>B</w:t>
            </w:r>
            <w:r>
              <w:rPr>
                <w:rFonts w:hint="eastAsia" w:ascii="仿宋_GB2312" w:hAnsi="宋体" w:eastAsia="仿宋_GB2312" w:cs="仿宋_GB2312"/>
                <w:sz w:val="24"/>
              </w:rPr>
              <w:t>类□</w:t>
            </w:r>
            <w:r>
              <w:rPr>
                <w:rFonts w:ascii="仿宋_GB2312" w:hAnsi="宋体" w:eastAsia="仿宋_GB2312" w:cs="仿宋_GB2312"/>
                <w:sz w:val="24"/>
              </w:rPr>
              <w:t>C</w:t>
            </w:r>
            <w:r>
              <w:rPr>
                <w:rFonts w:hint="eastAsia" w:ascii="仿宋_GB2312" w:hAnsi="宋体" w:eastAsia="仿宋_GB2312" w:cs="仿宋_GB2312"/>
                <w:sz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10" w:hRule="atLeast"/>
          <w:jc w:val="center"/>
        </w:trPr>
        <w:tc>
          <w:tcPr>
            <w:tcW w:w="2055"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市补贴领取批次</w:t>
            </w:r>
          </w:p>
        </w:tc>
        <w:tc>
          <w:tcPr>
            <w:tcW w:w="1541" w:type="dxa"/>
            <w:gridSpan w:val="3"/>
            <w:vAlign w:val="center"/>
          </w:tcPr>
          <w:p>
            <w:pPr>
              <w:spacing w:line="360" w:lineRule="exact"/>
              <w:jc w:val="center"/>
              <w:rPr>
                <w:rFonts w:ascii="仿宋_GB2312" w:hAnsi="宋体" w:eastAsia="仿宋_GB2312" w:cs="仿宋_GB2312"/>
                <w:sz w:val="24"/>
              </w:rPr>
            </w:pPr>
          </w:p>
        </w:tc>
        <w:tc>
          <w:tcPr>
            <w:tcW w:w="2222" w:type="dxa"/>
            <w:gridSpan w:val="4"/>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市补贴领取金额</w:t>
            </w:r>
          </w:p>
        </w:tc>
        <w:tc>
          <w:tcPr>
            <w:tcW w:w="3252" w:type="dxa"/>
            <w:gridSpan w:val="5"/>
            <w:vAlign w:val="center"/>
          </w:tcPr>
          <w:p>
            <w:pPr>
              <w:spacing w:line="360" w:lineRule="exact"/>
              <w:jc w:val="center"/>
              <w:rPr>
                <w:rFonts w:ascii="仿宋_GB2312" w:hAnsi="宋体" w:eastAsia="仿宋_GB2312" w:cs="仿宋_GB2312"/>
                <w:sz w:val="24"/>
              </w:rPr>
            </w:pPr>
            <w:r>
              <w:rPr>
                <w:rFonts w:ascii="仿宋_GB2312" w:hAnsi="宋体" w:eastAsia="仿宋_GB2312" w:cs="仿宋_GB2312"/>
                <w:sz w:val="24"/>
              </w:rPr>
              <w:t>¥</w:t>
            </w:r>
            <w:r>
              <w:rPr>
                <w:rFonts w:hint="eastAsia" w:ascii="仿宋_GB2312" w:hAnsi="宋体" w:eastAsia="仿宋_GB2312" w:cs="仿宋_GB2312"/>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10" w:hRule="atLeast"/>
          <w:jc w:val="center"/>
        </w:trPr>
        <w:tc>
          <w:tcPr>
            <w:tcW w:w="2055"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本次申请奖励金额</w:t>
            </w:r>
          </w:p>
        </w:tc>
        <w:tc>
          <w:tcPr>
            <w:tcW w:w="7015" w:type="dxa"/>
            <w:gridSpan w:val="12"/>
            <w:vAlign w:val="center"/>
          </w:tcPr>
          <w:p>
            <w:pPr>
              <w:spacing w:line="360" w:lineRule="exact"/>
              <w:jc w:val="center"/>
              <w:rPr>
                <w:rFonts w:ascii="仿宋_GB2312" w:hAnsi="宋体" w:eastAsia="仿宋_GB2312" w:cs="仿宋_GB2312"/>
                <w:sz w:val="24"/>
              </w:rPr>
            </w:pPr>
            <w:r>
              <w:rPr>
                <w:rFonts w:ascii="仿宋_GB2312" w:hAnsi="宋体" w:eastAsia="仿宋_GB2312" w:cs="仿宋_GB2312"/>
                <w:sz w:val="24"/>
              </w:rPr>
              <w:t>¥</w:t>
            </w:r>
            <w:r>
              <w:rPr>
                <w:rFonts w:hint="eastAsia" w:ascii="仿宋_GB2312" w:hAnsi="宋体" w:eastAsia="仿宋_GB2312" w:cs="仿宋_GB2312"/>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10" w:hRule="atLeast"/>
          <w:jc w:val="center"/>
        </w:trPr>
        <w:tc>
          <w:tcPr>
            <w:tcW w:w="3341" w:type="dxa"/>
            <w:gridSpan w:val="3"/>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是否获得我市其它区同类补贴</w:t>
            </w:r>
          </w:p>
        </w:tc>
        <w:tc>
          <w:tcPr>
            <w:tcW w:w="1190" w:type="dxa"/>
            <w:gridSpan w:val="2"/>
            <w:vAlign w:val="center"/>
          </w:tcPr>
          <w:p>
            <w:pPr>
              <w:spacing w:line="360" w:lineRule="exact"/>
              <w:jc w:val="center"/>
              <w:rPr>
                <w:rFonts w:ascii="仿宋_GB2312" w:hAnsi="宋体" w:eastAsia="仿宋_GB2312" w:cs="仿宋_GB2312"/>
                <w:sz w:val="24"/>
              </w:rPr>
            </w:pPr>
          </w:p>
        </w:tc>
        <w:tc>
          <w:tcPr>
            <w:tcW w:w="2787" w:type="dxa"/>
            <w:gridSpan w:val="7"/>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同类奖励发放所属行政区</w:t>
            </w:r>
          </w:p>
        </w:tc>
        <w:tc>
          <w:tcPr>
            <w:tcW w:w="1752" w:type="dxa"/>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10" w:hRule="atLeast"/>
          <w:jc w:val="center"/>
        </w:trPr>
        <w:tc>
          <w:tcPr>
            <w:tcW w:w="4531" w:type="dxa"/>
            <w:gridSpan w:val="5"/>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获得我市其它区同类补贴奖励时间</w:t>
            </w:r>
          </w:p>
        </w:tc>
        <w:tc>
          <w:tcPr>
            <w:tcW w:w="4539" w:type="dxa"/>
            <w:gridSpan w:val="8"/>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10" w:hRule="atLeast"/>
          <w:jc w:val="center"/>
        </w:trPr>
        <w:tc>
          <w:tcPr>
            <w:tcW w:w="4531" w:type="dxa"/>
            <w:gridSpan w:val="5"/>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获得我市其它区同类补贴奖励金额</w:t>
            </w:r>
          </w:p>
        </w:tc>
        <w:tc>
          <w:tcPr>
            <w:tcW w:w="4539" w:type="dxa"/>
            <w:gridSpan w:val="8"/>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10" w:hRule="atLeast"/>
          <w:jc w:val="center"/>
        </w:trPr>
        <w:tc>
          <w:tcPr>
            <w:tcW w:w="2055"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申请认定区高层次人才类型</w:t>
            </w:r>
          </w:p>
        </w:tc>
        <w:tc>
          <w:tcPr>
            <w:tcW w:w="1286" w:type="dxa"/>
            <w:gridSpan w:val="2"/>
            <w:vAlign w:val="center"/>
          </w:tcPr>
          <w:p>
            <w:pPr>
              <w:spacing w:line="360" w:lineRule="exact"/>
              <w:jc w:val="center"/>
              <w:rPr>
                <w:rFonts w:ascii="仿宋_GB2312" w:hAnsi="宋体" w:eastAsia="仿宋_GB2312" w:cs="仿宋_GB2312"/>
                <w:sz w:val="24"/>
              </w:rPr>
            </w:pPr>
          </w:p>
        </w:tc>
        <w:tc>
          <w:tcPr>
            <w:tcW w:w="1281" w:type="dxa"/>
            <w:gridSpan w:val="3"/>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申请认定</w:t>
            </w:r>
            <w:r>
              <w:rPr>
                <w:rFonts w:ascii="仿宋_GB2312" w:hAnsi="宋体" w:eastAsia="仿宋_GB2312" w:cs="仿宋_GB2312"/>
                <w:sz w:val="24"/>
              </w:rPr>
              <w:br w:type="textWrapping"/>
            </w:r>
            <w:r>
              <w:rPr>
                <w:rFonts w:hint="eastAsia" w:ascii="仿宋_GB2312" w:hAnsi="宋体" w:eastAsia="仿宋_GB2312" w:cs="仿宋_GB2312"/>
                <w:sz w:val="24"/>
              </w:rPr>
              <w:t>符合的认定标准</w:t>
            </w:r>
          </w:p>
        </w:tc>
        <w:tc>
          <w:tcPr>
            <w:tcW w:w="4448" w:type="dxa"/>
            <w:gridSpan w:val="7"/>
            <w:vAlign w:val="center"/>
          </w:tcPr>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890" w:hRule="atLeast"/>
          <w:jc w:val="center"/>
        </w:trPr>
        <w:tc>
          <w:tcPr>
            <w:tcW w:w="2055"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主要业绩、成果和贡献（</w:t>
            </w:r>
            <w:r>
              <w:rPr>
                <w:rFonts w:ascii="仿宋_GB2312" w:hAnsi="宋体" w:eastAsia="仿宋_GB2312" w:cs="仿宋_GB2312"/>
                <w:sz w:val="24"/>
              </w:rPr>
              <w:t>300</w:t>
            </w:r>
            <w:r>
              <w:rPr>
                <w:rFonts w:hint="eastAsia" w:ascii="仿宋_GB2312" w:hAnsi="宋体" w:eastAsia="仿宋_GB2312" w:cs="仿宋_GB2312"/>
                <w:sz w:val="24"/>
              </w:rPr>
              <w:t>字以内）</w:t>
            </w:r>
          </w:p>
        </w:tc>
        <w:tc>
          <w:tcPr>
            <w:tcW w:w="7015" w:type="dxa"/>
            <w:gridSpan w:val="12"/>
            <w:vAlign w:val="bottom"/>
          </w:tcPr>
          <w:p>
            <w:pPr>
              <w:spacing w:line="360" w:lineRule="exact"/>
              <w:ind w:firstLine="480" w:firstLineChars="200"/>
              <w:rPr>
                <w:rFonts w:ascii="仿宋_GB2312" w:hAnsi="宋体" w:eastAsia="仿宋_GB2312" w:cs="仿宋_GB2312"/>
                <w:sz w:val="24"/>
              </w:rPr>
            </w:pPr>
            <w:r>
              <w:rPr>
                <w:rFonts w:hint="eastAsia" w:ascii="仿宋_GB2312" w:hAnsi="宋体" w:eastAsia="仿宋_GB2312" w:cs="仿宋_GB2312"/>
                <w:sz w:val="24"/>
              </w:rPr>
              <w:t>本人承诺，已阅读相关政策文件，以上填报及所上报材料真实无误。如有不实，愿承担由此引起的一切法律责任。在宝安区高层次人才任期内在宝安全职工作，如调离宝安自愿放弃宝安区高层次人才资格。</w:t>
            </w:r>
          </w:p>
          <w:p>
            <w:pPr>
              <w:wordWrap w:val="0"/>
              <w:spacing w:line="360" w:lineRule="exact"/>
              <w:ind w:right="674" w:rightChars="321"/>
              <w:jc w:val="right"/>
              <w:rPr>
                <w:rFonts w:ascii="仿宋_GB2312" w:hAnsi="宋体" w:eastAsia="仿宋_GB2312" w:cs="仿宋_GB2312"/>
                <w:sz w:val="24"/>
              </w:rPr>
            </w:pPr>
            <w:r>
              <w:rPr>
                <w:rFonts w:hint="eastAsia" w:ascii="仿宋_GB2312" w:hAnsi="宋体" w:eastAsia="仿宋_GB2312" w:cs="仿宋_GB2312"/>
                <w:sz w:val="24"/>
              </w:rPr>
              <w:t xml:space="preserve">申请人（签名）：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10" w:hRule="atLeast"/>
          <w:jc w:val="center"/>
        </w:trPr>
        <w:tc>
          <w:tcPr>
            <w:tcW w:w="2055"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申报单位推荐意见</w:t>
            </w:r>
          </w:p>
        </w:tc>
        <w:tc>
          <w:tcPr>
            <w:tcW w:w="2567" w:type="dxa"/>
            <w:gridSpan w:val="5"/>
            <w:vAlign w:val="center"/>
          </w:tcPr>
          <w:p>
            <w:pPr>
              <w:spacing w:line="360" w:lineRule="exact"/>
              <w:jc w:val="center"/>
              <w:rPr>
                <w:rFonts w:ascii="仿宋_GB2312" w:hAnsi="宋体" w:eastAsia="仿宋_GB2312" w:cs="仿宋_GB2312"/>
                <w:sz w:val="24"/>
              </w:rPr>
            </w:pPr>
          </w:p>
          <w:p>
            <w:pPr>
              <w:spacing w:line="360" w:lineRule="exact"/>
              <w:jc w:val="center"/>
              <w:rPr>
                <w:rFonts w:ascii="仿宋_GB2312" w:hAnsi="宋体" w:eastAsia="仿宋_GB2312" w:cs="仿宋_GB2312"/>
                <w:sz w:val="24"/>
              </w:rPr>
            </w:pPr>
          </w:p>
          <w:p>
            <w:pPr>
              <w:spacing w:line="360" w:lineRule="exact"/>
              <w:jc w:val="center"/>
              <w:rPr>
                <w:rFonts w:ascii="仿宋_GB2312" w:hAnsi="宋体" w:eastAsia="仿宋_GB2312" w:cs="仿宋_GB2312"/>
                <w:sz w:val="24"/>
              </w:rPr>
            </w:pPr>
          </w:p>
          <w:p>
            <w:pPr>
              <w:spacing w:line="360" w:lineRule="exact"/>
              <w:jc w:val="center"/>
              <w:rPr>
                <w:rFonts w:ascii="仿宋_GB2312" w:hAnsi="宋体" w:eastAsia="仿宋_GB2312" w:cs="仿宋_GB2312"/>
                <w:sz w:val="24"/>
              </w:rPr>
            </w:pPr>
            <w:r>
              <w:rPr>
                <w:rFonts w:ascii="仿宋_GB2312" w:hAnsi="宋体" w:eastAsia="仿宋_GB2312" w:cs="仿宋_GB2312"/>
                <w:sz w:val="24"/>
              </w:rPr>
              <w:t>（</w:t>
            </w:r>
            <w:r>
              <w:rPr>
                <w:rFonts w:hint="eastAsia" w:ascii="仿宋_GB2312" w:hAnsi="宋体" w:eastAsia="仿宋_GB2312" w:cs="仿宋_GB2312"/>
                <w:sz w:val="24"/>
              </w:rPr>
              <w:t>盖章</w:t>
            </w:r>
            <w:r>
              <w:rPr>
                <w:rFonts w:ascii="仿宋_GB2312" w:hAnsi="宋体" w:eastAsia="仿宋_GB2312" w:cs="仿宋_GB2312"/>
                <w:sz w:val="24"/>
              </w:rPr>
              <w:t>）</w:t>
            </w:r>
          </w:p>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年 月 日</w:t>
            </w:r>
          </w:p>
          <w:p>
            <w:pPr>
              <w:spacing w:line="360" w:lineRule="exact"/>
              <w:jc w:val="center"/>
              <w:rPr>
                <w:rFonts w:ascii="仿宋_GB2312" w:hAnsi="宋体" w:eastAsia="仿宋_GB2312" w:cs="仿宋_GB2312"/>
                <w:sz w:val="24"/>
              </w:rPr>
            </w:pPr>
          </w:p>
        </w:tc>
        <w:tc>
          <w:tcPr>
            <w:tcW w:w="1294" w:type="dxa"/>
            <w:gridSpan w:val="3"/>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主管部门</w:t>
            </w:r>
          </w:p>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审核意见</w:t>
            </w:r>
          </w:p>
        </w:tc>
        <w:tc>
          <w:tcPr>
            <w:tcW w:w="3154" w:type="dxa"/>
            <w:gridSpan w:val="4"/>
            <w:vAlign w:val="center"/>
          </w:tcPr>
          <w:p>
            <w:pPr>
              <w:spacing w:line="360" w:lineRule="exact"/>
              <w:jc w:val="center"/>
              <w:rPr>
                <w:rFonts w:ascii="仿宋_GB2312" w:hAnsi="宋体" w:eastAsia="仿宋_GB2312" w:cs="仿宋_GB2312"/>
                <w:sz w:val="24"/>
              </w:rPr>
            </w:pPr>
          </w:p>
          <w:p>
            <w:pPr>
              <w:spacing w:line="360" w:lineRule="exact"/>
              <w:jc w:val="center"/>
              <w:rPr>
                <w:rFonts w:ascii="仿宋_GB2312" w:hAnsi="宋体" w:eastAsia="仿宋_GB2312" w:cs="仿宋_GB2312"/>
                <w:sz w:val="24"/>
              </w:rPr>
            </w:pPr>
          </w:p>
          <w:p>
            <w:pPr>
              <w:spacing w:line="360" w:lineRule="exact"/>
              <w:jc w:val="center"/>
              <w:rPr>
                <w:rFonts w:ascii="仿宋_GB2312" w:hAnsi="宋体" w:eastAsia="仿宋_GB2312" w:cs="仿宋_GB2312"/>
                <w:sz w:val="24"/>
              </w:rPr>
            </w:pPr>
          </w:p>
          <w:p>
            <w:pPr>
              <w:spacing w:line="360" w:lineRule="exact"/>
              <w:jc w:val="center"/>
              <w:rPr>
                <w:rFonts w:ascii="仿宋_GB2312" w:hAnsi="宋体" w:eastAsia="仿宋_GB2312" w:cs="仿宋_GB2312"/>
                <w:sz w:val="24"/>
              </w:rPr>
            </w:pPr>
          </w:p>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年 月 日</w:t>
            </w:r>
          </w:p>
          <w:p>
            <w:pPr>
              <w:spacing w:line="360" w:lineRule="exact"/>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10" w:hRule="atLeast"/>
          <w:jc w:val="center"/>
        </w:trPr>
        <w:tc>
          <w:tcPr>
            <w:tcW w:w="2055"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区人力资源</w:t>
            </w:r>
          </w:p>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局意见</w:t>
            </w:r>
          </w:p>
        </w:tc>
        <w:tc>
          <w:tcPr>
            <w:tcW w:w="7015" w:type="dxa"/>
            <w:gridSpan w:val="12"/>
            <w:vAlign w:val="center"/>
          </w:tcPr>
          <w:p>
            <w:pPr>
              <w:spacing w:line="360" w:lineRule="exact"/>
              <w:ind w:firstLine="480" w:firstLineChars="200"/>
              <w:rPr>
                <w:rFonts w:ascii="仿宋_GB2312" w:hAnsi="宋体" w:eastAsia="仿宋_GB2312" w:cs="仿宋_GB2312"/>
                <w:sz w:val="24"/>
              </w:rPr>
            </w:pPr>
            <w:r>
              <w:rPr>
                <w:rFonts w:hint="eastAsia" w:ascii="仿宋_GB2312" w:hAnsi="宋体" w:eastAsia="仿宋_GB2312" w:cs="仿宋_GB2312"/>
                <w:sz w:val="24"/>
              </w:rPr>
              <w:t>申请人符合相关条件，核定奖励补贴总额  万元，分  年等额发放。</w:t>
            </w:r>
          </w:p>
          <w:p>
            <w:pPr>
              <w:spacing w:line="360" w:lineRule="exact"/>
              <w:jc w:val="center"/>
              <w:rPr>
                <w:rFonts w:ascii="仿宋_GB2312" w:hAnsi="宋体" w:eastAsia="仿宋_GB2312" w:cs="仿宋_GB2312"/>
                <w:sz w:val="24"/>
              </w:rPr>
            </w:pPr>
          </w:p>
          <w:p>
            <w:pPr>
              <w:spacing w:line="360" w:lineRule="exact"/>
              <w:jc w:val="center"/>
              <w:rPr>
                <w:rFonts w:ascii="仿宋_GB2312" w:hAnsi="宋体" w:eastAsia="仿宋_GB2312" w:cs="仿宋_GB2312"/>
                <w:sz w:val="24"/>
              </w:rPr>
            </w:pPr>
          </w:p>
          <w:p>
            <w:pPr>
              <w:spacing w:line="360" w:lineRule="exact"/>
              <w:jc w:val="right"/>
              <w:rPr>
                <w:rFonts w:ascii="仿宋_GB2312" w:hAnsi="宋体" w:eastAsia="仿宋_GB2312" w:cs="仿宋_GB2312"/>
                <w:sz w:val="24"/>
              </w:rPr>
            </w:pPr>
            <w:r>
              <w:rPr>
                <w:rFonts w:hint="eastAsia" w:ascii="仿宋_GB2312" w:hAnsi="宋体" w:eastAsia="仿宋_GB2312" w:cs="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10" w:hRule="atLeast"/>
          <w:jc w:val="center"/>
        </w:trPr>
        <w:tc>
          <w:tcPr>
            <w:tcW w:w="2055" w:type="dxa"/>
            <w:vAlign w:val="center"/>
          </w:tcPr>
          <w:p>
            <w:pPr>
              <w:spacing w:line="360" w:lineRule="exact"/>
              <w:jc w:val="center"/>
              <w:rPr>
                <w:rFonts w:ascii="仿宋_GB2312" w:hAnsi="宋体" w:eastAsia="仿宋_GB2312" w:cs="仿宋_GB2312"/>
                <w:sz w:val="24"/>
              </w:rPr>
            </w:pPr>
            <w:r>
              <w:rPr>
                <w:rFonts w:hint="eastAsia" w:ascii="仿宋_GB2312" w:hAnsi="宋体" w:eastAsia="仿宋_GB2312" w:cs="仿宋_GB2312"/>
                <w:sz w:val="24"/>
              </w:rPr>
              <w:t>公示结果</w:t>
            </w:r>
          </w:p>
        </w:tc>
        <w:tc>
          <w:tcPr>
            <w:tcW w:w="7015" w:type="dxa"/>
            <w:gridSpan w:val="12"/>
            <w:vAlign w:val="center"/>
          </w:tcPr>
          <w:p>
            <w:pPr>
              <w:spacing w:line="360" w:lineRule="exact"/>
              <w:jc w:val="center"/>
              <w:rPr>
                <w:rFonts w:ascii="仿宋_GB2312" w:hAnsi="宋体" w:eastAsia="仿宋_GB2312" w:cs="仿宋_GB2312"/>
                <w:sz w:val="24"/>
              </w:rPr>
            </w:pPr>
          </w:p>
          <w:p>
            <w:pPr>
              <w:spacing w:line="360" w:lineRule="exact"/>
              <w:jc w:val="center"/>
              <w:rPr>
                <w:rFonts w:ascii="仿宋_GB2312" w:hAnsi="宋体" w:eastAsia="仿宋_GB2312" w:cs="仿宋_GB2312"/>
                <w:sz w:val="24"/>
              </w:rPr>
            </w:pPr>
          </w:p>
          <w:p>
            <w:pPr>
              <w:spacing w:line="360" w:lineRule="exact"/>
              <w:jc w:val="right"/>
              <w:rPr>
                <w:rFonts w:ascii="仿宋_GB2312" w:hAnsi="宋体" w:eastAsia="仿宋_GB2312" w:cs="仿宋_GB2312"/>
                <w:sz w:val="24"/>
              </w:rPr>
            </w:pPr>
            <w:r>
              <w:rPr>
                <w:rFonts w:hint="eastAsia" w:ascii="仿宋_GB2312" w:hAnsi="宋体" w:eastAsia="仿宋_GB2312" w:cs="仿宋_GB2312"/>
                <w:sz w:val="24"/>
              </w:rPr>
              <w:t>年   月   日</w:t>
            </w:r>
          </w:p>
        </w:tc>
      </w:tr>
    </w:tbl>
    <w:p>
      <w:pPr>
        <w:spacing w:line="360" w:lineRule="exact"/>
        <w:rPr>
          <w:rFonts w:ascii="仿宋_GB2312" w:hAnsi="宋体" w:eastAsia="仿宋_GB2312" w:cs="仿宋_GB2312"/>
        </w:rPr>
      </w:pPr>
    </w:p>
    <w:p>
      <w:pPr>
        <w:spacing w:line="360" w:lineRule="exact"/>
        <w:rPr>
          <w:rFonts w:ascii="仿宋_GB2312" w:hAnsi="宋体" w:eastAsia="仿宋_GB2312"/>
        </w:rPr>
      </w:pPr>
      <w:r>
        <w:rPr>
          <w:rFonts w:hint="eastAsia" w:ascii="仿宋_GB2312" w:hAnsi="宋体" w:eastAsia="仿宋_GB2312" w:cs="仿宋_GB2312"/>
        </w:rPr>
        <w:t>填表说明：</w:t>
      </w:r>
      <w:r>
        <w:rPr>
          <w:rFonts w:ascii="仿宋_GB2312" w:hAnsi="宋体" w:eastAsia="仿宋_GB2312" w:cs="仿宋_GB2312"/>
        </w:rPr>
        <w:t>1</w:t>
      </w:r>
      <w:r>
        <w:rPr>
          <w:rFonts w:hint="eastAsia" w:ascii="仿宋_GB2312" w:hAnsi="宋体" w:eastAsia="仿宋_GB2312" w:cs="仿宋_GB2312"/>
        </w:rPr>
        <w:t>、户（国）籍地是指申请人的户籍（省+市地名）或者国籍（国家名称）。</w:t>
      </w:r>
    </w:p>
    <w:p>
      <w:pPr>
        <w:spacing w:line="360" w:lineRule="exact"/>
        <w:ind w:firstLine="1050" w:firstLineChars="500"/>
        <w:rPr>
          <w:rFonts w:ascii="仿宋_GB2312" w:hAnsi="宋体" w:eastAsia="仿宋_GB2312"/>
        </w:rPr>
      </w:pPr>
      <w:r>
        <w:rPr>
          <w:rFonts w:ascii="仿宋_GB2312" w:hAnsi="宋体" w:eastAsia="仿宋_GB2312" w:cs="仿宋_GB2312"/>
        </w:rPr>
        <w:t>2</w:t>
      </w:r>
      <w:r>
        <w:rPr>
          <w:rFonts w:hint="eastAsia" w:ascii="仿宋_GB2312" w:hAnsi="宋体" w:eastAsia="仿宋_GB2312" w:cs="仿宋_GB2312"/>
        </w:rPr>
        <w:t>、技术职称是指专业技术资格或技能人才的技术等级。</w:t>
      </w:r>
    </w:p>
    <w:p>
      <w:pPr>
        <w:spacing w:line="360" w:lineRule="exact"/>
        <w:ind w:left="1365" w:leftChars="500" w:hanging="315" w:hangingChars="150"/>
        <w:rPr>
          <w:rFonts w:ascii="仿宋_GB2312" w:hAnsi="宋体" w:eastAsia="仿宋_GB2312" w:cs="仿宋_GB2312"/>
        </w:rPr>
      </w:pPr>
      <w:r>
        <w:rPr>
          <w:rFonts w:ascii="仿宋_GB2312" w:hAnsi="宋体" w:eastAsia="仿宋_GB2312" w:cs="仿宋_GB2312"/>
        </w:rPr>
        <w:t>3</w:t>
      </w:r>
      <w:r>
        <w:rPr>
          <w:rFonts w:hint="eastAsia" w:ascii="仿宋_GB2312" w:hAnsi="宋体" w:eastAsia="仿宋_GB2312" w:cs="仿宋_GB2312"/>
        </w:rPr>
        <w:t>、归口行业分类按下列填写：电子信息、仪器仪表、化工、机械、汽车、电力、生物技术、制药、建筑、材料、能源、纳米、环保、轻工、纺织、服装、农（林）业、金融保险证券、物流、会展、旅游、医疗卫生、教育（科研）、体育、文化艺术、社会科学、新闻传播、企业管理、其他。</w:t>
      </w:r>
    </w:p>
    <w:p>
      <w:pPr>
        <w:spacing w:line="360" w:lineRule="exact"/>
        <w:ind w:left="1470" w:leftChars="500" w:hanging="420" w:hangingChars="200"/>
        <w:rPr>
          <w:rFonts w:ascii="仿宋_GB2312" w:hAnsi="宋体" w:eastAsia="仿宋_GB2312" w:cs="仿宋_GB2312"/>
        </w:rPr>
      </w:pPr>
      <w:r>
        <w:rPr>
          <w:rFonts w:hint="eastAsia" w:ascii="仿宋_GB2312" w:hAnsi="宋体" w:eastAsia="仿宋_GB2312" w:cs="仿宋_GB2312"/>
        </w:rPr>
        <w:t>4、“是否曾获我市其他区同类奖励”一栏填“是”的，须填写“同类奖励发放所属行政区”、“获我市其他区同类奖励时间”、“获我市其他区同类奖励金额”；反之均填“无”。</w:t>
      </w:r>
    </w:p>
    <w:p>
      <w:pPr>
        <w:spacing w:line="360" w:lineRule="exact"/>
        <w:ind w:firstLine="1050" w:firstLineChars="500"/>
        <w:rPr>
          <w:rFonts w:ascii="仿宋_GB2312" w:hAnsi="宋体" w:eastAsia="仿宋_GB2312" w:cs="仿宋_GB2312"/>
        </w:rPr>
      </w:pPr>
      <w:r>
        <w:rPr>
          <w:rFonts w:hint="eastAsia" w:ascii="仿宋_GB2312" w:hAnsi="宋体" w:eastAsia="仿宋_GB2312" w:cs="仿宋_GB2312"/>
        </w:rPr>
        <w:t>5、市补贴领取金额须与银行流水一致。</w:t>
      </w:r>
    </w:p>
    <w:p>
      <w:pPr>
        <w:snapToGrid w:val="0"/>
        <w:spacing w:line="360" w:lineRule="exact"/>
        <w:ind w:firstLine="1050" w:firstLineChars="500"/>
        <w:rPr>
          <w:rFonts w:ascii="仿宋_GB2312" w:hAnsi="宋体" w:eastAsia="仿宋_GB2312" w:cs="仿宋_GB2312"/>
        </w:rPr>
      </w:pPr>
      <w:r>
        <w:rPr>
          <w:rFonts w:hint="eastAsia" w:ascii="仿宋_GB2312" w:hAnsi="宋体" w:eastAsia="仿宋_GB2312" w:cs="仿宋_GB2312"/>
        </w:rPr>
        <w:t>6、本表双面打印。</w:t>
      </w: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ind w:firstLine="1050" w:firstLineChars="500"/>
        <w:rPr>
          <w:rFonts w:ascii="仿宋_GB2312" w:hAnsi="宋体" w:eastAsia="仿宋_GB2312" w:cs="仿宋_GB2312"/>
        </w:rPr>
      </w:pPr>
    </w:p>
    <w:p>
      <w:pPr>
        <w:snapToGrid w:val="0"/>
        <w:spacing w:line="360" w:lineRule="exact"/>
        <w:rPr>
          <w:rFonts w:ascii="黑体" w:hAnsi="黑体" w:eastAsia="黑体" w:cs="黑体"/>
          <w:sz w:val="28"/>
          <w:szCs w:val="28"/>
        </w:rPr>
      </w:pPr>
      <w:r>
        <w:rPr>
          <w:rFonts w:hint="eastAsia" w:ascii="黑体" w:hAnsi="黑体" w:eastAsia="黑体" w:cs="黑体"/>
          <w:sz w:val="28"/>
          <w:szCs w:val="28"/>
        </w:rPr>
        <w:t>表8</w:t>
      </w:r>
    </w:p>
    <w:p>
      <w:pPr>
        <w:spacing w:line="440" w:lineRule="exact"/>
        <w:jc w:val="center"/>
        <w:rPr>
          <w:rFonts w:ascii="宋体" w:hAnsi="宋体" w:eastAsia="宋体" w:cs="Times New Roman"/>
          <w:b/>
          <w:sz w:val="32"/>
          <w:szCs w:val="32"/>
        </w:rPr>
      </w:pPr>
      <w:r>
        <w:rPr>
          <w:rFonts w:hint="eastAsia" w:ascii="宋体" w:hAnsi="宋体" w:eastAsia="宋体" w:cs="Times New Roman"/>
          <w:b/>
          <w:sz w:val="32"/>
          <w:szCs w:val="32"/>
        </w:rPr>
        <w:t>深圳市宝安区高层次人才认定及奖励补贴</w:t>
      </w:r>
    </w:p>
    <w:p>
      <w:pPr>
        <w:spacing w:line="440" w:lineRule="exact"/>
        <w:jc w:val="center"/>
        <w:rPr>
          <w:rFonts w:ascii="宋体" w:hAnsi="宋体" w:eastAsia="宋体" w:cs="Times New Roman"/>
          <w:b/>
          <w:sz w:val="32"/>
          <w:szCs w:val="32"/>
        </w:rPr>
      </w:pPr>
      <w:r>
        <w:rPr>
          <w:rFonts w:hint="eastAsia" w:ascii="宋体" w:hAnsi="宋体" w:eastAsia="宋体" w:cs="Times New Roman"/>
          <w:b/>
          <w:sz w:val="32"/>
          <w:szCs w:val="32"/>
        </w:rPr>
        <w:t>诚信承诺书</w:t>
      </w:r>
    </w:p>
    <w:p>
      <w:pPr>
        <w:spacing w:line="440" w:lineRule="exact"/>
        <w:rPr>
          <w:rFonts w:ascii="宋体" w:hAnsi="宋体" w:eastAsia="宋体" w:cs="宋体"/>
          <w:sz w:val="28"/>
          <w:szCs w:val="28"/>
        </w:rPr>
      </w:pPr>
    </w:p>
    <w:p>
      <w:pPr>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本人________________（身份证件编号：                   ），已充分了解申请宝安区高层次人才奖励补贴的所有申报条件、要求、审定程序及应当提交的申请材料。</w:t>
      </w:r>
    </w:p>
    <w:p>
      <w:pPr>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本人承诺：</w:t>
      </w:r>
    </w:p>
    <w:p>
      <w:pPr>
        <w:spacing w:line="440" w:lineRule="exact"/>
        <w:ind w:firstLine="480" w:firstLineChars="200"/>
        <w:rPr>
          <w:rFonts w:asciiTheme="minorEastAsia" w:hAnsiTheme="minorEastAsia" w:cstheme="minorEastAsia"/>
          <w:snapToGrid w:val="0"/>
          <w:kern w:val="0"/>
          <w:sz w:val="24"/>
          <w:lang w:val="zh-CN"/>
        </w:rPr>
      </w:pPr>
      <w:r>
        <w:rPr>
          <w:rFonts w:hint="eastAsia" w:asciiTheme="minorEastAsia" w:hAnsiTheme="minorEastAsia" w:cstheme="minorEastAsia"/>
          <w:sz w:val="24"/>
        </w:rPr>
        <w:t>1、遵纪守法，诚实守信；已了解相关法律、法规和政策规定，如以申报虚假材料和信息等行为骗取财政资金，愿意承担相关的行政、经济和法律责任。</w:t>
      </w:r>
    </w:p>
    <w:p>
      <w:pPr>
        <w:spacing w:line="440" w:lineRule="exact"/>
        <w:ind w:firstLine="480" w:firstLineChars="200"/>
        <w:rPr>
          <w:rFonts w:asciiTheme="minorEastAsia" w:hAnsiTheme="minorEastAsia" w:cstheme="minorEastAsia"/>
          <w:sz w:val="24"/>
          <w:lang w:val="zh-CN"/>
        </w:rPr>
      </w:pPr>
      <w:r>
        <w:rPr>
          <w:rFonts w:hint="eastAsia" w:asciiTheme="minorEastAsia" w:hAnsiTheme="minorEastAsia" w:cstheme="minorEastAsia"/>
          <w:snapToGrid w:val="0"/>
          <w:kern w:val="0"/>
          <w:sz w:val="24"/>
        </w:rPr>
        <w:t>2、</w:t>
      </w:r>
      <w:r>
        <w:rPr>
          <w:rFonts w:hint="eastAsia" w:asciiTheme="minorEastAsia" w:hAnsiTheme="minorEastAsia" w:cstheme="minorEastAsia"/>
          <w:snapToGrid w:val="0"/>
          <w:kern w:val="0"/>
          <w:sz w:val="24"/>
          <w:lang w:val="zh-CN"/>
        </w:rPr>
        <w:t>已阅读相关政策文件，确保所有申报材料、申报信息真实、完整，申报资质有效，对全</w:t>
      </w:r>
      <w:r>
        <w:rPr>
          <w:rFonts w:hint="eastAsia" w:asciiTheme="minorEastAsia" w:hAnsiTheme="minorEastAsia" w:cstheme="minorEastAsia"/>
          <w:sz w:val="24"/>
          <w:lang w:val="zh-CN"/>
        </w:rPr>
        <w:t>部申报材料、申报系统中所填信息的真实性、准确性负责，并</w:t>
      </w:r>
      <w:r>
        <w:rPr>
          <w:rFonts w:hint="eastAsia" w:asciiTheme="minorEastAsia" w:hAnsiTheme="minorEastAsia" w:cstheme="minorEastAsia"/>
          <w:sz w:val="24"/>
        </w:rPr>
        <w:t>积极配合相关部门办理本事项核验的相关工作</w:t>
      </w:r>
      <w:r>
        <w:rPr>
          <w:rFonts w:hint="eastAsia" w:asciiTheme="minorEastAsia" w:hAnsiTheme="minorEastAsia" w:cstheme="minorEastAsia"/>
          <w:sz w:val="24"/>
          <w:lang w:val="zh-CN"/>
        </w:rPr>
        <w:t>。</w:t>
      </w:r>
    </w:p>
    <w:p>
      <w:pPr>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3、在宝安区高层次人才任期内，全职在深圳市宝安区工作，支持和配合政府部门的现场调查工作。如调离宝安，自愿放弃宝安区高层次人才资格与因高层次人才资格获得的全部项目资助的资格。</w:t>
      </w:r>
    </w:p>
    <w:p>
      <w:pPr>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4、若使用虚假材料和虚假信息的进行申报，撤销本人宝安区高层次人才资格并注销本人证书，并且5年内不再受理其提交的宝安区高层次人才认定以及因高层次人才身份可获得的全部项目资助的申请。</w:t>
      </w:r>
    </w:p>
    <w:p>
      <w:pPr>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5、退还已领取高层次人才补贴款项的，应按规定一次性退回指定账户，并将退款凭证送区人力资源局备案。如拒不退还，宝安区政府主管部门保留一切追究其责任的权利。</w:t>
      </w:r>
    </w:p>
    <w:p>
      <w:pPr>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6、如违反上述承诺，宝安区有权将其单位或个人的信用记录归集纳入到相关信用信息系统、黑名单等，并有权将之对外公示，由此产生的一切后果由本人自行承担。</w:t>
      </w:r>
    </w:p>
    <w:p>
      <w:pPr>
        <w:spacing w:line="4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7、本人自愿使用、填写此承诺书，对此承诺书格式、内容无异议。</w:t>
      </w:r>
    </w:p>
    <w:p>
      <w:pPr>
        <w:spacing w:line="440" w:lineRule="exact"/>
        <w:ind w:firstLine="5040" w:firstLineChars="2100"/>
        <w:rPr>
          <w:rFonts w:asciiTheme="minorEastAsia" w:hAnsiTheme="minorEastAsia" w:cstheme="minorEastAsia"/>
          <w:sz w:val="24"/>
        </w:rPr>
      </w:pPr>
    </w:p>
    <w:p>
      <w:pPr>
        <w:spacing w:line="440" w:lineRule="exact"/>
        <w:ind w:firstLine="5040" w:firstLineChars="2100"/>
        <w:rPr>
          <w:rFonts w:asciiTheme="minorEastAsia" w:hAnsiTheme="minorEastAsia" w:cstheme="minorEastAsia"/>
          <w:sz w:val="24"/>
        </w:rPr>
      </w:pPr>
      <w:r>
        <w:rPr>
          <w:rFonts w:hint="eastAsia" w:asciiTheme="minorEastAsia" w:hAnsiTheme="minorEastAsia" w:cstheme="minorEastAsia"/>
          <w:sz w:val="24"/>
        </w:rPr>
        <w:t>承诺人（手写并摁手印）：</w:t>
      </w:r>
    </w:p>
    <w:p>
      <w:pPr>
        <w:spacing w:line="440" w:lineRule="exact"/>
        <w:ind w:firstLine="5040" w:firstLineChars="2100"/>
        <w:rPr>
          <w:rFonts w:eastAsia="微软雅黑"/>
        </w:rPr>
      </w:pPr>
      <w:r>
        <w:rPr>
          <w:rFonts w:hint="eastAsia" w:asciiTheme="minorEastAsia" w:hAnsiTheme="minorEastAsia" w:cstheme="minorEastAsia"/>
          <w:sz w:val="24"/>
        </w:rPr>
        <w:t>日期：</w:t>
      </w:r>
    </w:p>
    <w:p>
      <w:pPr>
        <w:snapToGrid w:val="0"/>
        <w:spacing w:line="360" w:lineRule="exact"/>
      </w:pPr>
    </w:p>
    <w:sectPr>
      <w:footerReference r:id="rId5" w:type="default"/>
      <w:pgSz w:w="11906" w:h="16838"/>
      <w:pgMar w:top="1871" w:right="1304" w:bottom="1701"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sdt>
      <w:sdtPr>
        <w:id w:val="198056026"/>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89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89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53BCD5"/>
    <w:multiLevelType w:val="singleLevel"/>
    <w:tmpl w:val="FA53BCD5"/>
    <w:lvl w:ilvl="0" w:tentative="0">
      <w:start w:val="5"/>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中熙">
    <w15:presenceInfo w15:providerId="None" w15:userId="中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hideGrammaticalErrors/>
  <w:documentProtection w:enforcement="0"/>
  <w:defaultTabStop w:val="0"/>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7BA"/>
    <w:rsid w:val="0000253B"/>
    <w:rsid w:val="00004688"/>
    <w:rsid w:val="00007D3D"/>
    <w:rsid w:val="00010EA7"/>
    <w:rsid w:val="000112E6"/>
    <w:rsid w:val="00011791"/>
    <w:rsid w:val="00014039"/>
    <w:rsid w:val="00014E99"/>
    <w:rsid w:val="000258FA"/>
    <w:rsid w:val="00032E8D"/>
    <w:rsid w:val="0003389B"/>
    <w:rsid w:val="000368F2"/>
    <w:rsid w:val="00056120"/>
    <w:rsid w:val="00063C4B"/>
    <w:rsid w:val="00081B15"/>
    <w:rsid w:val="00083C81"/>
    <w:rsid w:val="000841CA"/>
    <w:rsid w:val="00086656"/>
    <w:rsid w:val="000A674D"/>
    <w:rsid w:val="000B0137"/>
    <w:rsid w:val="000B333B"/>
    <w:rsid w:val="000B46D7"/>
    <w:rsid w:val="000B515E"/>
    <w:rsid w:val="000C4141"/>
    <w:rsid w:val="000E1E96"/>
    <w:rsid w:val="000E3340"/>
    <w:rsid w:val="000E6D08"/>
    <w:rsid w:val="000F6AE8"/>
    <w:rsid w:val="001001F8"/>
    <w:rsid w:val="00110F15"/>
    <w:rsid w:val="00111FE4"/>
    <w:rsid w:val="00113C0A"/>
    <w:rsid w:val="00122453"/>
    <w:rsid w:val="00126AE6"/>
    <w:rsid w:val="00126BB1"/>
    <w:rsid w:val="00131434"/>
    <w:rsid w:val="00132254"/>
    <w:rsid w:val="00133439"/>
    <w:rsid w:val="0013776B"/>
    <w:rsid w:val="00137804"/>
    <w:rsid w:val="001400C0"/>
    <w:rsid w:val="00140180"/>
    <w:rsid w:val="00142B22"/>
    <w:rsid w:val="00152C5F"/>
    <w:rsid w:val="00153719"/>
    <w:rsid w:val="0016710C"/>
    <w:rsid w:val="00171F4D"/>
    <w:rsid w:val="0017250A"/>
    <w:rsid w:val="00181DAD"/>
    <w:rsid w:val="0018462E"/>
    <w:rsid w:val="00186A55"/>
    <w:rsid w:val="001933B2"/>
    <w:rsid w:val="001A46CC"/>
    <w:rsid w:val="001A5424"/>
    <w:rsid w:val="001A5561"/>
    <w:rsid w:val="001B6204"/>
    <w:rsid w:val="001D252B"/>
    <w:rsid w:val="001D69E6"/>
    <w:rsid w:val="001D7CDB"/>
    <w:rsid w:val="001E665D"/>
    <w:rsid w:val="001F7369"/>
    <w:rsid w:val="00202E03"/>
    <w:rsid w:val="00205038"/>
    <w:rsid w:val="00210129"/>
    <w:rsid w:val="00210281"/>
    <w:rsid w:val="00212B7B"/>
    <w:rsid w:val="002247EC"/>
    <w:rsid w:val="0023135C"/>
    <w:rsid w:val="002331E2"/>
    <w:rsid w:val="00241164"/>
    <w:rsid w:val="002434A8"/>
    <w:rsid w:val="0026361E"/>
    <w:rsid w:val="00265124"/>
    <w:rsid w:val="00270B7A"/>
    <w:rsid w:val="002879C2"/>
    <w:rsid w:val="002901E0"/>
    <w:rsid w:val="002923F6"/>
    <w:rsid w:val="00293ADD"/>
    <w:rsid w:val="00294EF6"/>
    <w:rsid w:val="002A06B2"/>
    <w:rsid w:val="002A0EF7"/>
    <w:rsid w:val="002B11B1"/>
    <w:rsid w:val="002B614C"/>
    <w:rsid w:val="002C1EB7"/>
    <w:rsid w:val="002C24A5"/>
    <w:rsid w:val="002C2FC3"/>
    <w:rsid w:val="002C3870"/>
    <w:rsid w:val="002C4019"/>
    <w:rsid w:val="002D1639"/>
    <w:rsid w:val="002D4100"/>
    <w:rsid w:val="002D62E6"/>
    <w:rsid w:val="002D75A1"/>
    <w:rsid w:val="002F23BD"/>
    <w:rsid w:val="002F7D1C"/>
    <w:rsid w:val="00300E54"/>
    <w:rsid w:val="0031307A"/>
    <w:rsid w:val="00323B43"/>
    <w:rsid w:val="00327E2C"/>
    <w:rsid w:val="00332929"/>
    <w:rsid w:val="00335B07"/>
    <w:rsid w:val="00346BD4"/>
    <w:rsid w:val="00347EE3"/>
    <w:rsid w:val="0036162C"/>
    <w:rsid w:val="003652EA"/>
    <w:rsid w:val="00372AC8"/>
    <w:rsid w:val="00376092"/>
    <w:rsid w:val="003779D6"/>
    <w:rsid w:val="00382216"/>
    <w:rsid w:val="0038424E"/>
    <w:rsid w:val="00384997"/>
    <w:rsid w:val="003A04CA"/>
    <w:rsid w:val="003A799C"/>
    <w:rsid w:val="003C570C"/>
    <w:rsid w:val="003C74A9"/>
    <w:rsid w:val="003D2503"/>
    <w:rsid w:val="003D37D8"/>
    <w:rsid w:val="003D543E"/>
    <w:rsid w:val="003E2ED8"/>
    <w:rsid w:val="003F1408"/>
    <w:rsid w:val="003F5809"/>
    <w:rsid w:val="004169A5"/>
    <w:rsid w:val="004169B7"/>
    <w:rsid w:val="00424850"/>
    <w:rsid w:val="004358AB"/>
    <w:rsid w:val="00436524"/>
    <w:rsid w:val="00444DB3"/>
    <w:rsid w:val="0045167F"/>
    <w:rsid w:val="004534A7"/>
    <w:rsid w:val="004636CE"/>
    <w:rsid w:val="00464B54"/>
    <w:rsid w:val="00474B23"/>
    <w:rsid w:val="004812F5"/>
    <w:rsid w:val="00484A24"/>
    <w:rsid w:val="00487EAD"/>
    <w:rsid w:val="004908E3"/>
    <w:rsid w:val="0049376A"/>
    <w:rsid w:val="004A04C9"/>
    <w:rsid w:val="004A75B6"/>
    <w:rsid w:val="004C3C50"/>
    <w:rsid w:val="004C5388"/>
    <w:rsid w:val="004D0B92"/>
    <w:rsid w:val="004D3510"/>
    <w:rsid w:val="004E4C0E"/>
    <w:rsid w:val="004E665C"/>
    <w:rsid w:val="004F082C"/>
    <w:rsid w:val="004F30A4"/>
    <w:rsid w:val="004F5411"/>
    <w:rsid w:val="00506535"/>
    <w:rsid w:val="0051152E"/>
    <w:rsid w:val="005136BC"/>
    <w:rsid w:val="00513B6C"/>
    <w:rsid w:val="005253D5"/>
    <w:rsid w:val="005266C2"/>
    <w:rsid w:val="00536143"/>
    <w:rsid w:val="005364FC"/>
    <w:rsid w:val="00543B74"/>
    <w:rsid w:val="00552203"/>
    <w:rsid w:val="005527AC"/>
    <w:rsid w:val="0055667F"/>
    <w:rsid w:val="00566B92"/>
    <w:rsid w:val="005873FC"/>
    <w:rsid w:val="005878F6"/>
    <w:rsid w:val="00597A9C"/>
    <w:rsid w:val="005A4820"/>
    <w:rsid w:val="005A6B6C"/>
    <w:rsid w:val="005B2D29"/>
    <w:rsid w:val="005B3DF2"/>
    <w:rsid w:val="005C7122"/>
    <w:rsid w:val="005E7133"/>
    <w:rsid w:val="005F16DC"/>
    <w:rsid w:val="005F4385"/>
    <w:rsid w:val="005F6B9E"/>
    <w:rsid w:val="00602E0C"/>
    <w:rsid w:val="00604534"/>
    <w:rsid w:val="00605C28"/>
    <w:rsid w:val="00605D8C"/>
    <w:rsid w:val="00612CAF"/>
    <w:rsid w:val="00620D01"/>
    <w:rsid w:val="00623116"/>
    <w:rsid w:val="00633295"/>
    <w:rsid w:val="0065198E"/>
    <w:rsid w:val="0065478D"/>
    <w:rsid w:val="00660840"/>
    <w:rsid w:val="0066094F"/>
    <w:rsid w:val="006613A7"/>
    <w:rsid w:val="00661938"/>
    <w:rsid w:val="006619C1"/>
    <w:rsid w:val="00672A30"/>
    <w:rsid w:val="0068697B"/>
    <w:rsid w:val="00687AE4"/>
    <w:rsid w:val="0069059F"/>
    <w:rsid w:val="006B1EF3"/>
    <w:rsid w:val="006B522B"/>
    <w:rsid w:val="006B5E92"/>
    <w:rsid w:val="006C1CA1"/>
    <w:rsid w:val="006C6A6F"/>
    <w:rsid w:val="006C6F5A"/>
    <w:rsid w:val="006D1F64"/>
    <w:rsid w:val="006D5081"/>
    <w:rsid w:val="006E1EAC"/>
    <w:rsid w:val="006F17C4"/>
    <w:rsid w:val="007039A2"/>
    <w:rsid w:val="00721264"/>
    <w:rsid w:val="007260FC"/>
    <w:rsid w:val="007305E5"/>
    <w:rsid w:val="00735CCA"/>
    <w:rsid w:val="00750BC8"/>
    <w:rsid w:val="00756B1F"/>
    <w:rsid w:val="00781AC2"/>
    <w:rsid w:val="007873B2"/>
    <w:rsid w:val="00794B42"/>
    <w:rsid w:val="007A0135"/>
    <w:rsid w:val="007A01BD"/>
    <w:rsid w:val="007A0DAE"/>
    <w:rsid w:val="007A283E"/>
    <w:rsid w:val="007B0A90"/>
    <w:rsid w:val="007C6D52"/>
    <w:rsid w:val="007E3BCC"/>
    <w:rsid w:val="007E3D07"/>
    <w:rsid w:val="007E5912"/>
    <w:rsid w:val="007E605B"/>
    <w:rsid w:val="007F14C6"/>
    <w:rsid w:val="007F5BA9"/>
    <w:rsid w:val="007F6FBB"/>
    <w:rsid w:val="00802208"/>
    <w:rsid w:val="008052A8"/>
    <w:rsid w:val="008070A1"/>
    <w:rsid w:val="008302BF"/>
    <w:rsid w:val="0083335F"/>
    <w:rsid w:val="008374D8"/>
    <w:rsid w:val="00841AAF"/>
    <w:rsid w:val="00851EB1"/>
    <w:rsid w:val="00860676"/>
    <w:rsid w:val="008636A3"/>
    <w:rsid w:val="00864CF2"/>
    <w:rsid w:val="00867633"/>
    <w:rsid w:val="00871983"/>
    <w:rsid w:val="00883A14"/>
    <w:rsid w:val="00884B3D"/>
    <w:rsid w:val="00885F07"/>
    <w:rsid w:val="008A3E21"/>
    <w:rsid w:val="008A5172"/>
    <w:rsid w:val="008B7726"/>
    <w:rsid w:val="008C35A8"/>
    <w:rsid w:val="008D4480"/>
    <w:rsid w:val="008E7F74"/>
    <w:rsid w:val="00901893"/>
    <w:rsid w:val="009021DB"/>
    <w:rsid w:val="009025C3"/>
    <w:rsid w:val="009178CB"/>
    <w:rsid w:val="00920513"/>
    <w:rsid w:val="00920AD2"/>
    <w:rsid w:val="009263CA"/>
    <w:rsid w:val="00931AFB"/>
    <w:rsid w:val="0093232C"/>
    <w:rsid w:val="00946B74"/>
    <w:rsid w:val="009549CB"/>
    <w:rsid w:val="00963D39"/>
    <w:rsid w:val="009710B3"/>
    <w:rsid w:val="009714A2"/>
    <w:rsid w:val="009755CC"/>
    <w:rsid w:val="00976210"/>
    <w:rsid w:val="00977A13"/>
    <w:rsid w:val="00993C73"/>
    <w:rsid w:val="00996635"/>
    <w:rsid w:val="009A4B93"/>
    <w:rsid w:val="009B47CE"/>
    <w:rsid w:val="009C15E1"/>
    <w:rsid w:val="00A02866"/>
    <w:rsid w:val="00A04876"/>
    <w:rsid w:val="00A120B0"/>
    <w:rsid w:val="00A251A7"/>
    <w:rsid w:val="00A33B2E"/>
    <w:rsid w:val="00A36D30"/>
    <w:rsid w:val="00A36F97"/>
    <w:rsid w:val="00A424F4"/>
    <w:rsid w:val="00A623FD"/>
    <w:rsid w:val="00A6563D"/>
    <w:rsid w:val="00A678AF"/>
    <w:rsid w:val="00A75E5E"/>
    <w:rsid w:val="00A84DBA"/>
    <w:rsid w:val="00A86423"/>
    <w:rsid w:val="00AA0DE9"/>
    <w:rsid w:val="00AA4B21"/>
    <w:rsid w:val="00AB1A72"/>
    <w:rsid w:val="00AB6C8C"/>
    <w:rsid w:val="00AC1129"/>
    <w:rsid w:val="00AC43CC"/>
    <w:rsid w:val="00AD324B"/>
    <w:rsid w:val="00AD4750"/>
    <w:rsid w:val="00AD644E"/>
    <w:rsid w:val="00AE187C"/>
    <w:rsid w:val="00AE61C7"/>
    <w:rsid w:val="00AF5E67"/>
    <w:rsid w:val="00AF6837"/>
    <w:rsid w:val="00AF767E"/>
    <w:rsid w:val="00B0535B"/>
    <w:rsid w:val="00B23389"/>
    <w:rsid w:val="00B33730"/>
    <w:rsid w:val="00B3429B"/>
    <w:rsid w:val="00B35037"/>
    <w:rsid w:val="00B360A7"/>
    <w:rsid w:val="00B409A9"/>
    <w:rsid w:val="00B551FE"/>
    <w:rsid w:val="00B61C6A"/>
    <w:rsid w:val="00B67E21"/>
    <w:rsid w:val="00B879BB"/>
    <w:rsid w:val="00B913FD"/>
    <w:rsid w:val="00B916D0"/>
    <w:rsid w:val="00B9398D"/>
    <w:rsid w:val="00B977BA"/>
    <w:rsid w:val="00BA0F23"/>
    <w:rsid w:val="00BA3D3C"/>
    <w:rsid w:val="00BA5A46"/>
    <w:rsid w:val="00BC1BC8"/>
    <w:rsid w:val="00BC6833"/>
    <w:rsid w:val="00BD0BEE"/>
    <w:rsid w:val="00BE733F"/>
    <w:rsid w:val="00C100A0"/>
    <w:rsid w:val="00C15EE6"/>
    <w:rsid w:val="00C2002B"/>
    <w:rsid w:val="00C3214E"/>
    <w:rsid w:val="00C3257B"/>
    <w:rsid w:val="00C35396"/>
    <w:rsid w:val="00C40DC5"/>
    <w:rsid w:val="00C4298D"/>
    <w:rsid w:val="00C43358"/>
    <w:rsid w:val="00C51B7B"/>
    <w:rsid w:val="00C54B90"/>
    <w:rsid w:val="00C558D9"/>
    <w:rsid w:val="00C56E2D"/>
    <w:rsid w:val="00C65AC8"/>
    <w:rsid w:val="00C71393"/>
    <w:rsid w:val="00C75CAE"/>
    <w:rsid w:val="00C764C4"/>
    <w:rsid w:val="00C76C29"/>
    <w:rsid w:val="00C82554"/>
    <w:rsid w:val="00CA0CA1"/>
    <w:rsid w:val="00CA1BCE"/>
    <w:rsid w:val="00CA25CA"/>
    <w:rsid w:val="00CA4780"/>
    <w:rsid w:val="00CA7298"/>
    <w:rsid w:val="00CA7D2A"/>
    <w:rsid w:val="00CC0C78"/>
    <w:rsid w:val="00CC2981"/>
    <w:rsid w:val="00CC4EBE"/>
    <w:rsid w:val="00CC4F0B"/>
    <w:rsid w:val="00CC7B40"/>
    <w:rsid w:val="00CD2BA0"/>
    <w:rsid w:val="00CD47AF"/>
    <w:rsid w:val="00CD4D57"/>
    <w:rsid w:val="00CE4A18"/>
    <w:rsid w:val="00CE5BF2"/>
    <w:rsid w:val="00CE7AB2"/>
    <w:rsid w:val="00D00274"/>
    <w:rsid w:val="00D02225"/>
    <w:rsid w:val="00D04A0F"/>
    <w:rsid w:val="00D1215E"/>
    <w:rsid w:val="00D160C9"/>
    <w:rsid w:val="00D25B72"/>
    <w:rsid w:val="00D35D0A"/>
    <w:rsid w:val="00D36C8E"/>
    <w:rsid w:val="00D466CA"/>
    <w:rsid w:val="00D53A18"/>
    <w:rsid w:val="00D63E09"/>
    <w:rsid w:val="00D70809"/>
    <w:rsid w:val="00D72646"/>
    <w:rsid w:val="00D73CFE"/>
    <w:rsid w:val="00D800A9"/>
    <w:rsid w:val="00D860AB"/>
    <w:rsid w:val="00D9559A"/>
    <w:rsid w:val="00D969A4"/>
    <w:rsid w:val="00DA3B32"/>
    <w:rsid w:val="00DB0D44"/>
    <w:rsid w:val="00DD3D86"/>
    <w:rsid w:val="00DE4757"/>
    <w:rsid w:val="00DF6179"/>
    <w:rsid w:val="00E02B05"/>
    <w:rsid w:val="00E069BF"/>
    <w:rsid w:val="00E159E5"/>
    <w:rsid w:val="00E229F7"/>
    <w:rsid w:val="00E25290"/>
    <w:rsid w:val="00E32244"/>
    <w:rsid w:val="00E3767A"/>
    <w:rsid w:val="00E43C3F"/>
    <w:rsid w:val="00E474B8"/>
    <w:rsid w:val="00E52ED1"/>
    <w:rsid w:val="00E557D6"/>
    <w:rsid w:val="00E74E70"/>
    <w:rsid w:val="00E8695A"/>
    <w:rsid w:val="00E8732F"/>
    <w:rsid w:val="00E91EA5"/>
    <w:rsid w:val="00E92824"/>
    <w:rsid w:val="00E93E2A"/>
    <w:rsid w:val="00E9723D"/>
    <w:rsid w:val="00EA0F33"/>
    <w:rsid w:val="00EA4C25"/>
    <w:rsid w:val="00EA554D"/>
    <w:rsid w:val="00EB345B"/>
    <w:rsid w:val="00EC7D8B"/>
    <w:rsid w:val="00ED7933"/>
    <w:rsid w:val="00EE1DE7"/>
    <w:rsid w:val="00EE5DB8"/>
    <w:rsid w:val="00EE6A0F"/>
    <w:rsid w:val="00EF4BE2"/>
    <w:rsid w:val="00EF5153"/>
    <w:rsid w:val="00EF7AEC"/>
    <w:rsid w:val="00F01823"/>
    <w:rsid w:val="00F0217A"/>
    <w:rsid w:val="00F05AF2"/>
    <w:rsid w:val="00F06A31"/>
    <w:rsid w:val="00F12E3D"/>
    <w:rsid w:val="00F140D0"/>
    <w:rsid w:val="00F17730"/>
    <w:rsid w:val="00F25DA0"/>
    <w:rsid w:val="00F27A88"/>
    <w:rsid w:val="00F30E80"/>
    <w:rsid w:val="00F44DED"/>
    <w:rsid w:val="00F5187D"/>
    <w:rsid w:val="00F5561C"/>
    <w:rsid w:val="00F6582D"/>
    <w:rsid w:val="00F70012"/>
    <w:rsid w:val="00F7312D"/>
    <w:rsid w:val="00F80ABC"/>
    <w:rsid w:val="00F87F44"/>
    <w:rsid w:val="00FA0E6C"/>
    <w:rsid w:val="00FA2BAA"/>
    <w:rsid w:val="00FB15D3"/>
    <w:rsid w:val="00FB2C30"/>
    <w:rsid w:val="00FB37EA"/>
    <w:rsid w:val="00FB3942"/>
    <w:rsid w:val="00FB725C"/>
    <w:rsid w:val="00FD18CF"/>
    <w:rsid w:val="00FD2C4E"/>
    <w:rsid w:val="00FD3043"/>
    <w:rsid w:val="00FD48AC"/>
    <w:rsid w:val="00FD5C21"/>
    <w:rsid w:val="00FD683B"/>
    <w:rsid w:val="00FD7002"/>
    <w:rsid w:val="00FE1EA8"/>
    <w:rsid w:val="00FE4C9D"/>
    <w:rsid w:val="00FE519F"/>
    <w:rsid w:val="00FE6F12"/>
    <w:rsid w:val="00FF4212"/>
    <w:rsid w:val="00FF4391"/>
    <w:rsid w:val="00FF4E88"/>
    <w:rsid w:val="00FF6875"/>
    <w:rsid w:val="01244BAA"/>
    <w:rsid w:val="01330718"/>
    <w:rsid w:val="019C70F0"/>
    <w:rsid w:val="020C4C03"/>
    <w:rsid w:val="029F4022"/>
    <w:rsid w:val="03A300F9"/>
    <w:rsid w:val="041D5E5E"/>
    <w:rsid w:val="04B20EB0"/>
    <w:rsid w:val="04CC673E"/>
    <w:rsid w:val="054C7897"/>
    <w:rsid w:val="05F11355"/>
    <w:rsid w:val="06742BDE"/>
    <w:rsid w:val="079E7968"/>
    <w:rsid w:val="08C355F4"/>
    <w:rsid w:val="091C4A38"/>
    <w:rsid w:val="0D0A7CC0"/>
    <w:rsid w:val="0DC44F23"/>
    <w:rsid w:val="0DD53228"/>
    <w:rsid w:val="0E2C3529"/>
    <w:rsid w:val="12AC32CA"/>
    <w:rsid w:val="13DC7620"/>
    <w:rsid w:val="141005AE"/>
    <w:rsid w:val="16273CCE"/>
    <w:rsid w:val="18923F9F"/>
    <w:rsid w:val="190332F3"/>
    <w:rsid w:val="191D4511"/>
    <w:rsid w:val="1AE17C0C"/>
    <w:rsid w:val="1B5E0993"/>
    <w:rsid w:val="1C12174A"/>
    <w:rsid w:val="1C372F6C"/>
    <w:rsid w:val="1CAB300A"/>
    <w:rsid w:val="1CD0758C"/>
    <w:rsid w:val="1D9D3767"/>
    <w:rsid w:val="1DE668DE"/>
    <w:rsid w:val="1E9A53D2"/>
    <w:rsid w:val="1FFD7B0B"/>
    <w:rsid w:val="201F6C1C"/>
    <w:rsid w:val="208B3073"/>
    <w:rsid w:val="20EF529E"/>
    <w:rsid w:val="22480C3F"/>
    <w:rsid w:val="22AE221A"/>
    <w:rsid w:val="25EB520D"/>
    <w:rsid w:val="26464016"/>
    <w:rsid w:val="271B6486"/>
    <w:rsid w:val="27394A12"/>
    <w:rsid w:val="28C57566"/>
    <w:rsid w:val="28C83CE6"/>
    <w:rsid w:val="296B1FBF"/>
    <w:rsid w:val="29A44332"/>
    <w:rsid w:val="29C558D0"/>
    <w:rsid w:val="2A31564A"/>
    <w:rsid w:val="2D3F315A"/>
    <w:rsid w:val="2E0863A4"/>
    <w:rsid w:val="2E5B109F"/>
    <w:rsid w:val="2EAE6829"/>
    <w:rsid w:val="30050359"/>
    <w:rsid w:val="30B247CA"/>
    <w:rsid w:val="31B11A33"/>
    <w:rsid w:val="3250194D"/>
    <w:rsid w:val="33190E5A"/>
    <w:rsid w:val="341E2C5D"/>
    <w:rsid w:val="3627684A"/>
    <w:rsid w:val="36321907"/>
    <w:rsid w:val="36A6704E"/>
    <w:rsid w:val="38AB0326"/>
    <w:rsid w:val="39643E15"/>
    <w:rsid w:val="3ADB285E"/>
    <w:rsid w:val="3BE1004D"/>
    <w:rsid w:val="3BF123F2"/>
    <w:rsid w:val="3CD41165"/>
    <w:rsid w:val="3D8B5FC5"/>
    <w:rsid w:val="3EFE7E61"/>
    <w:rsid w:val="417B01BB"/>
    <w:rsid w:val="43FB596E"/>
    <w:rsid w:val="452E0F80"/>
    <w:rsid w:val="46B036D5"/>
    <w:rsid w:val="46DB6A3D"/>
    <w:rsid w:val="493922E0"/>
    <w:rsid w:val="4966076C"/>
    <w:rsid w:val="49E41E7E"/>
    <w:rsid w:val="4A28625F"/>
    <w:rsid w:val="4B036E1D"/>
    <w:rsid w:val="4B0F5D86"/>
    <w:rsid w:val="4D2F1FD5"/>
    <w:rsid w:val="4EE977A6"/>
    <w:rsid w:val="4F544CA6"/>
    <w:rsid w:val="5051494C"/>
    <w:rsid w:val="50766E3F"/>
    <w:rsid w:val="518D3467"/>
    <w:rsid w:val="525C067F"/>
    <w:rsid w:val="53B85BC0"/>
    <w:rsid w:val="54B7596A"/>
    <w:rsid w:val="557B7114"/>
    <w:rsid w:val="557E3B5A"/>
    <w:rsid w:val="55952398"/>
    <w:rsid w:val="57B072CD"/>
    <w:rsid w:val="595609D4"/>
    <w:rsid w:val="59F27EAD"/>
    <w:rsid w:val="5A644046"/>
    <w:rsid w:val="5BD23B1E"/>
    <w:rsid w:val="5D7A0037"/>
    <w:rsid w:val="5E444AE3"/>
    <w:rsid w:val="5F444596"/>
    <w:rsid w:val="60A548AC"/>
    <w:rsid w:val="61FC6292"/>
    <w:rsid w:val="62AC4FFE"/>
    <w:rsid w:val="62DE5886"/>
    <w:rsid w:val="632F53CF"/>
    <w:rsid w:val="63492D7D"/>
    <w:rsid w:val="64390B95"/>
    <w:rsid w:val="64654CCA"/>
    <w:rsid w:val="65786A70"/>
    <w:rsid w:val="660557F6"/>
    <w:rsid w:val="66C412AB"/>
    <w:rsid w:val="66F2339C"/>
    <w:rsid w:val="671439EF"/>
    <w:rsid w:val="67A83CE2"/>
    <w:rsid w:val="68F420BB"/>
    <w:rsid w:val="69AF22AC"/>
    <w:rsid w:val="6A622AEE"/>
    <w:rsid w:val="6A9145E3"/>
    <w:rsid w:val="6C2C505B"/>
    <w:rsid w:val="6F8D6D7C"/>
    <w:rsid w:val="70B11AE7"/>
    <w:rsid w:val="71B86D67"/>
    <w:rsid w:val="728563BB"/>
    <w:rsid w:val="72FA5DEF"/>
    <w:rsid w:val="732F24A9"/>
    <w:rsid w:val="75F2309D"/>
    <w:rsid w:val="76175EA9"/>
    <w:rsid w:val="769705FA"/>
    <w:rsid w:val="786B4B35"/>
    <w:rsid w:val="78E75AEF"/>
    <w:rsid w:val="79DA169D"/>
    <w:rsid w:val="7A8B2B4A"/>
    <w:rsid w:val="7AAA1AF6"/>
    <w:rsid w:val="7AC951FC"/>
    <w:rsid w:val="7F074E1A"/>
    <w:rsid w:val="7FB24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link w:val="21"/>
    <w:qFormat/>
    <w:uiPriority w:val="0"/>
    <w:pPr>
      <w:keepNext/>
      <w:keepLines/>
      <w:adjustRightInd w:val="0"/>
      <w:snapToGrid w:val="0"/>
      <w:spacing w:line="590" w:lineRule="exact"/>
      <w:jc w:val="center"/>
      <w:outlineLvl w:val="0"/>
    </w:pPr>
    <w:rPr>
      <w:rFonts w:eastAsia="黑体" w:asciiTheme="minorHAnsi" w:hAnsiTheme="minorHAnsi" w:cstheme="minorBidi"/>
      <w:bCs/>
      <w:kern w:val="44"/>
      <w:sz w:val="32"/>
      <w:szCs w:val="44"/>
      <w:lang w:val="en-US" w:eastAsia="zh-CN" w:bidi="ar-SA"/>
    </w:rPr>
  </w:style>
  <w:style w:type="paragraph" w:styleId="3">
    <w:name w:val="heading 2"/>
    <w:next w:val="1"/>
    <w:link w:val="22"/>
    <w:unhideWhenUsed/>
    <w:qFormat/>
    <w:uiPriority w:val="0"/>
    <w:pPr>
      <w:keepNext/>
      <w:keepLines/>
      <w:adjustRightInd w:val="0"/>
      <w:snapToGrid w:val="0"/>
      <w:spacing w:line="590" w:lineRule="exact"/>
      <w:ind w:firstLine="200" w:firstLineChars="200"/>
      <w:jc w:val="both"/>
      <w:outlineLvl w:val="1"/>
    </w:pPr>
    <w:rPr>
      <w:rFonts w:ascii="黑体" w:eastAsia="黑体" w:hAnsiTheme="majorHAnsi" w:cstheme="majorBidi"/>
      <w:bCs/>
      <w:kern w:val="2"/>
      <w:sz w:val="32"/>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link w:val="23"/>
    <w:semiHidden/>
    <w:qFormat/>
    <w:uiPriority w:val="99"/>
    <w:pPr>
      <w:jc w:val="left"/>
    </w:pPr>
    <w:rPr>
      <w:rFonts w:ascii="Calibri" w:hAnsi="Calibri" w:eastAsia="宋体" w:cs="Calibri"/>
      <w:szCs w:val="21"/>
    </w:rPr>
  </w:style>
  <w:style w:type="paragraph" w:styleId="5">
    <w:name w:val="Body Text"/>
    <w:basedOn w:val="1"/>
    <w:link w:val="24"/>
    <w:qFormat/>
    <w:uiPriority w:val="0"/>
    <w:pPr>
      <w:spacing w:after="120"/>
    </w:pPr>
  </w:style>
  <w:style w:type="paragraph" w:styleId="6">
    <w:name w:val="Balloon Text"/>
    <w:basedOn w:val="1"/>
    <w:link w:val="25"/>
    <w:qFormat/>
    <w:uiPriority w:val="0"/>
    <w:rPr>
      <w:sz w:val="18"/>
      <w:szCs w:val="18"/>
    </w:rPr>
  </w:style>
  <w:style w:type="paragraph" w:styleId="7">
    <w:name w:val="footer"/>
    <w:basedOn w:val="1"/>
    <w:link w:val="26"/>
    <w:qFormat/>
    <w:uiPriority w:val="99"/>
    <w:pPr>
      <w:tabs>
        <w:tab w:val="center" w:pos="4153"/>
        <w:tab w:val="right" w:pos="8306"/>
      </w:tabs>
      <w:snapToGrid w:val="0"/>
      <w:jc w:val="left"/>
    </w:pPr>
    <w:rPr>
      <w:sz w:val="18"/>
      <w:szCs w:val="18"/>
    </w:rPr>
  </w:style>
  <w:style w:type="paragraph" w:styleId="8">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28"/>
    <w:qFormat/>
    <w:uiPriority w:val="0"/>
    <w:pPr>
      <w:spacing w:before="240" w:after="60"/>
      <w:jc w:val="center"/>
      <w:outlineLvl w:val="0"/>
    </w:pPr>
    <w:rPr>
      <w:rFonts w:ascii="Cambria" w:hAnsi="Cambria" w:cs="Times New Roman"/>
      <w:b/>
      <w:bCs/>
      <w:sz w:val="32"/>
      <w:szCs w:val="32"/>
    </w:rPr>
  </w:style>
  <w:style w:type="paragraph" w:styleId="13">
    <w:name w:val="annotation subject"/>
    <w:basedOn w:val="4"/>
    <w:next w:val="4"/>
    <w:link w:val="30"/>
    <w:semiHidden/>
    <w:unhideWhenUsed/>
    <w:qFormat/>
    <w:uiPriority w:val="99"/>
    <w:rPr>
      <w:rFonts w:asciiTheme="minorHAnsi" w:hAnsiTheme="minorHAnsi" w:eastAsiaTheme="minorEastAsia" w:cstheme="minorBidi"/>
      <w:b/>
      <w:bCs/>
      <w:szCs w:val="24"/>
    </w:rPr>
  </w:style>
  <w:style w:type="character" w:styleId="16">
    <w:name w:val="Strong"/>
    <w:qFormat/>
    <w:uiPriority w:val="99"/>
    <w:rPr>
      <w:b/>
      <w:bCs/>
    </w:rPr>
  </w:style>
  <w:style w:type="character" w:styleId="17">
    <w:name w:val="page number"/>
    <w:basedOn w:val="15"/>
    <w:qFormat/>
    <w:uiPriority w:val="0"/>
  </w:style>
  <w:style w:type="character" w:styleId="18">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9">
    <w:name w:val="Hyperlink"/>
    <w:basedOn w:val="15"/>
    <w:unhideWhenUsed/>
    <w:qFormat/>
    <w:uiPriority w:val="99"/>
    <w:rPr>
      <w:color w:val="0000FF" w:themeColor="hyperlink"/>
      <w:u w:val="single"/>
      <w14:textFill>
        <w14:solidFill>
          <w14:schemeClr w14:val="hlink"/>
        </w14:solidFill>
      </w14:textFill>
    </w:rPr>
  </w:style>
  <w:style w:type="character" w:styleId="20">
    <w:name w:val="annotation reference"/>
    <w:basedOn w:val="15"/>
    <w:qFormat/>
    <w:uiPriority w:val="0"/>
    <w:rPr>
      <w:sz w:val="21"/>
      <w:szCs w:val="21"/>
    </w:rPr>
  </w:style>
  <w:style w:type="character" w:customStyle="1" w:styleId="21">
    <w:name w:val="标题 1 字符"/>
    <w:basedOn w:val="15"/>
    <w:link w:val="2"/>
    <w:qFormat/>
    <w:uiPriority w:val="0"/>
    <w:rPr>
      <w:rFonts w:eastAsia="黑体"/>
      <w:bCs/>
      <w:kern w:val="44"/>
      <w:sz w:val="32"/>
      <w:szCs w:val="44"/>
    </w:rPr>
  </w:style>
  <w:style w:type="character" w:customStyle="1" w:styleId="22">
    <w:name w:val="标题 2 字符"/>
    <w:basedOn w:val="15"/>
    <w:link w:val="3"/>
    <w:qFormat/>
    <w:uiPriority w:val="0"/>
    <w:rPr>
      <w:rFonts w:ascii="黑体" w:eastAsia="黑体" w:hAnsiTheme="majorHAnsi" w:cstheme="majorBidi"/>
      <w:bCs/>
      <w:kern w:val="2"/>
      <w:sz w:val="32"/>
      <w:szCs w:val="32"/>
    </w:rPr>
  </w:style>
  <w:style w:type="character" w:customStyle="1" w:styleId="23">
    <w:name w:val="批注文字 字符"/>
    <w:basedOn w:val="15"/>
    <w:link w:val="4"/>
    <w:semiHidden/>
    <w:qFormat/>
    <w:uiPriority w:val="99"/>
    <w:rPr>
      <w:rFonts w:ascii="Calibri" w:hAnsi="Calibri" w:eastAsia="宋体" w:cs="Calibri"/>
      <w:kern w:val="2"/>
      <w:sz w:val="21"/>
      <w:szCs w:val="21"/>
    </w:rPr>
  </w:style>
  <w:style w:type="character" w:customStyle="1" w:styleId="24">
    <w:name w:val="正文文本 字符"/>
    <w:basedOn w:val="15"/>
    <w:link w:val="5"/>
    <w:qFormat/>
    <w:uiPriority w:val="0"/>
    <w:rPr>
      <w:rFonts w:eastAsiaTheme="minorEastAsia"/>
      <w:kern w:val="2"/>
      <w:sz w:val="21"/>
      <w:szCs w:val="24"/>
    </w:rPr>
  </w:style>
  <w:style w:type="character" w:customStyle="1" w:styleId="25">
    <w:name w:val="批注框文本 字符"/>
    <w:basedOn w:val="15"/>
    <w:link w:val="6"/>
    <w:qFormat/>
    <w:uiPriority w:val="0"/>
    <w:rPr>
      <w:rFonts w:eastAsiaTheme="minorEastAsia"/>
      <w:kern w:val="2"/>
      <w:sz w:val="18"/>
      <w:szCs w:val="18"/>
    </w:rPr>
  </w:style>
  <w:style w:type="character" w:customStyle="1" w:styleId="26">
    <w:name w:val="页脚 字符"/>
    <w:basedOn w:val="15"/>
    <w:link w:val="7"/>
    <w:qFormat/>
    <w:uiPriority w:val="99"/>
    <w:rPr>
      <w:rFonts w:eastAsiaTheme="minorEastAsia"/>
      <w:kern w:val="2"/>
      <w:sz w:val="18"/>
      <w:szCs w:val="18"/>
    </w:rPr>
  </w:style>
  <w:style w:type="character" w:customStyle="1" w:styleId="27">
    <w:name w:val="页眉 字符"/>
    <w:basedOn w:val="15"/>
    <w:link w:val="8"/>
    <w:qFormat/>
    <w:uiPriority w:val="0"/>
    <w:rPr>
      <w:rFonts w:eastAsiaTheme="minorEastAsia"/>
      <w:kern w:val="2"/>
      <w:sz w:val="18"/>
      <w:szCs w:val="18"/>
    </w:rPr>
  </w:style>
  <w:style w:type="character" w:customStyle="1" w:styleId="28">
    <w:name w:val="标题 字符"/>
    <w:basedOn w:val="15"/>
    <w:link w:val="12"/>
    <w:qFormat/>
    <w:uiPriority w:val="0"/>
    <w:rPr>
      <w:rFonts w:ascii="Cambria" w:hAnsi="Cambria" w:cs="Times New Roman" w:eastAsiaTheme="minorEastAsia"/>
      <w:b/>
      <w:bCs/>
      <w:kern w:val="2"/>
      <w:sz w:val="32"/>
      <w:szCs w:val="32"/>
    </w:rPr>
  </w:style>
  <w:style w:type="paragraph" w:styleId="29">
    <w:name w:val="List Paragraph"/>
    <w:basedOn w:val="1"/>
    <w:unhideWhenUsed/>
    <w:qFormat/>
    <w:uiPriority w:val="99"/>
    <w:pPr>
      <w:ind w:firstLine="420" w:firstLineChars="200"/>
    </w:pPr>
  </w:style>
  <w:style w:type="character" w:customStyle="1" w:styleId="30">
    <w:name w:val="批注主题 字符"/>
    <w:basedOn w:val="23"/>
    <w:link w:val="13"/>
    <w:semiHidden/>
    <w:qFormat/>
    <w:uiPriority w:val="99"/>
    <w:rPr>
      <w:rFonts w:ascii="Calibri" w:hAnsi="Calibri" w:cs="Calibri" w:eastAsiaTheme="minorEastAsia"/>
      <w:b/>
      <w:bCs/>
      <w:kern w:val="2"/>
      <w:sz w:val="21"/>
      <w:szCs w:val="24"/>
    </w:rPr>
  </w:style>
  <w:style w:type="paragraph" w:customStyle="1" w:styleId="31">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2">
    <w:name w:val="TOC 标题1"/>
    <w:basedOn w:val="2"/>
    <w:next w:val="1"/>
    <w:unhideWhenUsed/>
    <w:qFormat/>
    <w:uiPriority w:val="39"/>
    <w:pPr>
      <w:adjustRightInd/>
      <w:snapToGrid/>
      <w:spacing w:before="240" w:line="259" w:lineRule="auto"/>
      <w:jc w:val="left"/>
      <w:outlineLvl w:val="9"/>
    </w:pPr>
    <w:rPr>
      <w:rFonts w:asciiTheme="majorHAnsi" w:hAnsiTheme="majorHAnsi" w:eastAsiaTheme="majorEastAsia" w:cstheme="majorBidi"/>
      <w:bCs w:val="0"/>
      <w:color w:val="376092"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131338-E944-41EA-B578-0CDE4508A275}">
  <ds:schemaRefs/>
</ds:datastoreItem>
</file>

<file path=docProps/app.xml><?xml version="1.0" encoding="utf-8"?>
<Properties xmlns="http://schemas.openxmlformats.org/officeDocument/2006/extended-properties" xmlns:vt="http://schemas.openxmlformats.org/officeDocument/2006/docPropsVTypes">
  <Template>Normal</Template>
  <Pages>268</Pages>
  <Words>17177</Words>
  <Characters>97911</Characters>
  <Lines>815</Lines>
  <Paragraphs>229</Paragraphs>
  <TotalTime>9</TotalTime>
  <ScaleCrop>false</ScaleCrop>
  <LinksUpToDate>false</LinksUpToDate>
  <CharactersWithSpaces>114859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2020-07-06T10:28:00Z</dcterms:created>
  <dc:creator>user</dc:creator>
  <cp:lastModifiedBy>john</cp:lastModifiedBy>
  <cp:lastPrinted>2020-07-07T01:08:00Z</cp:lastPrinted>
  <dcterms:modified xsi:type="dcterms:W3CDTF">2020-08-17T02:15:05Z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