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b/>
          <w:bCs/>
          <w:spacing w:val="40"/>
          <w:sz w:val="84"/>
        </w:rPr>
      </w:pPr>
    </w:p>
    <w:p>
      <w:pPr>
        <w:jc w:val="center"/>
        <w:rPr>
          <w:rFonts w:hint="eastAsia"/>
          <w:b/>
          <w:bCs/>
          <w:spacing w:val="40"/>
          <w:sz w:val="52"/>
          <w:szCs w:val="52"/>
        </w:rPr>
      </w:pPr>
      <w:r>
        <w:rPr>
          <w:rFonts w:hint="eastAsia"/>
          <w:b/>
          <w:bCs/>
          <w:spacing w:val="40"/>
          <w:sz w:val="52"/>
          <w:szCs w:val="52"/>
        </w:rPr>
        <w:t>深圳市中国版权金奖</w:t>
      </w:r>
    </w:p>
    <w:p>
      <w:pPr>
        <w:jc w:val="center"/>
        <w:rPr>
          <w:b/>
          <w:bCs/>
          <w:spacing w:val="40"/>
          <w:sz w:val="52"/>
          <w:szCs w:val="52"/>
        </w:rPr>
      </w:pPr>
      <w:r>
        <w:rPr>
          <w:b/>
          <w:bCs/>
          <w:spacing w:val="40"/>
          <w:sz w:val="52"/>
          <w:szCs w:val="52"/>
        </w:rPr>
        <w:t>申报表</w:t>
      </w:r>
    </w:p>
    <w:p>
      <w:pPr>
        <w:jc w:val="center"/>
        <w:rPr>
          <w:b/>
          <w:bCs/>
          <w:spacing w:val="40"/>
          <w:sz w:val="52"/>
          <w:szCs w:val="52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720" w:lineRule="auto"/>
        <w:ind w:left="904" w:firstLine="179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申报人名称：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（公章）</w:t>
      </w:r>
    </w:p>
    <w:p>
      <w:pPr>
        <w:spacing w:line="720" w:lineRule="auto"/>
        <w:ind w:left="904" w:firstLine="179"/>
        <w:jc w:val="left"/>
        <w:rPr>
          <w:rFonts w:hint="eastAsia" w:ascii="仿宋_GB2312" w:hAnsi="宋体" w:eastAsia="黑体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申报奖项：</w:t>
      </w:r>
      <w:r>
        <w:rPr>
          <w:rFonts w:hint="eastAsia" w:ascii="黑体" w:eastAsia="黑体"/>
          <w:position w:val="6"/>
          <w:sz w:val="28"/>
          <w:szCs w:val="36"/>
        </w:rPr>
        <w:t>□作品奖□推广运用奖□保护奖□管理奖</w:t>
      </w:r>
    </w:p>
    <w:p>
      <w:pPr>
        <w:spacing w:line="720" w:lineRule="auto"/>
        <w:ind w:left="904" w:firstLine="179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联 系 人：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            </w:t>
      </w:r>
    </w:p>
    <w:p>
      <w:pPr>
        <w:spacing w:line="720" w:lineRule="auto"/>
        <w:ind w:left="904" w:firstLine="179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联系电话：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</w:t>
      </w:r>
    </w:p>
    <w:p>
      <w:pPr>
        <w:spacing w:line="720" w:lineRule="auto"/>
        <w:ind w:firstLine="1134" w:firstLineChars="353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t xml:space="preserve">填表日期：  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   </w:t>
      </w:r>
      <w:r>
        <w:rPr>
          <w:rFonts w:ascii="仿宋_GB2312" w:hAnsi="宋体" w:eastAsia="仿宋_GB2312"/>
          <w:b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   </w:t>
      </w:r>
      <w:r>
        <w:rPr>
          <w:rFonts w:ascii="仿宋_GB2312" w:hAnsi="宋体" w:eastAsia="仿宋_GB2312"/>
          <w:b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   </w:t>
      </w:r>
      <w:r>
        <w:rPr>
          <w:rFonts w:ascii="仿宋_GB2312" w:hAnsi="宋体" w:eastAsia="仿宋_GB2312"/>
          <w:b/>
          <w:sz w:val="32"/>
          <w:szCs w:val="32"/>
        </w:rPr>
        <w:t xml:space="preserve">日  </w:t>
      </w:r>
    </w:p>
    <w:p>
      <w:pPr>
        <w:jc w:val="center"/>
        <w:outlineLvl w:val="0"/>
        <w:rPr>
          <w:rFonts w:ascii="仿宋_GB2312" w:eastAsia="仿宋_GB2312"/>
          <w:sz w:val="32"/>
        </w:rPr>
      </w:pPr>
    </w:p>
    <w:p>
      <w:pPr>
        <w:jc w:val="center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深圳市市场监督管理局 制</w:t>
      </w:r>
    </w:p>
    <w:p>
      <w:pPr>
        <w:jc w:val="center"/>
        <w:outlineLvl w:val="0"/>
        <w:rPr>
          <w:sz w:val="32"/>
        </w:rPr>
      </w:pPr>
      <w:r>
        <w:rPr>
          <w:rFonts w:ascii="仿宋_GB2312" w:eastAsia="仿宋_GB2312"/>
          <w:sz w:val="32"/>
        </w:rPr>
        <w:br w:type="page"/>
      </w:r>
    </w:p>
    <w:p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  <w:r>
        <w:rPr>
          <w:rFonts w:hint="eastAsia" w:ascii="黑体" w:eastAsia="黑体"/>
          <w:b/>
          <w:bCs/>
          <w:spacing w:val="-4"/>
          <w:sz w:val="36"/>
        </w:rPr>
        <w:t>承诺声明</w:t>
      </w:r>
    </w:p>
    <w:p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>
      <w:pPr>
        <w:spacing w:line="360" w:lineRule="auto"/>
        <w:jc w:val="left"/>
        <w:rPr>
          <w:spacing w:val="-4"/>
          <w:sz w:val="28"/>
        </w:rPr>
      </w:pPr>
      <w:r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>申请人</w:t>
      </w:r>
      <w:r>
        <w:rPr>
          <w:spacing w:val="-4"/>
          <w:sz w:val="28"/>
        </w:rPr>
        <w:t>所</w:t>
      </w:r>
      <w:r>
        <w:rPr>
          <w:rFonts w:hint="eastAsia"/>
          <w:spacing w:val="-4"/>
          <w:sz w:val="28"/>
        </w:rPr>
        <w:t>提交申奖</w:t>
      </w:r>
      <w:r>
        <w:rPr>
          <w:spacing w:val="-4"/>
          <w:sz w:val="28"/>
        </w:rPr>
        <w:t>材料</w:t>
      </w:r>
      <w:r>
        <w:rPr>
          <w:rFonts w:hint="eastAsia"/>
          <w:spacing w:val="-4"/>
          <w:sz w:val="28"/>
        </w:rPr>
        <w:t>内含信息</w:t>
      </w:r>
      <w:r>
        <w:rPr>
          <w:spacing w:val="-4"/>
          <w:sz w:val="28"/>
        </w:rPr>
        <w:t>真实、准确、</w:t>
      </w:r>
      <w:r>
        <w:rPr>
          <w:rFonts w:hint="eastAsia"/>
          <w:spacing w:val="-4"/>
          <w:sz w:val="28"/>
        </w:rPr>
        <w:t>合法、有效</w:t>
      </w:r>
      <w:r>
        <w:rPr>
          <w:spacing w:val="-4"/>
          <w:sz w:val="28"/>
        </w:rPr>
        <w:t>，并承担</w:t>
      </w:r>
      <w:r>
        <w:rPr>
          <w:rFonts w:hint="eastAsia"/>
          <w:spacing w:val="-4"/>
          <w:sz w:val="28"/>
        </w:rPr>
        <w:t>相应</w:t>
      </w:r>
      <w:r>
        <w:rPr>
          <w:spacing w:val="-4"/>
          <w:sz w:val="28"/>
        </w:rPr>
        <w:t>责任。</w:t>
      </w:r>
    </w:p>
    <w:p>
      <w:pPr>
        <w:spacing w:line="360" w:lineRule="auto"/>
        <w:jc w:val="left"/>
        <w:rPr>
          <w:spacing w:val="-4"/>
          <w:sz w:val="28"/>
        </w:rPr>
      </w:pPr>
      <w:r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申请人</w:t>
      </w:r>
      <w:r>
        <w:rPr>
          <w:spacing w:val="-4"/>
          <w:sz w:val="28"/>
        </w:rPr>
        <w:t>清楚</w:t>
      </w:r>
      <w:r>
        <w:rPr>
          <w:rFonts w:hint="eastAsia"/>
          <w:spacing w:val="-4"/>
          <w:sz w:val="28"/>
        </w:rPr>
        <w:t>了解中国版权金奖所依据的制度、标准、规范</w:t>
      </w:r>
      <w:r>
        <w:rPr>
          <w:spacing w:val="-4"/>
          <w:sz w:val="28"/>
        </w:rPr>
        <w:t>并同意遵守。</w:t>
      </w:r>
    </w:p>
    <w:p>
      <w:pPr>
        <w:spacing w:line="360" w:lineRule="auto"/>
        <w:jc w:val="left"/>
        <w:rPr>
          <w:spacing w:val="-4"/>
          <w:sz w:val="28"/>
        </w:rPr>
      </w:pPr>
      <w:r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申请人</w:t>
      </w:r>
      <w:r>
        <w:rPr>
          <w:spacing w:val="-4"/>
          <w:sz w:val="28"/>
        </w:rPr>
        <w:t>同意最后公布的评定</w:t>
      </w:r>
      <w:r>
        <w:rPr>
          <w:rFonts w:hint="eastAsia"/>
          <w:spacing w:val="-4"/>
          <w:sz w:val="28"/>
        </w:rPr>
        <w:t>结论</w:t>
      </w:r>
      <w:r>
        <w:rPr>
          <w:spacing w:val="-4"/>
          <w:sz w:val="28"/>
        </w:rPr>
        <w:t>为最终决定，具有约束力。</w:t>
      </w:r>
    </w:p>
    <w:p>
      <w:pPr>
        <w:spacing w:line="360" w:lineRule="auto"/>
        <w:jc w:val="left"/>
        <w:rPr>
          <w:spacing w:val="-4"/>
          <w:sz w:val="28"/>
        </w:rPr>
      </w:pPr>
      <w:r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申请人</w:t>
      </w:r>
      <w:r>
        <w:rPr>
          <w:spacing w:val="-4"/>
          <w:sz w:val="28"/>
        </w:rPr>
        <w:t>同意不因</w:t>
      </w:r>
      <w:r>
        <w:rPr>
          <w:rFonts w:hint="eastAsia"/>
          <w:spacing w:val="-4"/>
          <w:sz w:val="28"/>
        </w:rPr>
        <w:t>自身</w:t>
      </w:r>
      <w:r>
        <w:rPr>
          <w:spacing w:val="-4"/>
          <w:sz w:val="28"/>
        </w:rPr>
        <w:t>参奖</w:t>
      </w:r>
      <w:r>
        <w:rPr>
          <w:rFonts w:hint="eastAsia"/>
          <w:spacing w:val="-4"/>
          <w:sz w:val="28"/>
        </w:rPr>
        <w:t>活动或相关公益行为</w:t>
      </w:r>
      <w:r>
        <w:rPr>
          <w:spacing w:val="-4"/>
          <w:sz w:val="28"/>
        </w:rPr>
        <w:t>，</w:t>
      </w:r>
      <w:r>
        <w:rPr>
          <w:rFonts w:hint="eastAsia"/>
          <w:spacing w:val="-4"/>
          <w:sz w:val="28"/>
        </w:rPr>
        <w:t>而要求奖项主办部门、</w:t>
      </w:r>
      <w:r>
        <w:rPr>
          <w:spacing w:val="-4"/>
          <w:sz w:val="28"/>
        </w:rPr>
        <w:t>承办单位承担</w:t>
      </w:r>
      <w:r>
        <w:rPr>
          <w:rFonts w:hint="eastAsia"/>
          <w:spacing w:val="-4"/>
          <w:sz w:val="28"/>
        </w:rPr>
        <w:t>法律</w:t>
      </w:r>
      <w:r>
        <w:rPr>
          <w:spacing w:val="-4"/>
          <w:sz w:val="28"/>
        </w:rPr>
        <w:t>责任。</w:t>
      </w:r>
    </w:p>
    <w:p>
      <w:pPr>
        <w:spacing w:line="360" w:lineRule="auto"/>
        <w:jc w:val="left"/>
        <w:rPr>
          <w:spacing w:val="-4"/>
          <w:sz w:val="28"/>
        </w:rPr>
      </w:pPr>
    </w:p>
    <w:p>
      <w:pPr>
        <w:ind w:firstLine="4905"/>
        <w:contextualSpacing/>
        <w:jc w:val="left"/>
        <w:rPr>
          <w:spacing w:val="-4"/>
          <w:sz w:val="28"/>
        </w:rPr>
      </w:pPr>
      <w:r>
        <w:rPr>
          <w:spacing w:val="-4"/>
          <w:sz w:val="28"/>
        </w:rPr>
        <w:t xml:space="preserve">法人代表： </w:t>
      </w:r>
    </w:p>
    <w:p>
      <w:pPr>
        <w:ind w:firstLine="4896" w:firstLineChars="1800"/>
        <w:contextualSpacing/>
        <w:jc w:val="left"/>
        <w:rPr>
          <w:spacing w:val="-4"/>
          <w:sz w:val="28"/>
        </w:rPr>
      </w:pPr>
      <w:r>
        <w:rPr>
          <w:spacing w:val="-4"/>
          <w:sz w:val="28"/>
        </w:rPr>
        <w:t>公司印章：</w:t>
      </w:r>
    </w:p>
    <w:p>
      <w:pPr>
        <w:ind w:left="4892" w:right="893" w:rightChars="425" w:firstLine="4"/>
        <w:contextualSpacing/>
        <w:rPr>
          <w:rFonts w:ascii="仿宋_GB2312" w:hAnsi="宋体" w:eastAsia="仿宋_GB2312"/>
          <w:b/>
          <w:sz w:val="32"/>
          <w:szCs w:val="32"/>
        </w:rPr>
      </w:pPr>
      <w:r>
        <w:rPr>
          <w:spacing w:val="-4"/>
          <w:sz w:val="28"/>
        </w:rPr>
        <w:t>日</w:t>
      </w:r>
      <w:r>
        <w:rPr>
          <w:rFonts w:hint="eastAsia"/>
          <w:spacing w:val="-4"/>
          <w:sz w:val="28"/>
        </w:rPr>
        <w:t xml:space="preserve">    </w:t>
      </w:r>
      <w:r>
        <w:rPr>
          <w:spacing w:val="-4"/>
          <w:sz w:val="28"/>
        </w:rPr>
        <w:t>期：</w:t>
      </w:r>
    </w:p>
    <w:p>
      <w:pPr>
        <w:spacing w:line="360" w:lineRule="auto"/>
        <w:ind w:firstLine="4896" w:firstLineChars="1800"/>
        <w:jc w:val="right"/>
        <w:rPr>
          <w:spacing w:val="-4"/>
          <w:sz w:val="28"/>
        </w:rPr>
      </w:pPr>
    </w:p>
    <w:p>
      <w:pPr>
        <w:spacing w:line="360" w:lineRule="auto"/>
        <w:jc w:val="left"/>
      </w:pPr>
    </w:p>
    <w:p>
      <w:pPr>
        <w:spacing w:line="460" w:lineRule="exact"/>
        <w:ind w:firstLine="480"/>
        <w:rPr>
          <w:sz w:val="24"/>
        </w:rPr>
      </w:pPr>
    </w:p>
    <w:p>
      <w:pPr>
        <w:spacing w:after="156" w:afterLines="50" w:line="420" w:lineRule="exact"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>
        <w:rPr>
          <w:rFonts w:hint="eastAsia" w:ascii="黑体" w:hAnsi="黑体" w:eastAsia="黑体"/>
          <w:sz w:val="36"/>
          <w:szCs w:val="36"/>
        </w:rPr>
        <w:t>基本情况：</w:t>
      </w:r>
    </w:p>
    <w:tbl>
      <w:tblPr>
        <w:tblStyle w:val="2"/>
        <w:tblW w:w="897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625"/>
        <w:gridCol w:w="990"/>
        <w:gridCol w:w="1470"/>
        <w:gridCol w:w="885"/>
        <w:gridCol w:w="501"/>
        <w:gridCol w:w="954"/>
        <w:gridCol w:w="512"/>
        <w:gridCol w:w="733"/>
        <w:gridCol w:w="86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组织概况</w:t>
            </w: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申报单位名称</w:t>
            </w:r>
          </w:p>
        </w:tc>
        <w:tc>
          <w:tcPr>
            <w:tcW w:w="591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注册地址</w:t>
            </w:r>
          </w:p>
        </w:tc>
        <w:tc>
          <w:tcPr>
            <w:tcW w:w="285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所在行政区域</w:t>
            </w:r>
          </w:p>
        </w:tc>
        <w:tc>
          <w:tcPr>
            <w:tcW w:w="159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社会统一信用代码</w:t>
            </w:r>
          </w:p>
        </w:tc>
        <w:tc>
          <w:tcPr>
            <w:tcW w:w="285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组织类型</w:t>
            </w:r>
          </w:p>
        </w:tc>
        <w:tc>
          <w:tcPr>
            <w:tcW w:w="159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规模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</w:t>
            </w:r>
            <w:r>
              <w:rPr>
                <w:rFonts w:ascii="黑体" w:eastAsia="黑体"/>
                <w:position w:val="6"/>
                <w:sz w:val="28"/>
                <w:szCs w:val="36"/>
              </w:rPr>
              <w:t>大型</w:t>
            </w: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</w:t>
            </w:r>
            <w:r>
              <w:rPr>
                <w:rFonts w:ascii="黑体" w:eastAsia="黑体"/>
                <w:position w:val="6"/>
                <w:sz w:val="28"/>
                <w:szCs w:val="36"/>
              </w:rPr>
              <w:t>中型</w:t>
            </w: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</w:t>
            </w:r>
            <w:r>
              <w:rPr>
                <w:rFonts w:ascii="黑体" w:eastAsia="黑体"/>
                <w:position w:val="6"/>
                <w:sz w:val="28"/>
                <w:szCs w:val="36"/>
              </w:rPr>
              <w:t>小型</w:t>
            </w: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□微</w:t>
            </w:r>
            <w:r>
              <w:rPr>
                <w:rFonts w:ascii="黑体" w:eastAsia="黑体"/>
                <w:position w:val="6"/>
                <w:sz w:val="28"/>
                <w:szCs w:val="36"/>
              </w:rPr>
              <w:t>型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是否上市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□是□否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法人代表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公司传真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负责人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电    话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手机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439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负责部门</w:t>
            </w: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部门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联系人</w:t>
            </w: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联系手机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职务</w:t>
            </w: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传真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ascii="黑体" w:eastAsia="黑体"/>
                <w:position w:val="6"/>
                <w:sz w:val="28"/>
                <w:szCs w:val="36"/>
              </w:rPr>
              <w:t>邮箱</w:t>
            </w: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0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主业所属产业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1.核心版权产业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2.部分版权产业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064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拥有版权数量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文字作品版权数量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口述作品版权数量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06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美术、摄影作品版权数量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电影、电视、游戏、录像作品版权数量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06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音乐、戏剧、曲艺、舞蹈作品版权数量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计算机软件著作权数量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06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其他版权数量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拥有版权总数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</w:tbl>
    <w:p/>
    <w:p/>
    <w:tbl>
      <w:tblPr>
        <w:tblStyle w:val="2"/>
        <w:tblW w:w="897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842"/>
        <w:gridCol w:w="475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上年度财务状况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主营业务总收入(万元)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纳税总额(万元)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利润总额(万元)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版权业务总收入(万元)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版权纳税总额(万元)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版权利润总额(万元)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</w:tbl>
    <w:p/>
    <w:tbl>
      <w:tblPr>
        <w:tblStyle w:val="2"/>
        <w:tblW w:w="8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842"/>
        <w:gridCol w:w="1816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荣誉名称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获得时间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授予部门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级别（国际/国家/省/市/区级/其它）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</w:tbl>
    <w:p>
      <w:pPr>
        <w:spacing w:line="360" w:lineRule="exact"/>
        <w:ind w:firstLine="464" w:firstLineChars="200"/>
        <w:jc w:val="left"/>
        <w:rPr>
          <w:rFonts w:ascii="黑体" w:hAnsi="黑体" w:eastAsia="黑体"/>
          <w:spacing w:val="-4"/>
          <w:sz w:val="24"/>
        </w:rPr>
      </w:pPr>
    </w:p>
    <w:p>
      <w:pPr>
        <w:snapToGrid w:val="0"/>
        <w:spacing w:line="400" w:lineRule="exact"/>
        <w:ind w:firstLine="464" w:firstLineChars="200"/>
        <w:jc w:val="left"/>
        <w:rPr>
          <w:rFonts w:ascii="黑体" w:hAnsi="黑体" w:eastAsia="黑体"/>
          <w:spacing w:val="-4"/>
          <w:sz w:val="24"/>
        </w:rPr>
      </w:pPr>
    </w:p>
    <w:tbl>
      <w:tblPr>
        <w:tblStyle w:val="2"/>
        <w:tblW w:w="105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申</w:t>
            </w:r>
          </w:p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报</w:t>
            </w:r>
          </w:p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理</w:t>
            </w:r>
          </w:p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由</w:t>
            </w: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</w:tc>
        <w:tc>
          <w:tcPr>
            <w:tcW w:w="9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单位申报意见：</w:t>
            </w:r>
          </w:p>
          <w:p>
            <w:pPr>
              <w:spacing w:line="64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  （盖章）</w:t>
            </w:r>
          </w:p>
          <w:p>
            <w:pPr>
              <w:spacing w:line="6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　　　　　　　　　　　　　　　  </w:t>
            </w:r>
            <w:r>
              <w:rPr>
                <w:rFonts w:hint="eastAsia" w:ascii="仿宋" w:hAnsi="仿宋" w:eastAsia="仿宋"/>
              </w:rPr>
              <w:t>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5" w:hRule="atLeast"/>
          <w:jc w:val="center"/>
        </w:trPr>
        <w:tc>
          <w:tcPr>
            <w:tcW w:w="10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市市场监督管理局意见：</w:t>
            </w:r>
          </w:p>
          <w:p>
            <w:pPr>
              <w:spacing w:line="64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</w:t>
            </w:r>
          </w:p>
          <w:p>
            <w:pPr>
              <w:spacing w:line="640" w:lineRule="exact"/>
              <w:rPr>
                <w:rFonts w:hint="eastAsia" w:ascii="仿宋" w:hAnsi="仿宋" w:eastAsia="仿宋"/>
              </w:rPr>
            </w:pPr>
          </w:p>
          <w:p>
            <w:pPr>
              <w:spacing w:line="640" w:lineRule="exact"/>
              <w:ind w:firstLine="6300" w:firstLineChars="30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 xml:space="preserve">    （盖章）</w:t>
            </w:r>
          </w:p>
          <w:p>
            <w:pPr>
              <w:spacing w:line="6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　　　　　　　　　　　　　　　　　    </w:t>
            </w:r>
            <w:r>
              <w:rPr>
                <w:rFonts w:hint="eastAsia" w:ascii="仿宋" w:hAnsi="仿宋" w:eastAsia="仿宋"/>
              </w:rPr>
              <w:t>　　　　年　　　月　　　日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注：“申报理由”限3千字以内，可另附纸填写。</w:t>
      </w:r>
    </w:p>
    <w:p>
      <w:pPr>
        <w:spacing w:line="360" w:lineRule="exact"/>
        <w:outlineLvl w:val="0"/>
        <w:rPr>
          <w:rFonts w:eastAsia="黑体"/>
          <w:sz w:val="10"/>
          <w:szCs w:val="10"/>
        </w:rPr>
      </w:pPr>
    </w:p>
    <w:p>
      <w:pPr>
        <w:ind w:firstLine="420"/>
        <w:jc w:val="center"/>
        <w:rPr>
          <w:rFonts w:ascii="微软雅黑" w:hAnsi="微软雅黑" w:eastAsia="微软雅黑" w:cs="微软雅黑"/>
          <w:szCs w:val="21"/>
        </w:rPr>
      </w:pPr>
    </w:p>
    <w:p/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chenjj5</dc:creator>
  <cp:lastModifiedBy>陈俊杰</cp:lastModifiedBy>
  <dcterms:modified xsi:type="dcterms:W3CDTF">2020-06-15T01:27:25Z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