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eastAsia="仿宋_GB2312"/>
          <w:szCs w:val="32"/>
          <w:lang w:eastAsia="zh-CN"/>
        </w:rPr>
      </w:pPr>
      <w:r>
        <w:rPr>
          <w:rFonts w:hint="eastAsia" w:ascii="仿宋_GB2312" w:hAnsi="宋体"/>
          <w:szCs w:val="32"/>
        </w:rPr>
        <w:t>附件</w:t>
      </w:r>
      <w:r>
        <w:rPr>
          <w:rFonts w:hint="eastAsia" w:ascii="仿宋_GB2312" w:hAnsi="宋体"/>
          <w:szCs w:val="32"/>
          <w:lang w:val="en-US" w:eastAsia="zh-CN"/>
        </w:rPr>
        <w:t>3</w:t>
      </w:r>
    </w:p>
    <w:p>
      <w:pPr>
        <w:spacing w:line="560" w:lineRule="exact"/>
        <w:rPr>
          <w:rFonts w:ascii="仿宋_GB2312" w:hAnsi="宋体"/>
          <w:szCs w:val="32"/>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市科技研发资金办理合同签订及拨款须知</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（事前资助项目）</w:t>
      </w:r>
    </w:p>
    <w:p>
      <w:pPr>
        <w:spacing w:line="560" w:lineRule="exact"/>
        <w:jc w:val="center"/>
        <w:rPr>
          <w:rFonts w:ascii="方正小标宋简体" w:hAnsi="宋体" w:eastAsia="方正小标宋简体"/>
          <w:sz w:val="44"/>
          <w:szCs w:val="44"/>
        </w:rPr>
      </w:pPr>
    </w:p>
    <w:p>
      <w:pPr>
        <w:spacing w:line="560" w:lineRule="exact"/>
        <w:ind w:firstLine="640" w:firstLineChars="200"/>
        <w:rPr>
          <w:rFonts w:ascii="仿宋_GB2312"/>
          <w:szCs w:val="32"/>
        </w:rPr>
      </w:pPr>
      <w:r>
        <w:rPr>
          <w:rFonts w:hint="eastAsia" w:ascii="仿宋_GB2312"/>
          <w:szCs w:val="32"/>
        </w:rPr>
        <w:t>根据</w:t>
      </w:r>
      <w:r>
        <w:rPr>
          <w:rFonts w:hint="eastAsia" w:ascii="仿宋_GB2312"/>
          <w:bCs/>
          <w:szCs w:val="32"/>
        </w:rPr>
        <w:t>《深圳市科技研发资金管理办法》（深科技创新规</w:t>
      </w:r>
      <w:r>
        <w:rPr>
          <w:rFonts w:hint="eastAsia" w:ascii="仿宋_GB2312"/>
          <w:color w:val="000000"/>
          <w:szCs w:val="32"/>
        </w:rPr>
        <w:t>〔2019〕2号</w:t>
      </w:r>
      <w:r>
        <w:rPr>
          <w:rFonts w:hint="eastAsia" w:ascii="仿宋_GB2312"/>
          <w:bCs/>
          <w:szCs w:val="32"/>
        </w:rPr>
        <w:t>）</w:t>
      </w:r>
      <w:r>
        <w:rPr>
          <w:rFonts w:hint="eastAsia" w:ascii="仿宋_GB2312"/>
          <w:szCs w:val="32"/>
        </w:rPr>
        <w:t>，现将市科技研发资金事前资助项目拨款手续及办理合同签订等相关事项通知如下。</w:t>
      </w:r>
    </w:p>
    <w:p>
      <w:pPr>
        <w:pStyle w:val="4"/>
        <w:spacing w:line="560" w:lineRule="exact"/>
        <w:ind w:firstLine="640" w:firstLineChars="200"/>
        <w:jc w:val="both"/>
        <w:rPr>
          <w:rFonts w:ascii="黑体" w:hAnsi="黑体" w:eastAsia="黑体"/>
          <w:sz w:val="32"/>
          <w:szCs w:val="32"/>
        </w:rPr>
      </w:pPr>
      <w:r>
        <w:rPr>
          <w:rFonts w:hint="eastAsia" w:ascii="黑体" w:hAnsi="黑体" w:eastAsia="黑体"/>
          <w:sz w:val="32"/>
          <w:szCs w:val="32"/>
        </w:rPr>
        <w:t>一、项目资金拨付</w:t>
      </w:r>
    </w:p>
    <w:p>
      <w:pPr>
        <w:pStyle w:val="4"/>
        <w:spacing w:line="560" w:lineRule="exact"/>
        <w:ind w:firstLine="640" w:firstLineChars="200"/>
        <w:jc w:val="both"/>
        <w:rPr>
          <w:rFonts w:ascii="仿宋_GB2312"/>
          <w:color w:val="000000"/>
          <w:sz w:val="32"/>
          <w:szCs w:val="32"/>
        </w:rPr>
      </w:pPr>
      <w:r>
        <w:rPr>
          <w:rFonts w:hint="eastAsia" w:ascii="仿宋_GB2312"/>
          <w:color w:val="000000"/>
          <w:sz w:val="32"/>
          <w:szCs w:val="32"/>
        </w:rPr>
        <w:t>1.项目承担单位属于财政预算管理单位的，其科技研发资金实行部门预算管理，由项目承担单位按国库集中支付要求办理指标申请及用款。</w:t>
      </w:r>
    </w:p>
    <w:p>
      <w:pPr>
        <w:spacing w:line="560" w:lineRule="exact"/>
        <w:ind w:firstLine="640" w:firstLineChars="200"/>
        <w:rPr>
          <w:rFonts w:ascii="仿宋_GB2312"/>
          <w:szCs w:val="32"/>
        </w:rPr>
      </w:pPr>
      <w:r>
        <w:rPr>
          <w:rFonts w:hint="eastAsia" w:ascii="仿宋_GB2312"/>
          <w:color w:val="000000"/>
          <w:szCs w:val="32"/>
        </w:rPr>
        <w:t>2.项目承担单位属于非财政预算管理单位的，</w:t>
      </w:r>
      <w:r>
        <w:rPr>
          <w:rFonts w:hint="eastAsia" w:ascii="仿宋_GB2312"/>
          <w:szCs w:val="32"/>
        </w:rPr>
        <w:t>请携带以下资料提交至主管部门：</w:t>
      </w:r>
    </w:p>
    <w:p>
      <w:pPr>
        <w:spacing w:line="560" w:lineRule="exact"/>
        <w:ind w:firstLine="640" w:firstLineChars="200"/>
        <w:rPr>
          <w:rFonts w:ascii="仿宋_GB2312"/>
          <w:szCs w:val="32"/>
        </w:rPr>
      </w:pPr>
      <w:r>
        <w:rPr>
          <w:rFonts w:hint="eastAsia" w:ascii="仿宋_GB2312"/>
          <w:szCs w:val="32"/>
        </w:rPr>
        <w:t>1）受资助单位拨款办理人员及账户确认函（样本见后）；</w:t>
      </w:r>
    </w:p>
    <w:p>
      <w:pPr>
        <w:spacing w:line="560" w:lineRule="exact"/>
        <w:ind w:firstLine="640" w:firstLineChars="200"/>
        <w:rPr>
          <w:rFonts w:ascii="仿宋_GB2312"/>
          <w:szCs w:val="32"/>
        </w:rPr>
      </w:pPr>
      <w:r>
        <w:rPr>
          <w:rFonts w:hint="eastAsia" w:ascii="仿宋_GB2312"/>
          <w:szCs w:val="32"/>
        </w:rPr>
        <w:t>2）加盖财务专用章的收款收据（收据书写要求见后）；</w:t>
      </w:r>
    </w:p>
    <w:p>
      <w:pPr>
        <w:spacing w:line="560" w:lineRule="exact"/>
        <w:ind w:firstLine="640" w:firstLineChars="200"/>
        <w:rPr>
          <w:rFonts w:ascii="仿宋_GB2312"/>
          <w:szCs w:val="32"/>
        </w:rPr>
      </w:pPr>
      <w:r>
        <w:rPr>
          <w:rFonts w:hint="eastAsia" w:ascii="仿宋_GB2312"/>
          <w:szCs w:val="32"/>
        </w:rPr>
        <w:t>3）提供办理拨款手续人员身份证及工作证复印件验原件，在身份证复印件上签名及提供联系方式；</w:t>
      </w:r>
    </w:p>
    <w:p>
      <w:pPr>
        <w:spacing w:line="560" w:lineRule="exact"/>
        <w:ind w:firstLine="640" w:firstLineChars="200"/>
        <w:rPr>
          <w:rFonts w:ascii="仿宋_GB2312"/>
          <w:szCs w:val="32"/>
        </w:rPr>
      </w:pPr>
      <w:r>
        <w:rPr>
          <w:rFonts w:hint="eastAsia" w:ascii="仿宋_GB2312"/>
          <w:szCs w:val="32"/>
        </w:rPr>
        <w:t>4）提供办理拨款手续人员公司身份的依据（法人委托证明）。</w:t>
      </w:r>
    </w:p>
    <w:p>
      <w:pPr>
        <w:spacing w:line="560" w:lineRule="exact"/>
        <w:ind w:firstLine="640" w:firstLineChars="200"/>
        <w:rPr>
          <w:rFonts w:ascii="仿宋_GB2312"/>
          <w:szCs w:val="32"/>
        </w:rPr>
      </w:pPr>
      <w:r>
        <w:rPr>
          <w:rFonts w:hint="eastAsia" w:ascii="仿宋_GB2312"/>
          <w:szCs w:val="32"/>
        </w:rPr>
        <w:t>3.对于资助金额</w:t>
      </w:r>
      <w:r>
        <w:rPr>
          <w:rFonts w:ascii="仿宋_GB2312"/>
          <w:szCs w:val="32"/>
        </w:rPr>
        <w:t>100</w:t>
      </w:r>
      <w:r>
        <w:rPr>
          <w:rFonts w:hint="eastAsia" w:ascii="仿宋_GB2312"/>
          <w:szCs w:val="32"/>
        </w:rPr>
        <w:t>万以下的项目，简化拨款流程，立项后一次性拨付资助资金。</w:t>
      </w:r>
    </w:p>
    <w:p>
      <w:pPr>
        <w:spacing w:line="560" w:lineRule="exact"/>
        <w:ind w:firstLine="640" w:firstLineChars="200"/>
        <w:rPr>
          <w:rFonts w:ascii="仿宋_GB2312"/>
          <w:szCs w:val="32"/>
        </w:rPr>
      </w:pPr>
      <w:r>
        <w:rPr>
          <w:rFonts w:hint="eastAsia" w:ascii="仿宋_GB2312"/>
          <w:szCs w:val="32"/>
        </w:rPr>
        <w:t>对于资助金额</w:t>
      </w:r>
      <w:r>
        <w:rPr>
          <w:rFonts w:ascii="仿宋_GB2312"/>
          <w:szCs w:val="32"/>
        </w:rPr>
        <w:t xml:space="preserve">100 </w:t>
      </w:r>
      <w:r>
        <w:rPr>
          <w:rFonts w:hint="eastAsia" w:ascii="仿宋_GB2312"/>
          <w:szCs w:val="32"/>
        </w:rPr>
        <w:t>万以上的项目，项目单位为企业的，在确保专账核算和专款专用的基础上，项目立项后拨付市财政资助金额的</w:t>
      </w:r>
      <w:r>
        <w:rPr>
          <w:rFonts w:ascii="仿宋_GB2312"/>
          <w:szCs w:val="32"/>
        </w:rPr>
        <w:t>50%</w:t>
      </w:r>
      <w:r>
        <w:rPr>
          <w:rFonts w:hint="eastAsia" w:ascii="仿宋_GB2312"/>
          <w:szCs w:val="32"/>
        </w:rPr>
        <w:t>，按任务目标完成度进行项目监理，通过中期评估后再支付剩余部分，不再实行科研经费科目用款控制。</w:t>
      </w:r>
    </w:p>
    <w:p>
      <w:pPr>
        <w:spacing w:line="560" w:lineRule="exact"/>
        <w:ind w:firstLine="640" w:firstLineChars="200"/>
        <w:rPr>
          <w:rFonts w:ascii="仿宋_GB2312"/>
          <w:szCs w:val="32"/>
        </w:rPr>
      </w:pPr>
      <w:r>
        <w:rPr>
          <w:rFonts w:hint="eastAsia" w:ascii="仿宋_GB2312"/>
          <w:szCs w:val="32"/>
        </w:rPr>
        <w:t>对于其他项目单位，由主管部门按照国库集中支付要求，按计划按进度拨付资助资金。</w:t>
      </w:r>
    </w:p>
    <w:p>
      <w:pPr>
        <w:pStyle w:val="4"/>
        <w:spacing w:line="560" w:lineRule="exact"/>
        <w:ind w:firstLine="640" w:firstLineChars="200"/>
        <w:jc w:val="both"/>
        <w:rPr>
          <w:rFonts w:ascii="黑体" w:hAnsi="黑体" w:eastAsia="黑体"/>
          <w:sz w:val="32"/>
          <w:szCs w:val="32"/>
        </w:rPr>
      </w:pPr>
      <w:r>
        <w:rPr>
          <w:rFonts w:hint="eastAsia" w:ascii="黑体" w:hAnsi="黑体" w:eastAsia="黑体"/>
          <w:sz w:val="32"/>
          <w:szCs w:val="32"/>
        </w:rPr>
        <w:t>二、合同签订</w:t>
      </w:r>
    </w:p>
    <w:p>
      <w:pPr>
        <w:pStyle w:val="4"/>
        <w:spacing w:line="560" w:lineRule="exact"/>
        <w:ind w:firstLine="645"/>
        <w:jc w:val="both"/>
        <w:rPr>
          <w:rFonts w:ascii="仿宋_GB2312"/>
          <w:sz w:val="32"/>
          <w:szCs w:val="32"/>
        </w:rPr>
      </w:pPr>
      <w:r>
        <w:rPr>
          <w:rFonts w:hint="eastAsia" w:ascii="仿宋_GB2312"/>
          <w:sz w:val="32"/>
          <w:szCs w:val="32"/>
        </w:rPr>
        <w:t>请项目承担单位与主管部门签订资金使用合同（一式</w:t>
      </w:r>
      <w:r>
        <w:rPr>
          <w:rFonts w:hint="eastAsia" w:ascii="仿宋_GB2312"/>
          <w:sz w:val="32"/>
          <w:szCs w:val="32"/>
          <w:lang w:val="en-US" w:eastAsia="zh-CN"/>
        </w:rPr>
        <w:t>四</w:t>
      </w:r>
      <w:bookmarkStart w:id="0" w:name="_GoBack"/>
      <w:bookmarkEnd w:id="0"/>
      <w:r>
        <w:rPr>
          <w:rFonts w:hint="eastAsia" w:ascii="仿宋_GB2312"/>
          <w:sz w:val="32"/>
          <w:szCs w:val="32"/>
        </w:rPr>
        <w:t>份），合同实施期限至202</w:t>
      </w:r>
      <w:r>
        <w:rPr>
          <w:rFonts w:ascii="仿宋_GB2312"/>
          <w:sz w:val="32"/>
          <w:szCs w:val="32"/>
        </w:rPr>
        <w:t>2</w:t>
      </w:r>
      <w:r>
        <w:rPr>
          <w:rFonts w:hint="eastAsia" w:ascii="仿宋_GB2312"/>
          <w:sz w:val="32"/>
          <w:szCs w:val="32"/>
        </w:rPr>
        <w:t>年</w:t>
      </w:r>
      <w:r>
        <w:rPr>
          <w:rFonts w:hint="eastAsia" w:ascii="仿宋_GB2312"/>
          <w:sz w:val="32"/>
          <w:szCs w:val="32"/>
          <w:lang w:val="en-US" w:eastAsia="zh-CN"/>
        </w:rPr>
        <w:t>6</w:t>
      </w:r>
      <w:r>
        <w:rPr>
          <w:rFonts w:hint="eastAsia" w:ascii="仿宋_GB2312"/>
          <w:sz w:val="32"/>
          <w:szCs w:val="32"/>
        </w:rPr>
        <w:t>月30日，合同条款及合同有效附件中应包括以下内容：</w:t>
      </w:r>
    </w:p>
    <w:p>
      <w:pPr>
        <w:pStyle w:val="4"/>
        <w:spacing w:line="560" w:lineRule="exact"/>
        <w:jc w:val="both"/>
        <w:rPr>
          <w:rFonts w:ascii="仿宋_GB2312"/>
          <w:sz w:val="32"/>
          <w:szCs w:val="32"/>
        </w:rPr>
      </w:pPr>
      <w:r>
        <w:rPr>
          <w:rFonts w:hint="eastAsia" w:ascii="仿宋_GB2312"/>
          <w:sz w:val="32"/>
          <w:szCs w:val="32"/>
        </w:rPr>
        <w:t>　　</w:t>
      </w:r>
      <w:r>
        <w:rPr>
          <w:rFonts w:ascii="仿宋_GB2312"/>
          <w:sz w:val="32"/>
          <w:szCs w:val="32"/>
        </w:rPr>
        <w:t>1</w:t>
      </w:r>
      <w:r>
        <w:rPr>
          <w:rFonts w:hint="eastAsia" w:ascii="仿宋_GB2312"/>
          <w:sz w:val="32"/>
          <w:szCs w:val="32"/>
        </w:rPr>
        <w:t>.项目资金绩效目标和技术指标；合同中的绩效目标和技术指标不得低于项目申请书中或计划文件确定的目标和技术指标。</w:t>
      </w:r>
    </w:p>
    <w:p>
      <w:pPr>
        <w:pStyle w:val="4"/>
        <w:spacing w:line="560" w:lineRule="exact"/>
        <w:jc w:val="both"/>
        <w:rPr>
          <w:rFonts w:ascii="仿宋_GB2312"/>
          <w:sz w:val="32"/>
          <w:szCs w:val="32"/>
        </w:rPr>
      </w:pPr>
      <w:r>
        <w:rPr>
          <w:rFonts w:hint="eastAsia" w:ascii="仿宋_GB2312"/>
          <w:sz w:val="32"/>
          <w:szCs w:val="32"/>
        </w:rPr>
        <w:t>　　</w:t>
      </w:r>
      <w:r>
        <w:rPr>
          <w:rFonts w:ascii="仿宋_GB2312"/>
          <w:sz w:val="32"/>
          <w:szCs w:val="32"/>
        </w:rPr>
        <w:t>2</w:t>
      </w:r>
      <w:r>
        <w:rPr>
          <w:rFonts w:hint="eastAsia" w:ascii="仿宋_GB2312"/>
          <w:sz w:val="32"/>
          <w:szCs w:val="32"/>
        </w:rPr>
        <w:t>.按项目批准预算，细化项目预算编制。</w:t>
      </w:r>
    </w:p>
    <w:p>
      <w:pPr>
        <w:pStyle w:val="4"/>
        <w:spacing w:line="560" w:lineRule="exact"/>
        <w:ind w:firstLine="645"/>
        <w:jc w:val="both"/>
        <w:rPr>
          <w:rFonts w:ascii="仿宋_GB2312"/>
          <w:sz w:val="32"/>
          <w:szCs w:val="32"/>
        </w:rPr>
      </w:pPr>
      <w:r>
        <w:rPr>
          <w:rFonts w:ascii="仿宋_GB2312"/>
          <w:sz w:val="32"/>
          <w:szCs w:val="32"/>
        </w:rPr>
        <w:t>3</w:t>
      </w:r>
      <w:r>
        <w:rPr>
          <w:rFonts w:hint="eastAsia" w:ascii="仿宋_GB2312"/>
          <w:sz w:val="32"/>
          <w:szCs w:val="32"/>
        </w:rPr>
        <w:t>.属财政预算管理单位的，不得与部门预算项目支出重复申报，并编制政府采购计划。</w:t>
      </w:r>
    </w:p>
    <w:p>
      <w:pPr>
        <w:pStyle w:val="4"/>
        <w:spacing w:line="560" w:lineRule="exact"/>
        <w:ind w:firstLine="640" w:firstLineChars="200"/>
        <w:jc w:val="both"/>
        <w:rPr>
          <w:rFonts w:ascii="黑体" w:hAnsi="黑体" w:eastAsia="黑体"/>
          <w:sz w:val="32"/>
          <w:szCs w:val="32"/>
        </w:rPr>
      </w:pPr>
      <w:r>
        <w:rPr>
          <w:rFonts w:hint="eastAsia" w:ascii="黑体" w:hAnsi="黑体" w:eastAsia="黑体"/>
          <w:sz w:val="32"/>
          <w:szCs w:val="32"/>
        </w:rPr>
        <w:t>三、资金使用</w:t>
      </w:r>
    </w:p>
    <w:p>
      <w:pPr>
        <w:spacing w:line="560" w:lineRule="exact"/>
        <w:ind w:firstLine="640" w:firstLineChars="200"/>
        <w:rPr>
          <w:rFonts w:ascii="仿宋_GB2312"/>
          <w:szCs w:val="32"/>
        </w:rPr>
      </w:pPr>
      <w:r>
        <w:rPr>
          <w:rFonts w:hint="eastAsia" w:ascii="仿宋_GB2312"/>
          <w:szCs w:val="32"/>
        </w:rPr>
        <w:t>项目承担单位是科研项目资金管理的责任主体，应对拨付基本户（或指定结算户）的科研项目资金实行专账管理，单独核算，专款专用，并对拨付科研项目资金支出的真实性、合法性、完整性负责。</w:t>
      </w:r>
    </w:p>
    <w:p>
      <w:pPr>
        <w:spacing w:line="560" w:lineRule="exact"/>
        <w:ind w:firstLine="640" w:firstLineChars="200"/>
        <w:jc w:val="left"/>
        <w:rPr>
          <w:rFonts w:ascii="仿宋_GB2312"/>
          <w:szCs w:val="32"/>
        </w:rPr>
      </w:pPr>
      <w:r>
        <w:rPr>
          <w:rFonts w:hint="eastAsia" w:ascii="仿宋_GB2312"/>
          <w:szCs w:val="32"/>
        </w:rPr>
        <w:t>项目承担单位选择拨付至“指定结算户”的，仅能指定一个结算户接收所有市级财政资金，且一旦指定后原则上不得变更。项目承担单位属预算管理单位的，应通过现有账户收款，不得因此新增账户。</w:t>
      </w:r>
    </w:p>
    <w:p>
      <w:pPr>
        <w:spacing w:line="560" w:lineRule="exact"/>
        <w:ind w:firstLine="640" w:firstLineChars="200"/>
        <w:jc w:val="left"/>
        <w:rPr>
          <w:rFonts w:ascii="仿宋_GB2312"/>
          <w:szCs w:val="32"/>
        </w:rPr>
      </w:pPr>
    </w:p>
    <w:p>
      <w:pPr>
        <w:spacing w:line="560" w:lineRule="exact"/>
        <w:jc w:val="center"/>
        <w:rPr>
          <w:rFonts w:ascii="仿宋_GB2312"/>
          <w:b/>
          <w:sz w:val="36"/>
          <w:szCs w:val="36"/>
        </w:rPr>
      </w:pPr>
    </w:p>
    <w:p>
      <w:pPr>
        <w:spacing w:line="560" w:lineRule="exact"/>
        <w:jc w:val="center"/>
        <w:rPr>
          <w:rFonts w:ascii="仿宋_GB2312"/>
          <w:b/>
          <w:sz w:val="36"/>
          <w:szCs w:val="36"/>
        </w:rPr>
      </w:pPr>
      <w:r>
        <w:rPr>
          <w:rFonts w:hint="eastAsia" w:ascii="仿宋_GB2312"/>
          <w:b/>
          <w:sz w:val="36"/>
          <w:szCs w:val="36"/>
        </w:rPr>
        <w:t>受资助单位拨款办理人及账户确认函</w:t>
      </w:r>
    </w:p>
    <w:p>
      <w:pPr>
        <w:spacing w:line="560" w:lineRule="exact"/>
        <w:rPr>
          <w:rFonts w:ascii="仿宋_GB2312"/>
          <w:szCs w:val="32"/>
        </w:rPr>
      </w:pPr>
    </w:p>
    <w:p>
      <w:pPr>
        <w:spacing w:line="560" w:lineRule="exact"/>
        <w:rPr>
          <w:rFonts w:ascii="仿宋_GB2312"/>
          <w:szCs w:val="32"/>
        </w:rPr>
      </w:pPr>
      <w:r>
        <w:rPr>
          <w:rFonts w:hint="eastAsia" w:ascii="仿宋_GB2312"/>
          <w:szCs w:val="32"/>
        </w:rPr>
        <w:t>深圳市科技创新委员会：</w:t>
      </w:r>
    </w:p>
    <w:p>
      <w:pPr>
        <w:spacing w:line="560" w:lineRule="exact"/>
        <w:ind w:firstLine="640" w:firstLineChars="200"/>
        <w:rPr>
          <w:rFonts w:ascii="仿宋_GB2312"/>
          <w:szCs w:val="32"/>
        </w:rPr>
      </w:pPr>
      <w:r>
        <w:rPr>
          <w:rFonts w:hint="eastAsia" w:ascii="仿宋_GB2312"/>
          <w:szCs w:val="32"/>
        </w:rPr>
        <w:t>我单位×××（身份证：××××××），前来办理×××项目计×××金额的拨款手续，请予接洽。请将款项划入以下账号：</w:t>
      </w:r>
    </w:p>
    <w:p>
      <w:pPr>
        <w:spacing w:line="560" w:lineRule="exact"/>
        <w:rPr>
          <w:rFonts w:ascii="仿宋_GB2312"/>
          <w:szCs w:val="32"/>
        </w:rPr>
      </w:pPr>
      <w:r>
        <w:rPr>
          <w:rFonts w:hint="eastAsia" w:ascii="仿宋_GB2312"/>
          <w:szCs w:val="32"/>
        </w:rPr>
        <w:t>收款人名称：×××</w:t>
      </w:r>
    </w:p>
    <w:p>
      <w:pPr>
        <w:spacing w:line="560" w:lineRule="exact"/>
        <w:rPr>
          <w:rFonts w:ascii="仿宋_GB2312"/>
          <w:szCs w:val="32"/>
        </w:rPr>
      </w:pPr>
      <w:r>
        <w:rPr>
          <w:rFonts w:hint="eastAsia" w:ascii="仿宋_GB2312"/>
          <w:szCs w:val="32"/>
        </w:rPr>
        <w:t>开户银行：</w:t>
      </w:r>
    </w:p>
    <w:p>
      <w:pPr>
        <w:spacing w:line="560" w:lineRule="exact"/>
        <w:rPr>
          <w:rFonts w:ascii="仿宋_GB2312"/>
          <w:szCs w:val="32"/>
        </w:rPr>
      </w:pPr>
      <w:r>
        <w:rPr>
          <w:rFonts w:hint="eastAsia" w:ascii="仿宋_GB2312"/>
          <w:szCs w:val="32"/>
        </w:rPr>
        <w:t>帐    号：</w:t>
      </w:r>
    </w:p>
    <w:p>
      <w:pPr>
        <w:spacing w:line="560" w:lineRule="exact"/>
        <w:rPr>
          <w:rFonts w:ascii="仿宋_GB2312"/>
          <w:szCs w:val="32"/>
        </w:rPr>
      </w:pPr>
      <w:r>
        <w:rPr>
          <w:rFonts w:hint="eastAsia" w:ascii="仿宋_GB2312"/>
          <w:szCs w:val="32"/>
        </w:rPr>
        <w:t xml:space="preserve"> (联系人：     电话：             手机：             )</w:t>
      </w:r>
    </w:p>
    <w:p>
      <w:pPr>
        <w:spacing w:line="560" w:lineRule="exact"/>
        <w:rPr>
          <w:rFonts w:ascii="仿宋_GB2312"/>
          <w:szCs w:val="32"/>
        </w:rPr>
      </w:pPr>
    </w:p>
    <w:p>
      <w:pPr>
        <w:spacing w:line="560" w:lineRule="exact"/>
        <w:jc w:val="right"/>
        <w:rPr>
          <w:rFonts w:ascii="仿宋_GB2312"/>
          <w:szCs w:val="32"/>
        </w:rPr>
      </w:pPr>
      <w:r>
        <w:rPr>
          <w:rFonts w:hint="eastAsia" w:ascii="仿宋_GB2312"/>
          <w:szCs w:val="32"/>
        </w:rPr>
        <w:t xml:space="preserve">      ×××公司（加盖公章）</w:t>
      </w:r>
    </w:p>
    <w:p>
      <w:pPr>
        <w:spacing w:line="560" w:lineRule="exact"/>
        <w:jc w:val="right"/>
        <w:rPr>
          <w:rFonts w:ascii="仿宋_GB2312"/>
          <w:szCs w:val="32"/>
        </w:rPr>
      </w:pPr>
      <w:r>
        <w:rPr>
          <w:rFonts w:hint="eastAsia" w:ascii="仿宋_GB2312"/>
          <w:szCs w:val="32"/>
        </w:rPr>
        <w:t>年    月    日</w:t>
      </w:r>
    </w:p>
    <w:p>
      <w:pPr>
        <w:spacing w:line="560" w:lineRule="exact"/>
        <w:rPr>
          <w:rFonts w:ascii="仿宋_GB2312"/>
          <w:szCs w:val="32"/>
        </w:rPr>
      </w:pPr>
    </w:p>
    <w:p>
      <w:pPr>
        <w:spacing w:line="560" w:lineRule="exact"/>
        <w:rPr>
          <w:rFonts w:ascii="仿宋_GB2312"/>
          <w:szCs w:val="32"/>
        </w:rPr>
      </w:pPr>
      <w:r>
        <w:rPr>
          <w:rFonts w:hint="eastAsia" w:ascii="仿宋_GB2312"/>
          <w:szCs w:val="32"/>
        </w:rPr>
        <w:t>请在以下选项中勾选其中一项：</w:t>
      </w:r>
    </w:p>
    <w:p>
      <w:pPr>
        <w:spacing w:line="560" w:lineRule="exact"/>
        <w:rPr>
          <w:rFonts w:ascii="仿宋_GB2312"/>
          <w:szCs w:val="32"/>
        </w:rPr>
      </w:pPr>
      <w:r>
        <w:rPr>
          <w:rFonts w:hint="eastAsia" w:ascii="仿宋_GB2312"/>
          <w:szCs w:val="32"/>
        </w:rPr>
        <w:t>□   由公司副总经理及以上人员办理（1亿元以上）</w:t>
      </w:r>
    </w:p>
    <w:p>
      <w:pPr>
        <w:spacing w:line="560" w:lineRule="exact"/>
        <w:rPr>
          <w:rFonts w:ascii="仿宋_GB2312"/>
          <w:szCs w:val="32"/>
        </w:rPr>
      </w:pPr>
      <w:r>
        <w:rPr>
          <w:rFonts w:hint="eastAsia" w:ascii="仿宋_GB2312"/>
          <w:szCs w:val="32"/>
        </w:rPr>
        <w:t>□   由财务负责人办理（产业类1000万—1亿元；公用事业、储备类3000万—1亿元）</w:t>
      </w:r>
    </w:p>
    <w:p>
      <w:pPr>
        <w:spacing w:line="560" w:lineRule="exact"/>
        <w:rPr>
          <w:rFonts w:ascii="仿宋_GB2312"/>
          <w:szCs w:val="32"/>
        </w:rPr>
      </w:pPr>
      <w:r>
        <w:rPr>
          <w:rFonts w:hint="eastAsia" w:ascii="仿宋_GB2312"/>
          <w:szCs w:val="32"/>
        </w:rPr>
        <w:t>□   由工作人员办理  （产业类&lt;1000万元以下，公用事业、储备类&lt;3000万元）</w:t>
      </w:r>
    </w:p>
    <w:p>
      <w:pPr>
        <w:spacing w:line="560" w:lineRule="exact"/>
        <w:rPr>
          <w:rFonts w:ascii="仿宋_GB2312"/>
          <w:szCs w:val="32"/>
        </w:rPr>
      </w:pPr>
    </w:p>
    <w:p>
      <w:pPr>
        <w:spacing w:line="560" w:lineRule="exact"/>
        <w:rPr>
          <w:rFonts w:ascii="仿宋_GB2312"/>
          <w:szCs w:val="32"/>
        </w:rPr>
      </w:pPr>
    </w:p>
    <w:p>
      <w:pPr>
        <w:spacing w:line="560" w:lineRule="exact"/>
        <w:rPr>
          <w:rFonts w:ascii="仿宋_GB2312"/>
          <w:szCs w:val="32"/>
        </w:rPr>
      </w:pPr>
    </w:p>
    <w:p>
      <w:pPr>
        <w:spacing w:line="560" w:lineRule="exact"/>
        <w:rPr>
          <w:rFonts w:ascii="仿宋_GB2312"/>
          <w:szCs w:val="32"/>
        </w:rPr>
      </w:pPr>
    </w:p>
    <w:p>
      <w:pPr>
        <w:spacing w:line="560" w:lineRule="exact"/>
        <w:jc w:val="center"/>
        <w:rPr>
          <w:rFonts w:ascii="仿宋_GB2312"/>
          <w:b/>
          <w:sz w:val="36"/>
          <w:szCs w:val="36"/>
        </w:rPr>
      </w:pPr>
      <w:r>
        <w:rPr>
          <w:rFonts w:hint="eastAsia" w:ascii="仿宋_GB2312"/>
          <w:b/>
          <w:sz w:val="36"/>
          <w:szCs w:val="36"/>
        </w:rPr>
        <w:t>收据书写要求</w:t>
      </w:r>
    </w:p>
    <w:p>
      <w:pPr>
        <w:spacing w:line="560" w:lineRule="exact"/>
        <w:rPr>
          <w:rFonts w:ascii="仿宋_GB2312"/>
          <w:szCs w:val="32"/>
        </w:rPr>
      </w:pPr>
    </w:p>
    <w:p>
      <w:pPr>
        <w:spacing w:line="560" w:lineRule="exact"/>
        <w:rPr>
          <w:rFonts w:ascii="仿宋_GB2312"/>
          <w:szCs w:val="32"/>
        </w:rPr>
      </w:pPr>
      <w:r>
        <w:rPr>
          <w:rFonts w:hint="eastAsia" w:ascii="仿宋_GB2312"/>
          <w:szCs w:val="32"/>
        </w:rPr>
        <w:t>付款人请写明为：深圳市科技创新委员会</w:t>
      </w:r>
    </w:p>
    <w:p>
      <w:pPr>
        <w:spacing w:line="560" w:lineRule="exact"/>
        <w:rPr>
          <w:rFonts w:ascii="仿宋_GB2312"/>
          <w:szCs w:val="32"/>
        </w:rPr>
      </w:pPr>
      <w:r>
        <w:rPr>
          <w:rFonts w:hint="eastAsia" w:ascii="仿宋_GB2312"/>
          <w:szCs w:val="32"/>
        </w:rPr>
        <w:t>摘要：请写明×××项目（具体到资助项目名称，如：201</w:t>
      </w:r>
      <w:r>
        <w:rPr>
          <w:rFonts w:ascii="仿宋_GB2312"/>
          <w:szCs w:val="32"/>
        </w:rPr>
        <w:t>8</w:t>
      </w:r>
      <w:r>
        <w:rPr>
          <w:rFonts w:hint="eastAsia" w:ascii="仿宋_GB2312"/>
          <w:szCs w:val="32"/>
        </w:rPr>
        <w:t>年深港创新圈xxx项目）。</w:t>
      </w:r>
    </w:p>
    <w:p>
      <w:pPr>
        <w:spacing w:line="560" w:lineRule="exact"/>
        <w:rPr>
          <w:rFonts w:ascii="仿宋_GB2312"/>
          <w:szCs w:val="32"/>
        </w:rPr>
      </w:pPr>
      <w:r>
        <w:rPr>
          <w:rFonts w:hint="eastAsia" w:ascii="仿宋_GB2312"/>
          <w:szCs w:val="32"/>
        </w:rPr>
        <w:t>金额：请按照批复中的金额如实填写，请使用一张收据。</w:t>
      </w:r>
    </w:p>
    <w:p>
      <w:pPr>
        <w:spacing w:line="560" w:lineRule="exact"/>
        <w:rPr>
          <w:rFonts w:ascii="仿宋_GB2312"/>
          <w:szCs w:val="32"/>
        </w:rPr>
      </w:pPr>
      <w:r>
        <w:rPr>
          <w:rFonts w:hint="eastAsia" w:ascii="仿宋_GB2312"/>
          <w:szCs w:val="32"/>
        </w:rPr>
        <w:t>请一定写明时间（开收据的时间）。</w:t>
      </w:r>
    </w:p>
    <w:p>
      <w:pPr>
        <w:spacing w:line="560" w:lineRule="exact"/>
        <w:rPr>
          <w:rFonts w:ascii="仿宋_GB2312"/>
          <w:szCs w:val="32"/>
        </w:rPr>
      </w:pPr>
      <w:r>
        <w:rPr>
          <w:rFonts w:hint="eastAsia" w:ascii="仿宋_GB2312"/>
          <w:szCs w:val="32"/>
        </w:rPr>
        <w:t>印鉴，须加盖财务专用章。</w:t>
      </w:r>
    </w:p>
    <w:p>
      <w:pPr>
        <w:spacing w:line="560" w:lineRule="exact"/>
      </w:pPr>
    </w:p>
    <w:p>
      <w:pPr>
        <w:spacing w:line="560" w:lineRule="exac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2F"/>
    <w:rsid w:val="000C5BE1"/>
    <w:rsid w:val="001839D7"/>
    <w:rsid w:val="00231C62"/>
    <w:rsid w:val="002E429B"/>
    <w:rsid w:val="00354BBD"/>
    <w:rsid w:val="003851F3"/>
    <w:rsid w:val="00393248"/>
    <w:rsid w:val="004B6BA5"/>
    <w:rsid w:val="005073D0"/>
    <w:rsid w:val="006B1115"/>
    <w:rsid w:val="006D49AE"/>
    <w:rsid w:val="006F3FDE"/>
    <w:rsid w:val="008A2F6B"/>
    <w:rsid w:val="00B16141"/>
    <w:rsid w:val="00B87E2F"/>
    <w:rsid w:val="00BB3BFC"/>
    <w:rsid w:val="00C87F2A"/>
    <w:rsid w:val="00CB2573"/>
    <w:rsid w:val="00CB7E42"/>
    <w:rsid w:val="00D01641"/>
    <w:rsid w:val="00E20525"/>
    <w:rsid w:val="00E31C05"/>
    <w:rsid w:val="00EC15D6"/>
    <w:rsid w:val="00FE246D"/>
    <w:rsid w:val="03FC71C6"/>
    <w:rsid w:val="18C20C97"/>
    <w:rsid w:val="53A5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widowControl/>
      <w:jc w:val="left"/>
    </w:pPr>
    <w:rPr>
      <w:rFonts w:ascii="宋体" w:hAnsi="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默认段落字体 Para Char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Words>
  <Characters>1155</Characters>
  <Lines>9</Lines>
  <Paragraphs>2</Paragraphs>
  <TotalTime>45</TotalTime>
  <ScaleCrop>false</ScaleCrop>
  <LinksUpToDate>false</LinksUpToDate>
  <CharactersWithSpaces>1355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2019-09-10T09:52:00Z</dcterms:created>
  <dc:creator>钟相明</dc:creator>
  <cp:lastModifiedBy>褚文捷</cp:lastModifiedBy>
  <dcterms:modified xsi:type="dcterms:W3CDTF">2020-05-29T08:25:40Z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