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rPr>
            </w:pPr>
            <w:r>
              <w:rPr>
                <w:rFonts w:hint="eastAsia" w:ascii="宋体" w:hAnsi="宋体"/>
                <w:color w:val="000000" w:themeColor="text1"/>
                <w:sz w:val="24"/>
                <w:szCs w:val="24"/>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rPr>
            </w:pP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深圳高新技术产业园区打造科技资源支撑型特色</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载体推动中小企业创新创业升级专项资金</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孵化器申报书</w:t>
      </w:r>
    </w:p>
    <w:p>
      <w:pPr>
        <w:rPr>
          <w:color w:val="000000" w:themeColor="text1"/>
        </w:rPr>
      </w:pPr>
    </w:p>
    <w:p>
      <w:pPr>
        <w:rPr>
          <w:color w:val="000000" w:themeColor="text1"/>
        </w:rPr>
      </w:pPr>
    </w:p>
    <w:p>
      <w:pPr>
        <w:rPr>
          <w:color w:val="000000" w:themeColor="text1"/>
        </w:rPr>
      </w:pPr>
    </w:p>
    <w:p>
      <w:pPr>
        <w:rPr>
          <w:color w:val="000000" w:themeColor="text1"/>
        </w:rPr>
      </w:pPr>
    </w:p>
    <w:tbl>
      <w:tblPr>
        <w:tblStyle w:val="34"/>
        <w:tblW w:w="7866" w:type="dxa"/>
        <w:jc w:val="center"/>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0" w:name="ctitle"/>
            <w:bookmarkEnd w:id="0"/>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1" w:name="oncname"/>
            <w:bookmarkEnd w:id="1"/>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2" w:name="address1"/>
            <w:bookmarkEnd w:id="2"/>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rPr>
            </w:pPr>
            <w:r>
              <w:rPr>
                <w:rFonts w:hint="eastAsia" w:ascii="黑体" w:hAnsi="黑体" w:eastAsia="黑体"/>
                <w:b/>
                <w:color w:val="000000" w:themeColor="text1"/>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3" w:name="psn_type_name1"/>
            <w:bookmarkEnd w:id="3"/>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rPr>
            </w:pPr>
            <w:r>
              <w:rPr>
                <w:rFonts w:hint="eastAsia" w:ascii="黑体" w:hAnsi="黑体" w:eastAsia="黑体"/>
                <w:b/>
                <w:color w:val="000000" w:themeColor="text1"/>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4" w:name="psn_tel_work1"/>
            <w:bookmarkEnd w:id="4"/>
            <w:bookmarkStart w:id="5" w:name="psn_mobile1"/>
            <w:bookmarkEnd w:id="5"/>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6" w:name="contact_name1"/>
            <w:bookmarkEnd w:id="6"/>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7" w:name="contact_tel1"/>
            <w:bookmarkEnd w:id="7"/>
            <w:bookmarkStart w:id="8" w:name="contact_mobile1"/>
            <w:bookmarkEnd w:id="8"/>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rPr>
            </w:pPr>
            <w:bookmarkStart w:id="9" w:name="contact_email"/>
            <w:bookmarkEnd w:id="9"/>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0" w:name="fax"/>
            <w:bookmarkEnd w:id="10"/>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rPr>
            </w:pPr>
            <w:bookmarkStart w:id="11" w:name="http"/>
            <w:bookmarkEnd w:id="11"/>
            <w:r>
              <w:rPr>
                <w:color w:val="000000" w:themeColor="text1"/>
                <w:kern w:val="0"/>
                <w:sz w:val="24"/>
                <w:szCs w:val="24"/>
              </w:rPr>
              <w:fldChar w:fldCharType="begin"/>
            </w:r>
            <w:r>
              <w:rPr>
                <w:color w:val="000000" w:themeColor="text1"/>
                <w:kern w:val="0"/>
                <w:sz w:val="24"/>
                <w:szCs w:val="24"/>
              </w:rPr>
              <w:instrText xml:space="preserve"> MERGEFIELD  $data.ITEM_COMPANY_WEBSITE  \* MERGEFORMAT </w:instrText>
            </w:r>
            <w:r>
              <w:rPr>
                <w:color w:val="000000" w:themeColor="text1"/>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2" w:name="prp_submit_date_year"/>
            <w:bookmarkEnd w:id="12"/>
            <w:bookmarkStart w:id="13" w:name="prp_submit_date_day"/>
            <w:bookmarkEnd w:id="13"/>
            <w:bookmarkStart w:id="14" w:name="prp_submit_date_month"/>
            <w:bookmarkEnd w:id="14"/>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深圳市科技创新委员会制</w:t>
      </w:r>
    </w:p>
    <w:p>
      <w:pPr>
        <w:jc w:val="center"/>
        <w:rPr>
          <w:rFonts w:ascii="黑体" w:hAnsi="黑体" w:eastAsia="黑体"/>
          <w:color w:val="000000" w:themeColor="text1"/>
          <w:sz w:val="36"/>
        </w:rPr>
      </w:pPr>
      <w:r>
        <w:rPr>
          <w:rFonts w:hint="eastAsia" w:ascii="黑体" w:hAnsi="黑体" w:eastAsia="黑体"/>
          <w:color w:val="000000" w:themeColor="text1"/>
          <w:sz w:val="36"/>
        </w:rPr>
        <w:t>二〇××年×月</w:t>
      </w:r>
      <w:r>
        <w:rPr>
          <w:rFonts w:ascii="黑体" w:hAnsi="黑体" w:eastAsia="黑体"/>
          <w:color w:val="000000" w:themeColor="text1"/>
          <w:sz w:val="36"/>
        </w:rPr>
        <w:br w:type="page"/>
      </w:r>
    </w:p>
    <w:p>
      <w:pPr>
        <w:rPr>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承诺书</w:t>
      </w:r>
    </w:p>
    <w:p>
      <w:pPr>
        <w:spacing w:line="420" w:lineRule="exact"/>
        <w:ind w:firstLine="560" w:firstLineChars="200"/>
        <w:rPr>
          <w:rFonts w:ascii="宋体" w:hAnsi="宋体" w:cs="宋体"/>
          <w:color w:val="000000" w:themeColor="text1"/>
          <w:sz w:val="28"/>
          <w:szCs w:val="28"/>
        </w:rPr>
      </w:pP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本单位（人）承诺遵守《深圳市科技计划项目管理办法》（深科技创新规</w:t>
      </w:r>
      <w:r>
        <w:rPr>
          <w:rFonts w:ascii="宋体" w:hAnsi="宋体" w:cs="宋体"/>
          <w:color w:val="000000" w:themeColor="text1"/>
          <w:sz w:val="28"/>
          <w:szCs w:val="28"/>
        </w:rPr>
        <w:t>[2012] 9</w:t>
      </w:r>
      <w:r>
        <w:rPr>
          <w:rFonts w:hint="eastAsia" w:ascii="宋体" w:hAnsi="宋体" w:cs="宋体"/>
          <w:color w:val="000000" w:themeColor="text1"/>
          <w:sz w:val="28"/>
          <w:szCs w:val="28"/>
        </w:rPr>
        <w:t>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、本单位（人）承诺所申请验收的项目无知识产权争议。</w:t>
      </w:r>
    </w:p>
    <w:p>
      <w:pPr>
        <w:spacing w:line="44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市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特此承诺。</w:t>
      </w:r>
    </w:p>
    <w:p>
      <w:pPr>
        <w:spacing w:line="420" w:lineRule="exact"/>
        <w:rPr>
          <w:rFonts w:ascii="宋体" w:cs="宋体"/>
          <w:color w:val="000000" w:themeColor="text1"/>
          <w:szCs w:val="21"/>
        </w:rPr>
      </w:pPr>
    </w:p>
    <w:p>
      <w:pPr>
        <w:rPr>
          <w:color w:val="000000" w:themeColor="text1"/>
          <w:szCs w:val="21"/>
        </w:rPr>
      </w:pPr>
    </w:p>
    <w:p>
      <w:pPr>
        <w:rPr>
          <w:color w:val="000000" w:themeColor="text1"/>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rPr>
      </w:pPr>
    </w:p>
    <w:p>
      <w:pPr>
        <w:spacing w:line="420" w:lineRule="exact"/>
        <w:ind w:firstLine="560" w:firstLineChars="200"/>
        <w:rPr>
          <w:rFonts w:ascii="宋体"/>
          <w:color w:val="000000" w:themeColor="text1"/>
          <w:sz w:val="28"/>
          <w:szCs w:val="28"/>
        </w:rPr>
      </w:pPr>
      <w:r>
        <w:rPr>
          <w:rFonts w:hint="eastAsia" w:ascii="宋体" w:hAnsi="宋体" w:cs="宋体"/>
          <w:color w:val="000000" w:themeColor="text1"/>
          <w:sz w:val="28"/>
          <w:szCs w:val="28"/>
        </w:rPr>
        <w:t>（单位需加盖公章，被委托人签字的提交法定代表人授权委托书）</w:t>
      </w:r>
      <w:r>
        <w:rPr>
          <w:rFonts w:ascii="宋体"/>
          <w:color w:val="000000" w:themeColor="text1"/>
          <w:sz w:val="28"/>
          <w:szCs w:val="28"/>
        </w:rPr>
        <w:br w:type="page"/>
      </w:r>
    </w:p>
    <w:p>
      <w:pPr>
        <w:spacing w:afterLines="25"/>
        <w:jc w:val="left"/>
        <w:outlineLvl w:val="0"/>
        <w:rPr>
          <w:rFonts w:ascii="宋体"/>
          <w:b/>
          <w:bCs/>
          <w:color w:val="000000" w:themeColor="text1"/>
          <w:sz w:val="24"/>
          <w:szCs w:val="24"/>
        </w:rPr>
      </w:pPr>
      <w:r>
        <w:rPr>
          <w:rFonts w:hint="eastAsia" w:ascii="宋体" w:hAnsi="宋体" w:cs="宋体"/>
          <w:b/>
          <w:bCs/>
          <w:color w:val="000000" w:themeColor="text1"/>
          <w:sz w:val="24"/>
          <w:szCs w:val="24"/>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单位名称</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单位地址</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单位注册资本</w:t>
            </w:r>
          </w:p>
        </w:tc>
        <w:tc>
          <w:tcPr>
            <w:tcW w:w="2750" w:type="dxa"/>
            <w:gridSpan w:val="2"/>
            <w:vAlign w:val="center"/>
          </w:tcPr>
          <w:p>
            <w:pPr>
              <w:rPr>
                <w:color w:val="000000" w:themeColor="text1"/>
                <w:szCs w:val="21"/>
              </w:rPr>
            </w:pPr>
          </w:p>
        </w:tc>
        <w:tc>
          <w:tcPr>
            <w:tcW w:w="1767" w:type="dxa"/>
            <w:gridSpan w:val="2"/>
            <w:vAlign w:val="center"/>
          </w:tcPr>
          <w:p>
            <w:pPr>
              <w:ind w:right="-155" w:rightChars="-74"/>
              <w:rPr>
                <w:rFonts w:ascii="宋体"/>
                <w:color w:val="000000" w:themeColor="text1"/>
                <w:szCs w:val="21"/>
              </w:rPr>
            </w:pPr>
            <w:r>
              <w:rPr>
                <w:rFonts w:hint="eastAsia"/>
                <w:color w:val="000000" w:themeColor="text1"/>
                <w:szCs w:val="21"/>
              </w:rPr>
              <w:t>注册时间</w:t>
            </w:r>
          </w:p>
        </w:tc>
        <w:tc>
          <w:tcPr>
            <w:tcW w:w="2687" w:type="dxa"/>
            <w:gridSpan w:val="2"/>
            <w:vAlign w:val="center"/>
          </w:tcPr>
          <w:p>
            <w:pPr>
              <w:ind w:right="-155" w:rightChars="-74"/>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注册所在区</w:t>
            </w:r>
          </w:p>
        </w:tc>
        <w:tc>
          <w:tcPr>
            <w:tcW w:w="2750" w:type="dxa"/>
            <w:gridSpan w:val="2"/>
            <w:vAlign w:val="center"/>
          </w:tcPr>
          <w:p>
            <w:pPr>
              <w:widowControl/>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ascii="宋体"/>
                <w:color w:val="000000" w:themeColor="text1"/>
                <w:spacing w:val="-8"/>
                <w:szCs w:val="21"/>
              </w:rPr>
              <w:t>注册所在街道</w:t>
            </w:r>
          </w:p>
        </w:tc>
        <w:tc>
          <w:tcPr>
            <w:tcW w:w="2687" w:type="dxa"/>
            <w:gridSpan w:val="2"/>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单位组织机构代码</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单位国税登记证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营业执照注册号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单位地税登记证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单位基本户开户银行</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jc w:val="left"/>
              <w:rPr>
                <w:color w:val="000000" w:themeColor="text1"/>
                <w:szCs w:val="21"/>
              </w:rPr>
            </w:pPr>
            <w:r>
              <w:rPr>
                <w:rFonts w:hint="eastAsia" w:cs="宋体"/>
                <w:color w:val="000000" w:themeColor="text1"/>
                <w:szCs w:val="21"/>
              </w:rPr>
              <w:t>单位信用等级</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单位开户银行号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单位登记注册类型</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单位网址</w:t>
            </w:r>
          </w:p>
        </w:tc>
        <w:tc>
          <w:tcPr>
            <w:tcW w:w="7204" w:type="dxa"/>
            <w:gridSpan w:val="6"/>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单位资质</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单位经营范围</w:t>
            </w:r>
          </w:p>
          <w:p>
            <w:pPr>
              <w:ind w:right="-107" w:rightChars="-51"/>
              <w:rPr>
                <w:color w:val="000000" w:themeColor="text1"/>
                <w:szCs w:val="21"/>
              </w:rPr>
            </w:pPr>
            <w:r>
              <w:rPr>
                <w:color w:val="000000" w:themeColor="text1"/>
                <w:szCs w:val="21"/>
              </w:rPr>
              <w:t>(</w:t>
            </w:r>
            <w:r>
              <w:rPr>
                <w:rFonts w:hint="eastAsia" w:cs="宋体"/>
                <w:color w:val="000000" w:themeColor="text1"/>
                <w:szCs w:val="21"/>
              </w:rPr>
              <w:t>按营业执照</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单位主营产品</w:t>
            </w:r>
          </w:p>
          <w:p>
            <w:pPr>
              <w:ind w:right="-107" w:rightChars="-51"/>
              <w:rPr>
                <w:color w:val="000000" w:themeColor="text1"/>
                <w:szCs w:val="21"/>
              </w:rPr>
            </w:pPr>
            <w:r>
              <w:rPr>
                <w:color w:val="000000" w:themeColor="text1"/>
                <w:szCs w:val="21"/>
              </w:rPr>
              <w:t>(</w:t>
            </w:r>
            <w:r>
              <w:rPr>
                <w:rFonts w:hint="eastAsia" w:cs="宋体"/>
                <w:color w:val="000000" w:themeColor="text1"/>
                <w:szCs w:val="21"/>
              </w:rPr>
              <w:t>只写品名</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所属主要行业类别</w:t>
            </w:r>
          </w:p>
          <w:p>
            <w:pPr>
              <w:ind w:right="-107" w:rightChars="-51"/>
              <w:rPr>
                <w:rFonts w:cs="宋体"/>
                <w:color w:val="000000" w:themeColor="text1"/>
                <w:szCs w:val="21"/>
              </w:rPr>
            </w:pPr>
            <w:r>
              <w:rPr>
                <w:rFonts w:hint="eastAsia" w:cs="宋体"/>
                <w:color w:val="000000" w:themeColor="text1"/>
                <w:szCs w:val="21"/>
              </w:rPr>
              <w:t>门类</w:t>
            </w:r>
            <w:r>
              <w:rPr>
                <w:rFonts w:cs="宋体"/>
                <w:color w:val="000000" w:themeColor="text1"/>
                <w:szCs w:val="21"/>
              </w:rPr>
              <w:t>/</w:t>
            </w:r>
            <w:r>
              <w:rPr>
                <w:rFonts w:hint="eastAsia" w:cs="宋体"/>
                <w:color w:val="000000" w:themeColor="text1"/>
                <w:szCs w:val="21"/>
              </w:rPr>
              <w:t>大类</w:t>
            </w:r>
            <w:r>
              <w:rPr>
                <w:rFonts w:cs="宋体"/>
                <w:color w:val="000000" w:themeColor="text1"/>
                <w:szCs w:val="21"/>
              </w:rPr>
              <w:t>/</w:t>
            </w:r>
            <w:r>
              <w:rPr>
                <w:rFonts w:hint="eastAsia" w:cs="宋体"/>
                <w:color w:val="000000" w:themeColor="text1"/>
                <w:szCs w:val="21"/>
              </w:rPr>
              <w:t>中类</w:t>
            </w:r>
            <w:r>
              <w:rPr>
                <w:rFonts w:cs="宋体"/>
                <w:color w:val="000000" w:themeColor="text1"/>
                <w:szCs w:val="21"/>
              </w:rPr>
              <w:t>/</w:t>
            </w:r>
            <w:r>
              <w:rPr>
                <w:rFonts w:hint="eastAsia" w:cs="宋体"/>
                <w:color w:val="000000" w:themeColor="text1"/>
                <w:szCs w:val="21"/>
              </w:rPr>
              <w:t>小类</w:t>
            </w:r>
          </w:p>
        </w:tc>
        <w:tc>
          <w:tcPr>
            <w:tcW w:w="7204" w:type="dxa"/>
            <w:gridSpan w:val="6"/>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rPr>
            </w:pPr>
            <w:r>
              <w:rPr>
                <w:rFonts w:hint="eastAsia" w:cs="宋体"/>
                <w:color w:val="000000" w:themeColor="text1"/>
              </w:rPr>
              <w:t>产品（服务）所属高新技术领域（主领域</w:t>
            </w:r>
            <w:r>
              <w:rPr>
                <w:rFonts w:cs="宋体"/>
                <w:color w:val="000000" w:themeColor="text1"/>
              </w:rPr>
              <w:t>/</w:t>
            </w:r>
            <w:r>
              <w:rPr>
                <w:rFonts w:hint="eastAsia" w:cs="宋体"/>
                <w:color w:val="000000" w:themeColor="text1"/>
              </w:rPr>
              <w:t>子领域）</w:t>
            </w:r>
          </w:p>
        </w:tc>
        <w:tc>
          <w:tcPr>
            <w:tcW w:w="7204" w:type="dxa"/>
            <w:gridSpan w:val="6"/>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单位研发及办公面积</w:t>
            </w:r>
          </w:p>
        </w:tc>
        <w:tc>
          <w:tcPr>
            <w:tcW w:w="1208" w:type="dxa"/>
            <w:vAlign w:val="center"/>
          </w:tcPr>
          <w:p>
            <w:pPr>
              <w:rPr>
                <w:rFonts w:ascii="宋体"/>
                <w:color w:val="000000" w:themeColor="text1"/>
                <w:spacing w:val="-10"/>
                <w:szCs w:val="21"/>
              </w:rPr>
            </w:pPr>
          </w:p>
        </w:tc>
        <w:tc>
          <w:tcPr>
            <w:tcW w:w="1542" w:type="dxa"/>
            <w:vAlign w:val="center"/>
          </w:tcPr>
          <w:p>
            <w:pPr>
              <w:ind w:right="-107" w:rightChars="-51"/>
              <w:rPr>
                <w:color w:val="000000" w:themeColor="text1"/>
                <w:szCs w:val="21"/>
              </w:rPr>
            </w:pPr>
            <w:r>
              <w:rPr>
                <w:rFonts w:hint="eastAsia" w:cs="宋体"/>
                <w:color w:val="000000" w:themeColor="text1"/>
                <w:szCs w:val="21"/>
              </w:rPr>
              <w:t>海外营销机构数</w:t>
            </w:r>
          </w:p>
        </w:tc>
        <w:tc>
          <w:tcPr>
            <w:tcW w:w="1487" w:type="dxa"/>
            <w:vAlign w:val="center"/>
          </w:tcPr>
          <w:p>
            <w:pPr>
              <w:rPr>
                <w:rFonts w:ascii="宋体"/>
                <w:color w:val="000000" w:themeColor="text1"/>
                <w:spacing w:val="-10"/>
                <w:szCs w:val="21"/>
              </w:rPr>
            </w:pPr>
          </w:p>
        </w:tc>
        <w:tc>
          <w:tcPr>
            <w:tcW w:w="1203" w:type="dxa"/>
            <w:gridSpan w:val="2"/>
            <w:vAlign w:val="center"/>
          </w:tcPr>
          <w:p>
            <w:pPr>
              <w:rPr>
                <w:color w:val="000000" w:themeColor="text1"/>
                <w:szCs w:val="21"/>
              </w:rPr>
            </w:pPr>
            <w:r>
              <w:rPr>
                <w:rFonts w:hint="eastAsia"/>
                <w:color w:val="000000" w:themeColor="text1"/>
                <w:szCs w:val="21"/>
              </w:rPr>
              <w:t>全年用电量</w:t>
            </w:r>
          </w:p>
        </w:tc>
        <w:tc>
          <w:tcPr>
            <w:tcW w:w="1764" w:type="dxa"/>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单位生产用房面积</w:t>
            </w:r>
          </w:p>
        </w:tc>
        <w:tc>
          <w:tcPr>
            <w:tcW w:w="1208" w:type="dxa"/>
            <w:vAlign w:val="center"/>
          </w:tcPr>
          <w:p>
            <w:pPr>
              <w:rPr>
                <w:rFonts w:ascii="宋体"/>
                <w:color w:val="000000" w:themeColor="text1"/>
                <w:szCs w:val="21"/>
              </w:rPr>
            </w:pPr>
          </w:p>
        </w:tc>
        <w:tc>
          <w:tcPr>
            <w:tcW w:w="1542" w:type="dxa"/>
            <w:vAlign w:val="center"/>
          </w:tcPr>
          <w:p>
            <w:pPr>
              <w:ind w:right="-107" w:rightChars="-51"/>
              <w:jc w:val="left"/>
              <w:rPr>
                <w:color w:val="000000" w:themeColor="text1"/>
                <w:szCs w:val="21"/>
              </w:rPr>
            </w:pPr>
            <w:r>
              <w:rPr>
                <w:rFonts w:hint="eastAsia" w:cs="宋体"/>
                <w:color w:val="000000" w:themeColor="text1"/>
                <w:szCs w:val="21"/>
              </w:rPr>
              <w:t>海外研发机构数</w:t>
            </w:r>
          </w:p>
        </w:tc>
        <w:tc>
          <w:tcPr>
            <w:tcW w:w="1487" w:type="dxa"/>
            <w:vAlign w:val="center"/>
          </w:tcPr>
          <w:p>
            <w:pPr>
              <w:rPr>
                <w:rFonts w:ascii="宋体"/>
                <w:color w:val="000000" w:themeColor="text1"/>
                <w:szCs w:val="21"/>
              </w:rPr>
            </w:pPr>
          </w:p>
        </w:tc>
        <w:tc>
          <w:tcPr>
            <w:tcW w:w="1203" w:type="dxa"/>
            <w:gridSpan w:val="2"/>
            <w:vAlign w:val="center"/>
          </w:tcPr>
          <w:p>
            <w:pPr>
              <w:rPr>
                <w:rFonts w:cs="宋体"/>
                <w:color w:val="000000" w:themeColor="text1"/>
                <w:szCs w:val="21"/>
              </w:rPr>
            </w:pPr>
            <w:r>
              <w:rPr>
                <w:rFonts w:hint="eastAsia" w:cs="宋体"/>
                <w:color w:val="000000" w:themeColor="text1"/>
                <w:szCs w:val="21"/>
              </w:rPr>
              <w:t>全年用水量</w:t>
            </w:r>
          </w:p>
        </w:tc>
        <w:tc>
          <w:tcPr>
            <w:tcW w:w="1764" w:type="dxa"/>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所在证券交易市场</w:t>
            </w:r>
          </w:p>
        </w:tc>
        <w:tc>
          <w:tcPr>
            <w:tcW w:w="1208" w:type="dxa"/>
            <w:vAlign w:val="center"/>
          </w:tcPr>
          <w:p>
            <w:pPr>
              <w:rPr>
                <w:rFonts w:ascii="宋体"/>
                <w:color w:val="000000" w:themeColor="text1"/>
                <w:szCs w:val="21"/>
              </w:rPr>
            </w:pPr>
          </w:p>
        </w:tc>
        <w:tc>
          <w:tcPr>
            <w:tcW w:w="1542" w:type="dxa"/>
            <w:vAlign w:val="center"/>
          </w:tcPr>
          <w:p>
            <w:pPr>
              <w:ind w:right="-107" w:rightChars="-51"/>
              <w:rPr>
                <w:color w:val="000000" w:themeColor="text1"/>
                <w:szCs w:val="21"/>
              </w:rPr>
            </w:pPr>
            <w:r>
              <w:rPr>
                <w:rFonts w:hint="eastAsia" w:cs="宋体"/>
                <w:color w:val="000000" w:themeColor="text1"/>
                <w:szCs w:val="21"/>
              </w:rPr>
              <w:t>公司上市时间</w:t>
            </w:r>
          </w:p>
        </w:tc>
        <w:tc>
          <w:tcPr>
            <w:tcW w:w="1487" w:type="dxa"/>
            <w:vAlign w:val="center"/>
          </w:tcPr>
          <w:p>
            <w:pPr>
              <w:rPr>
                <w:rFonts w:ascii="宋体"/>
                <w:color w:val="000000" w:themeColor="text1"/>
                <w:szCs w:val="21"/>
              </w:rPr>
            </w:pPr>
          </w:p>
        </w:tc>
        <w:tc>
          <w:tcPr>
            <w:tcW w:w="1203" w:type="dxa"/>
            <w:gridSpan w:val="2"/>
            <w:vAlign w:val="center"/>
          </w:tcPr>
          <w:p>
            <w:pPr>
              <w:rPr>
                <w:color w:val="000000" w:themeColor="text1"/>
                <w:szCs w:val="21"/>
              </w:rPr>
            </w:pPr>
            <w:r>
              <w:rPr>
                <w:rFonts w:hint="eastAsia" w:cs="宋体"/>
                <w:color w:val="000000" w:themeColor="text1"/>
                <w:szCs w:val="21"/>
              </w:rPr>
              <w:t>股票代码</w:t>
            </w:r>
          </w:p>
        </w:tc>
        <w:tc>
          <w:tcPr>
            <w:tcW w:w="1764" w:type="dxa"/>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rPr>
            </w:pPr>
            <w:r>
              <w:rPr>
                <w:rFonts w:hint="eastAsia" w:cs="宋体"/>
                <w:color w:val="000000" w:themeColor="text1"/>
                <w:szCs w:val="21"/>
              </w:rPr>
              <w:t>主要股东名称（前</w:t>
            </w:r>
            <w:r>
              <w:rPr>
                <w:color w:val="000000" w:themeColor="text1"/>
                <w:szCs w:val="21"/>
              </w:rPr>
              <w:t>5</w:t>
            </w:r>
            <w:r>
              <w:rPr>
                <w:rFonts w:hint="eastAsia" w:cs="宋体"/>
                <w:color w:val="000000" w:themeColor="text1"/>
                <w:szCs w:val="21"/>
              </w:rPr>
              <w:t>位）</w:t>
            </w:r>
          </w:p>
        </w:tc>
        <w:tc>
          <w:tcPr>
            <w:tcW w:w="1542" w:type="dxa"/>
            <w:vAlign w:val="center"/>
          </w:tcPr>
          <w:p>
            <w:pPr>
              <w:jc w:val="center"/>
              <w:rPr>
                <w:color w:val="000000" w:themeColor="text1"/>
                <w:szCs w:val="21"/>
              </w:rPr>
            </w:pPr>
            <w:r>
              <w:rPr>
                <w:rFonts w:hint="eastAsia" w:cs="宋体"/>
                <w:color w:val="000000" w:themeColor="text1"/>
                <w:szCs w:val="21"/>
              </w:rPr>
              <w:t>出资额（万元）</w:t>
            </w:r>
          </w:p>
        </w:tc>
        <w:tc>
          <w:tcPr>
            <w:tcW w:w="2690" w:type="dxa"/>
            <w:gridSpan w:val="3"/>
            <w:vAlign w:val="center"/>
          </w:tcPr>
          <w:p>
            <w:pPr>
              <w:jc w:val="center"/>
              <w:rPr>
                <w:color w:val="000000" w:themeColor="text1"/>
                <w:szCs w:val="21"/>
              </w:rPr>
            </w:pPr>
            <w:r>
              <w:rPr>
                <w:rFonts w:hint="eastAsia" w:cs="宋体"/>
                <w:color w:val="000000" w:themeColor="text1"/>
                <w:szCs w:val="21"/>
              </w:rPr>
              <w:t>出资方式</w:t>
            </w:r>
          </w:p>
        </w:tc>
        <w:tc>
          <w:tcPr>
            <w:tcW w:w="1764" w:type="dxa"/>
            <w:vAlign w:val="center"/>
          </w:tcPr>
          <w:p>
            <w:pPr>
              <w:jc w:val="center"/>
              <w:rPr>
                <w:color w:val="000000" w:themeColor="text1"/>
                <w:szCs w:val="21"/>
              </w:rPr>
            </w:pPr>
            <w:r>
              <w:rPr>
                <w:rFonts w:hint="eastAsia" w:cs="宋体"/>
                <w:color w:val="000000" w:themeColor="text1"/>
                <w:szCs w:val="21"/>
              </w:rPr>
              <w:t>所占比例（</w:t>
            </w:r>
            <w:r>
              <w:rPr>
                <w:color w:val="000000" w:themeColor="text1"/>
                <w:szCs w:val="21"/>
              </w:rPr>
              <w:t>%</w:t>
            </w:r>
            <w:r>
              <w:rPr>
                <w:rFonts w:hint="eastAsia"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rPr>
            </w:pPr>
          </w:p>
        </w:tc>
        <w:tc>
          <w:tcPr>
            <w:tcW w:w="1542" w:type="dxa"/>
            <w:vAlign w:val="center"/>
          </w:tcPr>
          <w:p>
            <w:pPr>
              <w:rPr>
                <w:rFonts w:ascii="宋体"/>
                <w:color w:val="000000" w:themeColor="text1"/>
                <w:szCs w:val="21"/>
              </w:rPr>
            </w:pPr>
          </w:p>
        </w:tc>
        <w:tc>
          <w:tcPr>
            <w:tcW w:w="2690" w:type="dxa"/>
            <w:gridSpan w:val="3"/>
            <w:vAlign w:val="center"/>
          </w:tcPr>
          <w:p>
            <w:pPr>
              <w:rPr>
                <w:rFonts w:ascii="宋体"/>
                <w:color w:val="000000" w:themeColor="text1"/>
                <w:szCs w:val="21"/>
              </w:rPr>
            </w:pPr>
          </w:p>
        </w:tc>
        <w:tc>
          <w:tcPr>
            <w:tcW w:w="1764" w:type="dxa"/>
            <w:vAlign w:val="center"/>
          </w:tcPr>
          <w:p>
            <w:pPr>
              <w:rPr>
                <w:rFonts w:ascii="宋体"/>
                <w:color w:val="000000" w:themeColor="text1"/>
                <w:szCs w:val="21"/>
              </w:rPr>
            </w:pPr>
          </w:p>
        </w:tc>
      </w:tr>
    </w:tbl>
    <w:p>
      <w:pPr>
        <w:widowControl/>
        <w:jc w:val="left"/>
        <w:rPr>
          <w:rFonts w:ascii="宋体"/>
          <w:b/>
          <w:bCs/>
          <w:color w:val="000000" w:themeColor="text1"/>
          <w:sz w:val="24"/>
          <w:szCs w:val="24"/>
        </w:rPr>
      </w:pPr>
      <w:r>
        <w:rPr>
          <w:rFonts w:ascii="宋体" w:hAnsi="宋体" w:cs="宋体"/>
          <w:b/>
          <w:bCs/>
          <w:color w:val="000000" w:themeColor="text1"/>
          <w:sz w:val="24"/>
          <w:szCs w:val="24"/>
        </w:rPr>
        <w:br w:type="page"/>
      </w:r>
      <w:r>
        <w:rPr>
          <w:rFonts w:hint="eastAsia" w:ascii="宋体" w:hAnsi="宋体" w:cs="宋体"/>
          <w:b/>
          <w:bCs/>
          <w:color w:val="000000" w:themeColor="text1"/>
          <w:sz w:val="24"/>
          <w:szCs w:val="24"/>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上年年末从业</w:t>
            </w:r>
          </w:p>
          <w:p>
            <w:pPr>
              <w:rPr>
                <w:color w:val="000000" w:themeColor="text1"/>
                <w:spacing w:val="-6"/>
                <w:kern w:val="10"/>
                <w:szCs w:val="21"/>
              </w:rPr>
            </w:pPr>
            <w:r>
              <w:rPr>
                <w:rFonts w:hint="eastAsia" w:cs="宋体"/>
                <w:color w:val="000000" w:themeColor="text1"/>
                <w:spacing w:val="-6"/>
                <w:kern w:val="10"/>
                <w:szCs w:val="21"/>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szCs w:val="2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博士毕业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硕士毕业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中级职称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本科毕业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初级职称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大专毕业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单位联系人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7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color w:val="000000" w:themeColor="text1"/>
          <w:sz w:val="24"/>
          <w:szCs w:val="24"/>
        </w:rPr>
      </w:pPr>
      <w:r>
        <w:rPr>
          <w:rFonts w:ascii="宋体" w:hAnsi="宋体" w:cs="宋体"/>
          <w:b/>
          <w:bCs/>
          <w:color w:val="000000" w:themeColor="text1"/>
          <w:sz w:val="24"/>
          <w:szCs w:val="24"/>
        </w:rPr>
        <w:br w:type="page"/>
      </w:r>
      <w:r>
        <w:rPr>
          <w:rFonts w:hint="eastAsia" w:ascii="宋体" w:hAnsi="宋体"/>
          <w:b/>
          <w:color w:val="000000" w:themeColor="text1"/>
          <w:sz w:val="24"/>
          <w:szCs w:val="24"/>
        </w:rPr>
        <w:t>三、单位财务状况（单位：万元）</w:t>
      </w:r>
    </w:p>
    <w:tbl>
      <w:tblPr>
        <w:tblStyle w:val="34"/>
        <w:tblW w:w="89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763"/>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22"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项目类别</w:t>
            </w:r>
          </w:p>
        </w:tc>
        <w:tc>
          <w:tcPr>
            <w:tcW w:w="2763"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上年（20××年）</w:t>
            </w:r>
          </w:p>
        </w:tc>
        <w:tc>
          <w:tcPr>
            <w:tcW w:w="2888"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前年（20××年）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年度总产值</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年度总产值增长率</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年度总支出</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cs="宋体"/>
                <w:color w:val="000000" w:themeColor="text1"/>
                <w:szCs w:val="21"/>
              </w:rPr>
              <w:t>1．生产</w:t>
            </w:r>
            <w:r>
              <w:rPr>
                <w:rFonts w:hint="eastAsia" w:ascii="宋体" w:hAnsi="宋体"/>
                <w:bCs/>
                <w:color w:val="000000" w:themeColor="text1"/>
                <w:szCs w:val="21"/>
              </w:rPr>
              <w:t>经营活动支出</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bCs/>
                <w:color w:val="000000" w:themeColor="text1"/>
                <w:szCs w:val="21"/>
              </w:rPr>
              <w:t>2．科技活动支出</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bCs/>
                <w:color w:val="000000" w:themeColor="text1"/>
                <w:szCs w:val="21"/>
              </w:rPr>
              <w:t>3．其他支出</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年末资产总额</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年末固定资产原值</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1．年末科研用房原值</w:t>
            </w:r>
          </w:p>
        </w:tc>
        <w:tc>
          <w:tcPr>
            <w:tcW w:w="2763" w:type="dxa"/>
            <w:tcBorders>
              <w:left w:val="single" w:color="auto" w:sz="4" w:space="0"/>
            </w:tcBorders>
            <w:vAlign w:val="center"/>
          </w:tcPr>
          <w:p>
            <w:pPr>
              <w:widowControl/>
              <w:rPr>
                <w:rFonts w:ascii="宋体" w:hAnsi="宋体"/>
                <w:bCs/>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bCs/>
                <w:color w:val="000000" w:themeColor="text1"/>
                <w:szCs w:val="21"/>
              </w:rPr>
            </w:pPr>
            <w:r>
              <w:rPr>
                <w:rFonts w:hint="eastAsia" w:ascii="宋体" w:hAnsi="宋体"/>
                <w:color w:val="000000" w:themeColor="text1"/>
                <w:szCs w:val="21"/>
              </w:rPr>
              <w:t>2．年末科研设备原值</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bCs/>
                <w:color w:val="000000" w:themeColor="text1"/>
                <w:szCs w:val="21"/>
              </w:rPr>
              <w:t>3．其他</w:t>
            </w:r>
            <w:r>
              <w:rPr>
                <w:rFonts w:hint="eastAsia" w:ascii="宋体" w:hAnsi="宋体"/>
                <w:color w:val="000000" w:themeColor="text1"/>
                <w:szCs w:val="21"/>
              </w:rPr>
              <w:t>固定资产原值</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固定资产增长率</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科研设备资产增长率</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bCs/>
                <w:color w:val="000000" w:themeColor="text1"/>
              </w:rPr>
              <w:t>年末负债总额</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rPr>
            </w:pPr>
            <w:r>
              <w:rPr>
                <w:rFonts w:hint="eastAsia" w:ascii="宋体"/>
                <w:bCs/>
                <w:color w:val="000000" w:themeColor="text1"/>
              </w:rPr>
              <w:t>年末货币资金余额</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rPr>
            </w:pPr>
            <w:r>
              <w:rPr>
                <w:rFonts w:hint="eastAsia" w:ascii="宋体"/>
                <w:bCs/>
                <w:color w:val="000000" w:themeColor="text1"/>
              </w:rPr>
              <w:t>年末借入款项余额</w:t>
            </w:r>
          </w:p>
        </w:tc>
        <w:tc>
          <w:tcPr>
            <w:tcW w:w="2763" w:type="dxa"/>
            <w:tcBorders>
              <w:left w:val="single" w:color="auto" w:sz="4" w:space="0"/>
            </w:tcBorders>
            <w:vAlign w:val="center"/>
          </w:tcPr>
          <w:p>
            <w:pPr>
              <w:widowControl/>
              <w:rPr>
                <w:rFonts w:ascii="宋体" w:hAnsi="宋体"/>
                <w:color w:val="000000" w:themeColor="text1"/>
                <w:szCs w:val="21"/>
              </w:rPr>
            </w:pPr>
          </w:p>
        </w:tc>
        <w:tc>
          <w:tcPr>
            <w:tcW w:w="2888" w:type="dxa"/>
            <w:tcBorders>
              <w:left w:val="single" w:color="auto" w:sz="4" w:space="0"/>
            </w:tcBorders>
            <w:vAlign w:val="center"/>
          </w:tcPr>
          <w:p>
            <w:pPr>
              <w:widowControl/>
              <w:rPr>
                <w:rFonts w:ascii="宋体" w:hAnsi="宋体"/>
                <w:color w:val="000000" w:themeColor="text1"/>
                <w:szCs w:val="21"/>
              </w:rPr>
            </w:pPr>
          </w:p>
        </w:tc>
      </w:tr>
    </w:tbl>
    <w:p>
      <w:pPr>
        <w:spacing w:afterLines="25"/>
        <w:jc w:val="left"/>
        <w:outlineLvl w:val="0"/>
        <w:rPr>
          <w:rFonts w:ascii="宋体" w:hAnsi="宋体"/>
          <w:b/>
          <w:sz w:val="24"/>
          <w:szCs w:val="24"/>
        </w:rPr>
      </w:pPr>
      <w:r>
        <w:rPr>
          <w:rFonts w:hint="eastAsia" w:ascii="宋体" w:hAnsi="宋体"/>
          <w:b/>
          <w:color w:val="000000" w:themeColor="text1"/>
          <w:kern w:val="0"/>
          <w:sz w:val="24"/>
          <w:szCs w:val="24"/>
        </w:rPr>
        <w:br w:type="page"/>
      </w:r>
      <w:r>
        <w:rPr>
          <w:rFonts w:hint="eastAsia" w:ascii="宋体" w:hAnsi="宋体" w:cs="宋体"/>
          <w:b/>
          <w:bCs/>
          <w:color w:val="000000" w:themeColor="text1"/>
          <w:sz w:val="24"/>
          <w:szCs w:val="24"/>
        </w:rPr>
        <w:t>四、</w:t>
      </w:r>
      <w:r>
        <w:rPr>
          <w:rFonts w:hint="eastAsia" w:ascii="宋体" w:hAnsi="宋体"/>
          <w:b/>
          <w:sz w:val="24"/>
          <w:szCs w:val="24"/>
        </w:rPr>
        <w:t>孵化器基本情况</w:t>
      </w:r>
    </w:p>
    <w:tbl>
      <w:tblPr>
        <w:tblStyle w:val="34"/>
        <w:tblW w:w="94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073"/>
        <w:gridCol w:w="1074"/>
        <w:gridCol w:w="2576"/>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2737" w:type="dxa"/>
            <w:vAlign w:val="center"/>
          </w:tcPr>
          <w:p>
            <w:pPr>
              <w:jc w:val="left"/>
              <w:rPr>
                <w:rFonts w:ascii="宋体" w:hAnsi="宋体"/>
              </w:rPr>
            </w:pPr>
            <w:r>
              <w:rPr>
                <w:rFonts w:hint="eastAsia" w:ascii="宋体" w:hAnsi="宋体"/>
              </w:rPr>
              <w:t>孵化器名称</w:t>
            </w:r>
          </w:p>
        </w:tc>
        <w:tc>
          <w:tcPr>
            <w:tcW w:w="6743" w:type="dxa"/>
            <w:gridSpan w:val="5"/>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737" w:type="dxa"/>
            <w:vAlign w:val="center"/>
          </w:tcPr>
          <w:p>
            <w:pPr>
              <w:jc w:val="left"/>
              <w:rPr>
                <w:rFonts w:ascii="宋体" w:hAnsi="宋体"/>
              </w:rPr>
            </w:pPr>
            <w:r>
              <w:rPr>
                <w:rFonts w:hint="eastAsia" w:ascii="宋体" w:hAnsi="宋体"/>
              </w:rPr>
              <w:t>孵化器地址</w:t>
            </w:r>
          </w:p>
        </w:tc>
        <w:tc>
          <w:tcPr>
            <w:tcW w:w="6743" w:type="dxa"/>
            <w:gridSpan w:val="5"/>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孵化器运营机构名称</w:t>
            </w:r>
          </w:p>
        </w:tc>
        <w:tc>
          <w:tcPr>
            <w:tcW w:w="2147" w:type="dxa"/>
            <w:gridSpan w:val="2"/>
            <w:vAlign w:val="center"/>
          </w:tcPr>
          <w:p>
            <w:pPr>
              <w:spacing w:before="100" w:beforeAutospacing="1" w:after="100" w:afterAutospacing="1"/>
              <w:ind w:firstLine="105" w:firstLineChars="50"/>
            </w:pPr>
            <w:r>
              <w:rPr>
                <w:rFonts w:hint="eastAsia"/>
              </w:rPr>
              <w:t xml:space="preserve">                </w:t>
            </w:r>
          </w:p>
        </w:tc>
        <w:tc>
          <w:tcPr>
            <w:tcW w:w="2576" w:type="dxa"/>
            <w:vAlign w:val="center"/>
          </w:tcPr>
          <w:p>
            <w:pPr>
              <w:spacing w:before="100" w:beforeAutospacing="1" w:after="100" w:afterAutospacing="1"/>
              <w:jc w:val="left"/>
            </w:pPr>
            <w:r>
              <w:rPr>
                <w:rFonts w:hint="eastAsia"/>
              </w:rPr>
              <w:t>单位性质（事业、国有企业、民营企业等 ）</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737" w:type="dxa"/>
            <w:vAlign w:val="center"/>
          </w:tcPr>
          <w:p>
            <w:pPr>
              <w:jc w:val="left"/>
              <w:rPr>
                <w:rFonts w:ascii="宋体" w:hAnsi="宋体"/>
              </w:rPr>
            </w:pPr>
            <w:r>
              <w:rPr>
                <w:rFonts w:hint="eastAsia" w:ascii="宋体" w:hAnsi="宋体"/>
              </w:rPr>
              <w:t>孵化器所在行政区</w:t>
            </w:r>
          </w:p>
        </w:tc>
        <w:tc>
          <w:tcPr>
            <w:tcW w:w="2147" w:type="dxa"/>
            <w:gridSpan w:val="2"/>
            <w:vAlign w:val="center"/>
          </w:tcPr>
          <w:p>
            <w:pPr>
              <w:rPr>
                <w:rFonts w:ascii="宋体" w:hAnsi="宋体"/>
              </w:rPr>
            </w:pPr>
          </w:p>
        </w:tc>
        <w:tc>
          <w:tcPr>
            <w:tcW w:w="2576" w:type="dxa"/>
            <w:vAlign w:val="center"/>
          </w:tcPr>
          <w:p>
            <w:pPr>
              <w:jc w:val="left"/>
              <w:rPr>
                <w:rFonts w:ascii="宋体" w:hAnsi="宋体"/>
              </w:rPr>
            </w:pPr>
            <w:r>
              <w:rPr>
                <w:rFonts w:hint="eastAsia" w:ascii="宋体" w:hAnsi="宋体"/>
              </w:rPr>
              <w:t>孵化器设立时间</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孵化器类型</w:t>
            </w:r>
          </w:p>
        </w:tc>
        <w:tc>
          <w:tcPr>
            <w:tcW w:w="2147" w:type="dxa"/>
            <w:gridSpan w:val="2"/>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76" w:type="dxa"/>
            <w:vAlign w:val="center"/>
          </w:tcPr>
          <w:p>
            <w:pPr>
              <w:jc w:val="left"/>
              <w:rPr>
                <w:rFonts w:ascii="宋体" w:hAnsi="宋体"/>
              </w:rPr>
            </w:pPr>
            <w:r>
              <w:rPr>
                <w:rFonts w:hint="eastAsia" w:ascii="宋体" w:hAnsi="宋体"/>
              </w:rPr>
              <w:t>孵化器定位技术领域（专业类孵化器填写）</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2737" w:type="dxa"/>
            <w:vAlign w:val="center"/>
          </w:tcPr>
          <w:p>
            <w:pPr>
              <w:jc w:val="left"/>
              <w:rPr>
                <w:rFonts w:ascii="宋体" w:hAnsi="宋体"/>
              </w:rPr>
            </w:pPr>
            <w:r>
              <w:rPr>
                <w:rFonts w:hint="eastAsia" w:ascii="宋体" w:hAnsi="宋体"/>
              </w:rPr>
              <w:t>年度总产值</w:t>
            </w:r>
          </w:p>
        </w:tc>
        <w:tc>
          <w:tcPr>
            <w:tcW w:w="2147" w:type="dxa"/>
            <w:gridSpan w:val="2"/>
            <w:vAlign w:val="center"/>
          </w:tcPr>
          <w:p>
            <w:pPr>
              <w:jc w:val="center"/>
            </w:pPr>
          </w:p>
        </w:tc>
        <w:tc>
          <w:tcPr>
            <w:tcW w:w="2576" w:type="dxa"/>
            <w:vAlign w:val="center"/>
          </w:tcPr>
          <w:p>
            <w:pPr>
              <w:jc w:val="left"/>
              <w:rPr>
                <w:rFonts w:ascii="宋体" w:hAnsi="宋体"/>
              </w:rPr>
            </w:pPr>
            <w:r>
              <w:rPr>
                <w:rFonts w:hint="eastAsia" w:ascii="宋体" w:hAnsi="宋体"/>
              </w:rPr>
              <w:t>主导产业</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主导产业产值（万元）</w:t>
            </w:r>
          </w:p>
        </w:tc>
        <w:tc>
          <w:tcPr>
            <w:tcW w:w="2147" w:type="dxa"/>
            <w:gridSpan w:val="2"/>
            <w:vAlign w:val="center"/>
          </w:tcPr>
          <w:p>
            <w:pPr>
              <w:jc w:val="center"/>
            </w:pPr>
          </w:p>
        </w:tc>
        <w:tc>
          <w:tcPr>
            <w:tcW w:w="2576" w:type="dxa"/>
            <w:vAlign w:val="center"/>
          </w:tcPr>
          <w:p>
            <w:pPr>
              <w:jc w:val="left"/>
              <w:rPr>
                <w:rFonts w:ascii="宋体" w:hAnsi="宋体"/>
              </w:rPr>
            </w:pPr>
            <w:r>
              <w:rPr>
                <w:rFonts w:hint="eastAsia" w:ascii="宋体" w:hAnsi="宋体"/>
              </w:rPr>
              <w:t>主导产业产值占载体总产值比重（%）</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jc w:val="left"/>
              <w:rPr>
                <w:rFonts w:ascii="宋体" w:hAnsi="宋体"/>
              </w:rPr>
            </w:pPr>
            <w:r>
              <w:rPr>
                <w:rFonts w:hint="eastAsia" w:ascii="宋体" w:hAnsi="宋体"/>
              </w:rPr>
              <w:t>孵化场地面积（m</w:t>
            </w:r>
            <w:r>
              <w:rPr>
                <w:rFonts w:hint="eastAsia" w:ascii="宋体" w:hAnsi="宋体"/>
                <w:vertAlign w:val="superscript"/>
              </w:rPr>
              <w:t>2</w:t>
            </w:r>
            <w:r>
              <w:rPr>
                <w:rFonts w:hint="eastAsia" w:ascii="宋体" w:hAnsi="宋体"/>
              </w:rPr>
              <w:t>）</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在孵企业孵化面积（含公共服务场地）及占孵化场地面积比例</w:t>
            </w:r>
          </w:p>
        </w:tc>
        <w:tc>
          <w:tcPr>
            <w:tcW w:w="1010" w:type="dxa"/>
            <w:vAlign w:val="center"/>
          </w:tcPr>
          <w:p>
            <w:pPr>
              <w:ind w:firstLine="105" w:firstLineChars="50"/>
              <w:rPr>
                <w:rFonts w:ascii="宋体" w:hAnsi="宋体"/>
              </w:rPr>
            </w:pPr>
            <w:r>
              <w:rPr>
                <w:rFonts w:hint="eastAsia" w:ascii="宋体" w:hAnsi="宋体"/>
              </w:rPr>
              <w:t>（m</w:t>
            </w:r>
            <w:r>
              <w:rPr>
                <w:rFonts w:hint="eastAsia" w:ascii="宋体" w:hAnsi="宋体"/>
                <w:vertAlign w:val="superscript"/>
              </w:rPr>
              <w:t>2</w:t>
            </w:r>
            <w:r>
              <w:rPr>
                <w:rFonts w:hint="eastAsia" w:ascii="宋体" w:hAnsi="宋体"/>
              </w:rPr>
              <w:t>）</w:t>
            </w:r>
          </w:p>
        </w:tc>
        <w:tc>
          <w:tcPr>
            <w:tcW w:w="1010"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737" w:type="dxa"/>
            <w:vAlign w:val="center"/>
          </w:tcPr>
          <w:p>
            <w:pPr>
              <w:jc w:val="left"/>
              <w:rPr>
                <w:rFonts w:ascii="宋体" w:hAnsi="宋体"/>
              </w:rPr>
            </w:pPr>
            <w:r>
              <w:rPr>
                <w:rFonts w:hint="eastAsia" w:ascii="宋体" w:hAnsi="宋体"/>
              </w:rPr>
              <w:t>在孵企业数量（家）</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年度吸纳就业数量（万人）</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其中：在孵大型企业数量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其中：小微企业吸纳就业数量（万人）</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ind w:firstLine="630" w:firstLineChars="300"/>
              <w:jc w:val="left"/>
              <w:rPr>
                <w:rFonts w:ascii="宋体" w:hAnsi="宋体"/>
              </w:rPr>
            </w:pPr>
            <w:r>
              <w:rPr>
                <w:rFonts w:hint="eastAsia" w:ascii="宋体" w:hAnsi="宋体"/>
              </w:rPr>
              <w:t>在孵中型企业数量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在孵企业年度研发投入占在孵企业总GDP比重（%）</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ind w:firstLine="630" w:firstLineChars="300"/>
              <w:jc w:val="left"/>
              <w:rPr>
                <w:rFonts w:ascii="宋体" w:hAnsi="宋体"/>
              </w:rPr>
            </w:pPr>
            <w:r>
              <w:rPr>
                <w:rFonts w:hint="eastAsia" w:ascii="宋体" w:hAnsi="宋体"/>
              </w:rPr>
              <w:t>在孵小微企业数量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2018年度创新创业活动次数（次）（包括创新大赛、项目路演等）</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在孵企业中国家级、深圳市市高新技术企业数量（家）</w:t>
            </w:r>
          </w:p>
        </w:tc>
        <w:tc>
          <w:tcPr>
            <w:tcW w:w="1073" w:type="dxa"/>
            <w:vAlign w:val="center"/>
          </w:tcPr>
          <w:p>
            <w:pPr>
              <w:ind w:firstLine="105" w:firstLineChars="50"/>
              <w:rPr>
                <w:rFonts w:ascii="宋体" w:hAnsi="宋体"/>
              </w:rPr>
            </w:pPr>
          </w:p>
        </w:tc>
        <w:tc>
          <w:tcPr>
            <w:tcW w:w="1074" w:type="dxa"/>
            <w:vAlign w:val="center"/>
          </w:tcPr>
          <w:p>
            <w:pPr>
              <w:ind w:firstLine="105" w:firstLineChars="50"/>
            </w:pPr>
          </w:p>
        </w:tc>
        <w:tc>
          <w:tcPr>
            <w:tcW w:w="2576" w:type="dxa"/>
            <w:vAlign w:val="center"/>
          </w:tcPr>
          <w:p>
            <w:pPr>
              <w:jc w:val="left"/>
              <w:rPr>
                <w:rFonts w:ascii="宋体" w:hAnsi="宋体"/>
              </w:rPr>
            </w:pPr>
            <w:r>
              <w:rPr>
                <w:rFonts w:hint="eastAsia" w:ascii="宋体" w:hAnsi="宋体"/>
              </w:rPr>
              <w:t>累计毕业企业数</w:t>
            </w:r>
          </w:p>
        </w:tc>
        <w:tc>
          <w:tcPr>
            <w:tcW w:w="2020" w:type="dxa"/>
            <w:gridSpan w:val="2"/>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jc w:val="left"/>
              <w:rPr>
                <w:rFonts w:ascii="宋体" w:hAnsi="宋体"/>
              </w:rPr>
            </w:pPr>
            <w:r>
              <w:rPr>
                <w:rFonts w:hint="eastAsia" w:ascii="宋体" w:hAnsi="宋体"/>
              </w:rPr>
              <w:t>在孵企业拥有有效知识产权企业数量及占在孵企业总数比例</w:t>
            </w:r>
          </w:p>
        </w:tc>
        <w:tc>
          <w:tcPr>
            <w:tcW w:w="1073" w:type="dxa"/>
            <w:vAlign w:val="center"/>
          </w:tcPr>
          <w:p>
            <w:pPr>
              <w:ind w:firstLine="945" w:firstLineChars="450"/>
            </w:pPr>
          </w:p>
        </w:tc>
        <w:tc>
          <w:tcPr>
            <w:tcW w:w="1074" w:type="dxa"/>
            <w:vAlign w:val="center"/>
          </w:tcPr>
          <w:p>
            <w:pPr>
              <w:ind w:firstLine="420" w:firstLineChars="200"/>
            </w:pPr>
            <w:r>
              <w:rPr>
                <w:rFonts w:hint="eastAsia"/>
              </w:rPr>
              <w:t>%</w:t>
            </w:r>
          </w:p>
        </w:tc>
        <w:tc>
          <w:tcPr>
            <w:tcW w:w="2576" w:type="dxa"/>
            <w:vAlign w:val="center"/>
          </w:tcPr>
          <w:p>
            <w:pPr>
              <w:jc w:val="left"/>
              <w:rPr>
                <w:rFonts w:ascii="宋体" w:hAnsi="宋体"/>
              </w:rPr>
            </w:pPr>
            <w:r>
              <w:rPr>
                <w:rFonts w:hint="eastAsia" w:ascii="宋体" w:hAnsi="宋体"/>
              </w:rPr>
              <w:t>在孵企业已申请专利企业数量及占在孵企业总数比例</w:t>
            </w:r>
          </w:p>
        </w:tc>
        <w:tc>
          <w:tcPr>
            <w:tcW w:w="1010" w:type="dxa"/>
            <w:vAlign w:val="center"/>
          </w:tcPr>
          <w:p>
            <w:pPr>
              <w:ind w:firstLine="945" w:firstLineChars="450"/>
            </w:pPr>
          </w:p>
        </w:tc>
        <w:tc>
          <w:tcPr>
            <w:tcW w:w="1010" w:type="dxa"/>
            <w:vAlign w:val="center"/>
          </w:tcPr>
          <w:p>
            <w:pPr>
              <w:ind w:firstLine="210" w:firstLineChars="10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7460" w:type="dxa"/>
            <w:gridSpan w:val="4"/>
            <w:vAlign w:val="center"/>
          </w:tcPr>
          <w:p>
            <w:pPr>
              <w:jc w:val="center"/>
              <w:rPr>
                <w:rFonts w:ascii="宋体" w:hAnsi="宋体"/>
              </w:rPr>
            </w:pPr>
            <w:r>
              <w:rPr>
                <w:rFonts w:hint="eastAsia" w:ascii="宋体" w:hAnsi="宋体"/>
              </w:rPr>
              <w:t>孵化器载体中从业人员万人发明专利拥有量（项/万人）</w:t>
            </w:r>
          </w:p>
        </w:tc>
        <w:tc>
          <w:tcPr>
            <w:tcW w:w="2020" w:type="dxa"/>
            <w:gridSpan w:val="2"/>
            <w:vAlign w:val="center"/>
          </w:tcPr>
          <w:p>
            <w:pPr>
              <w:ind w:firstLine="210" w:firstLineChars="10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自有种子资金或可支配孵化资金规模（万元）</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资金使用案例数及占在孵企业数量的比例</w:t>
            </w:r>
          </w:p>
        </w:tc>
        <w:tc>
          <w:tcPr>
            <w:tcW w:w="1010" w:type="dxa"/>
            <w:vAlign w:val="center"/>
          </w:tcPr>
          <w:p>
            <w:pPr>
              <w:ind w:firstLine="105" w:firstLineChars="50"/>
              <w:rPr>
                <w:rFonts w:ascii="宋体" w:hAnsi="宋体"/>
              </w:rPr>
            </w:pPr>
          </w:p>
        </w:tc>
        <w:tc>
          <w:tcPr>
            <w:tcW w:w="1010"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专职管理团队人数</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接受孵化器专业培训人数及占管理团队人数比例</w:t>
            </w:r>
          </w:p>
        </w:tc>
        <w:tc>
          <w:tcPr>
            <w:tcW w:w="1010" w:type="dxa"/>
            <w:vAlign w:val="center"/>
          </w:tcPr>
          <w:p>
            <w:pPr>
              <w:ind w:firstLine="105" w:firstLineChars="50"/>
              <w:rPr>
                <w:rFonts w:ascii="宋体" w:hAnsi="宋体"/>
              </w:rPr>
            </w:pPr>
          </w:p>
        </w:tc>
        <w:tc>
          <w:tcPr>
            <w:tcW w:w="1010" w:type="dxa"/>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在孵企业的年度技术合同成交额（万元）</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签约中介服务机构数（家）</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737" w:type="dxa"/>
            <w:vAlign w:val="center"/>
          </w:tcPr>
          <w:p>
            <w:pPr>
              <w:jc w:val="left"/>
              <w:rPr>
                <w:rFonts w:ascii="宋体" w:hAnsi="宋体"/>
              </w:rPr>
            </w:pPr>
            <w:r>
              <w:rPr>
                <w:rFonts w:hint="eastAsia" w:ascii="宋体" w:hAnsi="宋体"/>
              </w:rPr>
              <w:t>其中：小微企业年度技术合同成交额（万元）</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创业导师数量（个）</w:t>
            </w:r>
          </w:p>
        </w:tc>
        <w:tc>
          <w:tcPr>
            <w:tcW w:w="2020" w:type="dxa"/>
            <w:gridSpan w:val="2"/>
            <w:vAlign w:val="center"/>
          </w:tcPr>
          <w:p>
            <w:pPr>
              <w:ind w:firstLine="105" w:firstLineChars="50"/>
            </w:pPr>
          </w:p>
        </w:tc>
      </w:tr>
    </w:tbl>
    <w:p>
      <w:pPr>
        <w:widowControl/>
        <w:jc w:val="left"/>
        <w:rPr>
          <w:rFonts w:ascii="宋体" w:hAnsi="宋体"/>
          <w:b/>
          <w:color w:val="FF0000"/>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FF0000"/>
          <w:sz w:val="24"/>
          <w:szCs w:val="24"/>
        </w:rPr>
        <w:br w:type="page"/>
      </w:r>
    </w:p>
    <w:p>
      <w:pPr>
        <w:spacing w:afterLines="25"/>
        <w:jc w:val="left"/>
        <w:outlineLvl w:val="0"/>
        <w:rPr>
          <w:rFonts w:ascii="宋体" w:hAnsi="宋体"/>
          <w:b/>
          <w:sz w:val="24"/>
          <w:szCs w:val="24"/>
        </w:rPr>
      </w:pPr>
      <w:r>
        <w:rPr>
          <w:rFonts w:hint="eastAsia" w:ascii="宋体" w:hAnsi="宋体" w:cs="宋体"/>
          <w:b/>
          <w:bCs/>
          <w:color w:val="000000" w:themeColor="text1"/>
          <w:sz w:val="24"/>
          <w:szCs w:val="24"/>
        </w:rPr>
        <w:t>五、</w:t>
      </w:r>
      <w:r>
        <w:rPr>
          <w:rFonts w:hint="eastAsia" w:ascii="宋体" w:hAnsi="宋体"/>
          <w:b/>
          <w:sz w:val="24"/>
          <w:szCs w:val="24"/>
        </w:rPr>
        <w:t>孵化器载体信息表</w:t>
      </w:r>
    </w:p>
    <w:tbl>
      <w:tblPr>
        <w:tblStyle w:val="35"/>
        <w:tblpPr w:leftFromText="180" w:rightFromText="180" w:vertAnchor="text" w:horzAnchor="page" w:tblpX="1221" w:tblpY="105"/>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6103"/>
        <w:gridCol w:w="124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367"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维度</w:t>
            </w:r>
          </w:p>
        </w:tc>
        <w:tc>
          <w:tcPr>
            <w:tcW w:w="610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内容</w:t>
            </w:r>
          </w:p>
        </w:tc>
        <w:tc>
          <w:tcPr>
            <w:tcW w:w="124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2018年底情况</w:t>
            </w:r>
          </w:p>
        </w:tc>
        <w:tc>
          <w:tcPr>
            <w:tcW w:w="110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2019年</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trPr>
        <w:tc>
          <w:tcPr>
            <w:tcW w:w="1367" w:type="dxa"/>
            <w:vAlign w:val="center"/>
          </w:tcPr>
          <w:p>
            <w:pPr>
              <w:jc w:val="left"/>
              <w:rPr>
                <w:rFonts w:ascii="宋体" w:hAnsi="宋体"/>
                <w:szCs w:val="22"/>
              </w:rPr>
            </w:pPr>
            <w:r>
              <w:rPr>
                <w:rFonts w:hint="eastAsia" w:ascii="宋体" w:hAnsi="宋体" w:cs="宋体"/>
                <w:b/>
                <w:color w:val="000000"/>
                <w:kern w:val="0"/>
                <w:sz w:val="22"/>
                <w:szCs w:val="22"/>
              </w:rPr>
              <w:t>产业集聚度</w:t>
            </w:r>
          </w:p>
        </w:tc>
        <w:tc>
          <w:tcPr>
            <w:tcW w:w="6103" w:type="dxa"/>
            <w:vAlign w:val="center"/>
          </w:tcPr>
          <w:p>
            <w:pPr>
              <w:jc w:val="left"/>
              <w:rPr>
                <w:rFonts w:ascii="宋体" w:hAnsi="宋体"/>
                <w:szCs w:val="22"/>
              </w:rPr>
            </w:pPr>
            <w:r>
              <w:rPr>
                <w:rFonts w:hint="eastAsia" w:ascii="宋体" w:hAnsi="宋体"/>
                <w:szCs w:val="22"/>
              </w:rPr>
              <w:t>1.孵化器载体在主要服务的行业领域吸引入驻的企业数占比（%）</w:t>
            </w:r>
          </w:p>
          <w:p>
            <w:pPr>
              <w:jc w:val="left"/>
              <w:rPr>
                <w:rFonts w:ascii="宋体" w:hAnsi="宋体"/>
                <w:szCs w:val="22"/>
              </w:rPr>
            </w:pPr>
            <w:r>
              <w:rPr>
                <w:rFonts w:hint="eastAsia" w:ascii="宋体" w:hAnsi="宋体"/>
                <w:szCs w:val="22"/>
              </w:rPr>
              <w:t>=孵化器载体在主要服务的行业领域吸引入驻的企业个数*100%/入驻孵化器载体的企业总个数</w:t>
            </w:r>
          </w:p>
          <w:p>
            <w:pPr>
              <w:jc w:val="left"/>
              <w:rPr>
                <w:rFonts w:ascii="宋体" w:hAnsi="宋体"/>
                <w:szCs w:val="22"/>
              </w:rPr>
            </w:pPr>
            <w:r>
              <w:rPr>
                <w:rFonts w:hint="eastAsia" w:ascii="宋体" w:hAnsi="宋体"/>
                <w:szCs w:val="22"/>
              </w:rPr>
              <w:t>（如果孵化器载体数量大于1个，且主要服务的行业领域存在差异，则按上述公式加权平均计算，各载体指标数据权重按载体数量算数平均计算）</w:t>
            </w:r>
          </w:p>
        </w:tc>
        <w:tc>
          <w:tcPr>
            <w:tcW w:w="1249" w:type="dxa"/>
            <w:vAlign w:val="center"/>
          </w:tcPr>
          <w:p>
            <w:pPr>
              <w:jc w:val="left"/>
              <w:rPr>
                <w:rFonts w:ascii="宋体" w:hAnsi="宋体"/>
                <w:szCs w:val="22"/>
              </w:rPr>
            </w:pPr>
          </w:p>
        </w:tc>
        <w:tc>
          <w:tcPr>
            <w:tcW w:w="1101" w:type="dxa"/>
            <w:vAlign w:val="center"/>
          </w:tcPr>
          <w:p>
            <w:pPr>
              <w:jc w:val="left"/>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资源聚集力</w:t>
            </w:r>
          </w:p>
        </w:tc>
        <w:tc>
          <w:tcPr>
            <w:tcW w:w="6103" w:type="dxa"/>
            <w:vAlign w:val="center"/>
          </w:tcPr>
          <w:p>
            <w:pPr>
              <w:jc w:val="left"/>
              <w:rPr>
                <w:rFonts w:ascii="宋体" w:hAnsi="宋体"/>
                <w:szCs w:val="22"/>
              </w:rPr>
            </w:pPr>
            <w:r>
              <w:rPr>
                <w:rFonts w:hint="eastAsia" w:ascii="宋体" w:hAnsi="宋体"/>
                <w:szCs w:val="22"/>
              </w:rPr>
              <w:t>2.孵化器载体从业人员数（万人）</w:t>
            </w:r>
          </w:p>
          <w:p>
            <w:pPr>
              <w:jc w:val="left"/>
              <w:rPr>
                <w:rFonts w:ascii="宋体" w:hAnsi="宋体"/>
                <w:szCs w:val="22"/>
              </w:rPr>
            </w:pPr>
            <w:r>
              <w:rPr>
                <w:rFonts w:hint="eastAsia" w:ascii="宋体" w:hAnsi="宋体"/>
                <w:szCs w:val="22"/>
              </w:rPr>
              <w:t>（从业人员指专职管理、运营、服务人员等）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3.该类型合作的资本服务机构数（个）</w:t>
            </w:r>
          </w:p>
          <w:p>
            <w:pPr>
              <w:jc w:val="left"/>
              <w:rPr>
                <w:rFonts w:ascii="宋体" w:hAnsi="宋体"/>
                <w:szCs w:val="22"/>
              </w:rPr>
            </w:pPr>
            <w:r>
              <w:rPr>
                <w:rFonts w:hint="eastAsia" w:ascii="宋体" w:hAnsi="宋体"/>
                <w:szCs w:val="22"/>
              </w:rPr>
              <w:t>（资本服务机构包括天使投资、创业投资、产业投资、银行、担保、保险、小额贷款公司、融资租赁公司等各类金融服务机构）</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4.孵化器载体拥有或合作的各类专业公共技术服务平台数（个）</w:t>
            </w:r>
          </w:p>
          <w:p>
            <w:pPr>
              <w:jc w:val="left"/>
              <w:rPr>
                <w:rFonts w:ascii="宋体" w:hAnsi="宋体"/>
                <w:szCs w:val="22"/>
              </w:rPr>
            </w:pPr>
            <w:r>
              <w:rPr>
                <w:rFonts w:hint="eastAsia" w:ascii="宋体" w:hAnsi="宋体"/>
                <w:szCs w:val="22"/>
              </w:rPr>
              <w:t>（公共技术服务平台包括检验检测平台、共性技术研发平台、中试基地、科技条件设备共享平台等）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5.孵化器载体创业导师数（人）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6.孵化器载体组织创新创业大赛和项目路演总次数（次）</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7.孵化器载体拥有或合作共享的国家或省级实验室、技术研发平台数量（个）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367" w:type="dxa"/>
            <w:vMerge w:val="restart"/>
            <w:vAlign w:val="center"/>
          </w:tcPr>
          <w:p>
            <w:pPr>
              <w:widowControl/>
              <w:jc w:val="center"/>
              <w:rPr>
                <w:rFonts w:ascii="宋体" w:hAnsi="宋体"/>
                <w:b/>
                <w:color w:val="FF0000"/>
                <w:sz w:val="24"/>
                <w:szCs w:val="24"/>
              </w:rPr>
            </w:pPr>
            <w:r>
              <w:rPr>
                <w:rFonts w:hint="eastAsia" w:ascii="宋体" w:hAnsi="宋体" w:cs="宋体"/>
                <w:b/>
                <w:color w:val="000000"/>
                <w:kern w:val="0"/>
                <w:sz w:val="22"/>
                <w:szCs w:val="22"/>
              </w:rPr>
              <w:t>持续发展力</w:t>
            </w:r>
          </w:p>
        </w:tc>
        <w:tc>
          <w:tcPr>
            <w:tcW w:w="6103" w:type="dxa"/>
            <w:vAlign w:val="center"/>
          </w:tcPr>
          <w:p>
            <w:pPr>
              <w:jc w:val="left"/>
              <w:rPr>
                <w:rFonts w:ascii="宋体" w:hAnsi="宋体"/>
                <w:szCs w:val="22"/>
              </w:rPr>
            </w:pPr>
            <w:r>
              <w:rPr>
                <w:rFonts w:hint="eastAsia" w:ascii="宋体" w:hAnsi="宋体"/>
                <w:szCs w:val="22"/>
              </w:rPr>
              <w:t>8.孵化器载体亩均收入（万元/平方米）</w:t>
            </w:r>
          </w:p>
          <w:p>
            <w:pPr>
              <w:jc w:val="left"/>
              <w:rPr>
                <w:rFonts w:ascii="宋体" w:hAnsi="宋体"/>
                <w:szCs w:val="22"/>
              </w:rPr>
            </w:pPr>
            <w:r>
              <w:rPr>
                <w:rFonts w:hint="eastAsia" w:ascii="宋体" w:hAnsi="宋体"/>
                <w:szCs w:val="22"/>
              </w:rPr>
              <w:t>=创新创业特色载体上一年度营业收入/创新创业特色载体实际建成面积</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9.孵化器载体从业人员中大学及以上学历人员占比（%）</w:t>
            </w:r>
          </w:p>
          <w:p>
            <w:pPr>
              <w:jc w:val="left"/>
              <w:rPr>
                <w:rFonts w:ascii="宋体" w:hAnsi="宋体"/>
                <w:szCs w:val="22"/>
              </w:rPr>
            </w:pPr>
            <w:r>
              <w:rPr>
                <w:rFonts w:hint="eastAsia" w:ascii="宋体" w:hAnsi="宋体"/>
                <w:szCs w:val="22"/>
              </w:rPr>
              <w:t>（从业人员指专职管理人员）</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10.入驻孵化器载体创业的科研人员数量（人）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产出与效益</w:t>
            </w:r>
          </w:p>
        </w:tc>
        <w:tc>
          <w:tcPr>
            <w:tcW w:w="6103" w:type="dxa"/>
            <w:vAlign w:val="center"/>
          </w:tcPr>
          <w:p>
            <w:pPr>
              <w:jc w:val="left"/>
              <w:rPr>
                <w:rFonts w:ascii="宋体" w:hAnsi="宋体"/>
                <w:szCs w:val="22"/>
              </w:rPr>
            </w:pPr>
            <w:r>
              <w:rPr>
                <w:rFonts w:hint="eastAsia" w:ascii="宋体" w:hAnsi="宋体"/>
                <w:szCs w:val="22"/>
              </w:rPr>
              <w:t>11.入驻孵化器载体的企业毕业数（家）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12.入驻孵化器载体的企业挂牌或上市数（个）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13.入驻孵化器载体的企业规模升级数（家）</w:t>
            </w:r>
          </w:p>
          <w:p>
            <w:pPr>
              <w:jc w:val="left"/>
              <w:rPr>
                <w:rFonts w:ascii="宋体" w:hAnsi="宋体"/>
                <w:szCs w:val="22"/>
              </w:rPr>
            </w:pPr>
            <w:r>
              <w:rPr>
                <w:rFonts w:hint="eastAsia" w:ascii="宋体" w:hAnsi="宋体"/>
                <w:szCs w:val="22"/>
              </w:rPr>
              <w:t>（规模升级是指微型企业成长为小型及小型以上企业；小型企业成长为中型及中型以上企业；中型企业成长为大型企业。企业划型标准按工业和信息化部、国家统计局等部门联合制定的《中小企业划型标准规定》执行）</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14.孵化器载体培育的经国家、省级认定的专精特新中小企业数（家）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15.入驻孵化器载体的企业被认定为科技型中小企业和高新技术企业的合计数（家）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16.入驻孵化器载体的企业在国内外创新创业大赛中获奖数（项）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17.入驻孵化器载体的企业年度产值（万元）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18.入驻孵化器载体的企业年度利税额（万元）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19.入驻孵化器载体的企业年度新增就业人数（万人）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20.</w:t>
            </w:r>
            <w:r>
              <w:rPr>
                <w:rFonts w:ascii="宋体" w:hAnsi="宋体"/>
                <w:szCs w:val="22"/>
              </w:rPr>
              <w:t>入驻</w:t>
            </w:r>
            <w:r>
              <w:rPr>
                <w:rFonts w:hint="eastAsia" w:ascii="宋体" w:hAnsi="宋体"/>
                <w:szCs w:val="22"/>
              </w:rPr>
              <w:t>孵化器载体</w:t>
            </w:r>
            <w:r>
              <w:rPr>
                <w:rFonts w:ascii="宋体" w:hAnsi="宋体"/>
                <w:szCs w:val="22"/>
              </w:rPr>
              <w:t>的企业年度研发投入（万元）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21.</w:t>
            </w:r>
            <w:r>
              <w:rPr>
                <w:rFonts w:ascii="宋体" w:hAnsi="宋体"/>
                <w:szCs w:val="22"/>
              </w:rPr>
              <w:t>入驻</w:t>
            </w:r>
            <w:r>
              <w:rPr>
                <w:rFonts w:hint="eastAsia" w:ascii="宋体" w:hAnsi="宋体"/>
                <w:szCs w:val="22"/>
              </w:rPr>
              <w:t>孵化器载体</w:t>
            </w:r>
            <w:r>
              <w:rPr>
                <w:rFonts w:ascii="宋体" w:hAnsi="宋体"/>
                <w:szCs w:val="22"/>
              </w:rPr>
              <w:t>的企业技术合同交易额（项）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22.</w:t>
            </w:r>
            <w:r>
              <w:rPr>
                <w:rFonts w:ascii="宋体" w:hAnsi="宋体"/>
                <w:szCs w:val="22"/>
              </w:rPr>
              <w:t>入驻</w:t>
            </w:r>
            <w:r>
              <w:rPr>
                <w:rFonts w:hint="eastAsia" w:ascii="宋体" w:hAnsi="宋体"/>
                <w:szCs w:val="22"/>
              </w:rPr>
              <w:t>孵化器载体</w:t>
            </w:r>
            <w:r>
              <w:rPr>
                <w:rFonts w:ascii="宋体" w:hAnsi="宋体"/>
                <w:szCs w:val="22"/>
              </w:rPr>
              <w:t>的企业高新技术产品（服务）收入（万元）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改革创新力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23.</w:t>
            </w:r>
            <w:r>
              <w:rPr>
                <w:rFonts w:ascii="宋体" w:hAnsi="宋体"/>
                <w:szCs w:val="22"/>
              </w:rPr>
              <w:t>地方制度创新、机制创新的举措及有效模式总结、信息报送等（项）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辐射带动力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24.孵化器载体</w:t>
            </w:r>
            <w:r>
              <w:rPr>
                <w:rFonts w:ascii="宋体" w:hAnsi="宋体"/>
                <w:szCs w:val="22"/>
              </w:rPr>
              <w:t>通过资源共享、服务合作等方式支持开发区以外的中小企业数（家）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bl>
    <w:p>
      <w:pPr>
        <w:widowControl/>
        <w:jc w:val="left"/>
        <w:rPr>
          <w:rFonts w:ascii="宋体" w:hAnsi="宋体"/>
          <w:b/>
          <w:color w:val="FF0000"/>
          <w:sz w:val="24"/>
          <w:szCs w:val="24"/>
        </w:rPr>
      </w:pPr>
    </w:p>
    <w:p>
      <w:pPr>
        <w:widowControl/>
        <w:jc w:val="left"/>
        <w:rPr>
          <w:rFonts w:ascii="宋体" w:hAnsi="宋体"/>
          <w:b/>
          <w:color w:val="FF0000"/>
          <w:sz w:val="24"/>
          <w:szCs w:val="24"/>
        </w:rPr>
        <w:sectPr>
          <w:pgSz w:w="11907" w:h="16839"/>
          <w:pgMar w:top="1418" w:right="1418" w:bottom="1418" w:left="1418" w:header="851" w:footer="737" w:gutter="0"/>
          <w:cols w:space="720" w:num="1"/>
          <w:docGrid w:type="lines" w:linePitch="312" w:charSpace="0"/>
        </w:sectPr>
      </w:pPr>
    </w:p>
    <w:p>
      <w:pPr>
        <w:widowControl/>
        <w:jc w:val="left"/>
        <w:rPr>
          <w:rFonts w:ascii="宋体" w:hAnsi="宋体"/>
          <w:b/>
          <w:color w:val="FF0000"/>
          <w:sz w:val="24"/>
          <w:szCs w:val="24"/>
        </w:rPr>
      </w:pPr>
    </w:p>
    <w:p>
      <w:pPr>
        <w:widowControl/>
        <w:jc w:val="left"/>
        <w:rPr>
          <w:rFonts w:ascii="宋体" w:hAnsi="宋体"/>
          <w:b/>
          <w:color w:val="FF0000"/>
          <w:sz w:val="24"/>
          <w:szCs w:val="24"/>
        </w:rPr>
      </w:pPr>
    </w:p>
    <w:p>
      <w:pPr>
        <w:widowControl/>
        <w:spacing w:afterLines="25"/>
        <w:jc w:val="left"/>
        <w:rPr>
          <w:rFonts w:ascii="宋体" w:hAnsi="宋体"/>
          <w:b/>
          <w:color w:val="000000" w:themeColor="text1"/>
          <w:sz w:val="24"/>
          <w:szCs w:val="24"/>
        </w:rPr>
      </w:pPr>
      <w:r>
        <w:rPr>
          <w:rFonts w:hint="eastAsia" w:ascii="宋体" w:hAnsi="宋体"/>
          <w:b/>
          <w:color w:val="000000" w:themeColor="text1"/>
          <w:sz w:val="24"/>
          <w:szCs w:val="24"/>
        </w:rPr>
        <w:t>六、孵化器管理人员信息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3"/>
        <w:gridCol w:w="2268"/>
        <w:gridCol w:w="2126"/>
        <w:gridCol w:w="1984"/>
        <w:gridCol w:w="2448"/>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最高学历</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职位/职务</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负责管理事项</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是否接受孵化器专业培训</w:t>
            </w:r>
          </w:p>
        </w:tc>
        <w:tc>
          <w:tcPr>
            <w:tcW w:w="24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4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color w:val="000000" w:themeColor="text1"/>
          <w:szCs w:val="21"/>
        </w:rPr>
      </w:pPr>
      <w:r>
        <w:rPr>
          <w:rFonts w:hint="eastAsia" w:ascii="宋体" w:hAnsi="宋体"/>
          <w:b/>
          <w:color w:val="000000" w:themeColor="text1"/>
          <w:sz w:val="24"/>
          <w:szCs w:val="24"/>
        </w:rPr>
        <w:t>七、孵化器增值服务内容</w:t>
      </w:r>
      <w:r>
        <w:rPr>
          <w:rFonts w:hint="eastAsia" w:ascii="宋体" w:hAnsi="宋体"/>
          <w:color w:val="000000" w:themeColor="text1"/>
          <w:szCs w:val="21"/>
        </w:rPr>
        <w:t>（包括为在孵企业或项目提供专业技术服务、公共服务、平台建设等方面的工作内容。）</w:t>
      </w:r>
    </w:p>
    <w:tbl>
      <w:tblPr>
        <w:tblStyle w:val="34"/>
        <w:tblpPr w:leftFromText="180" w:rightFromText="180" w:vertAnchor="text" w:horzAnchor="page" w:tblpX="1524" w:tblpY="193"/>
        <w:tblOverlap w:val="never"/>
        <w:tblW w:w="12055" w:type="dxa"/>
        <w:tblInd w:w="0" w:type="dxa"/>
        <w:tblLayout w:type="fixed"/>
        <w:tblCellMar>
          <w:top w:w="0" w:type="dxa"/>
          <w:left w:w="108" w:type="dxa"/>
          <w:bottom w:w="0" w:type="dxa"/>
          <w:right w:w="108" w:type="dxa"/>
        </w:tblCellMar>
      </w:tblPr>
      <w:tblGrid>
        <w:gridCol w:w="788"/>
        <w:gridCol w:w="2633"/>
        <w:gridCol w:w="5374"/>
        <w:gridCol w:w="3260"/>
      </w:tblGrid>
      <w:tr>
        <w:tblPrEx>
          <w:tblLayout w:type="fixed"/>
          <w:tblCellMar>
            <w:top w:w="0" w:type="dxa"/>
            <w:left w:w="108" w:type="dxa"/>
            <w:bottom w:w="0" w:type="dxa"/>
            <w:right w:w="108" w:type="dxa"/>
          </w:tblCellMar>
        </w:tblPrEx>
        <w:trPr>
          <w:trHeight w:val="567" w:hRule="exact"/>
        </w:trPr>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26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主要服务内容</w:t>
            </w:r>
          </w:p>
        </w:tc>
        <w:tc>
          <w:tcPr>
            <w:tcW w:w="53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服务起始时间</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服务企业数量</w:t>
            </w:r>
          </w:p>
        </w:tc>
      </w:tr>
      <w:tr>
        <w:tblPrEx>
          <w:tblLayout w:type="fixed"/>
          <w:tblCellMar>
            <w:top w:w="0" w:type="dxa"/>
            <w:left w:w="108" w:type="dxa"/>
            <w:bottom w:w="0" w:type="dxa"/>
            <w:right w:w="108" w:type="dxa"/>
          </w:tblCellMar>
        </w:tblPrEx>
        <w:trPr>
          <w:trHeight w:val="567" w:hRule="exact"/>
        </w:trPr>
        <w:tc>
          <w:tcPr>
            <w:tcW w:w="78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6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5374"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c>
          <w:tcPr>
            <w:tcW w:w="3260"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b/>
          <w:sz w:val="24"/>
          <w:szCs w:val="24"/>
        </w:rPr>
      </w:pPr>
      <w:r>
        <w:rPr>
          <w:rFonts w:hint="eastAsia" w:ascii="宋体" w:hAnsi="宋体"/>
          <w:b/>
          <w:sz w:val="24"/>
          <w:szCs w:val="24"/>
        </w:rPr>
        <w:t>八、所有在孵企业情况汇总表</w:t>
      </w:r>
    </w:p>
    <w:tbl>
      <w:tblPr>
        <w:tblStyle w:val="34"/>
        <w:tblW w:w="14167" w:type="dxa"/>
        <w:jc w:val="center"/>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299"/>
        <w:gridCol w:w="1013"/>
        <w:gridCol w:w="1013"/>
        <w:gridCol w:w="976"/>
        <w:gridCol w:w="1028"/>
        <w:gridCol w:w="850"/>
        <w:gridCol w:w="837"/>
        <w:gridCol w:w="920"/>
        <w:gridCol w:w="1186"/>
        <w:gridCol w:w="1250"/>
        <w:gridCol w:w="907"/>
        <w:gridCol w:w="907"/>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1299"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企业名称</w:t>
            </w:r>
          </w:p>
        </w:tc>
        <w:tc>
          <w:tcPr>
            <w:tcW w:w="101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使用场地</w:t>
            </w:r>
          </w:p>
          <w:p>
            <w:pPr>
              <w:widowControl/>
              <w:jc w:val="center"/>
              <w:rPr>
                <w:rFonts w:ascii="宋体" w:hAnsi="宋体" w:cs="宋体"/>
                <w:b/>
                <w:kern w:val="0"/>
                <w:sz w:val="22"/>
                <w:szCs w:val="22"/>
              </w:rPr>
            </w:pPr>
            <w:r>
              <w:rPr>
                <w:rFonts w:hint="eastAsia" w:ascii="宋体" w:hAnsi="宋体" w:cs="宋体"/>
                <w:b/>
                <w:kern w:val="0"/>
                <w:sz w:val="22"/>
                <w:szCs w:val="22"/>
              </w:rPr>
              <w:t>面积</w:t>
            </w:r>
          </w:p>
        </w:tc>
        <w:tc>
          <w:tcPr>
            <w:tcW w:w="101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注册时间</w:t>
            </w:r>
          </w:p>
        </w:tc>
        <w:tc>
          <w:tcPr>
            <w:tcW w:w="97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入驻时间</w:t>
            </w:r>
          </w:p>
        </w:tc>
        <w:tc>
          <w:tcPr>
            <w:tcW w:w="1028" w:type="dxa"/>
          </w:tcPr>
          <w:p>
            <w:pPr>
              <w:widowControl/>
              <w:jc w:val="center"/>
              <w:rPr>
                <w:rFonts w:ascii="宋体" w:hAnsi="宋体" w:cs="宋体"/>
                <w:b/>
                <w:kern w:val="0"/>
                <w:sz w:val="22"/>
                <w:szCs w:val="22"/>
              </w:rPr>
            </w:pPr>
            <w:r>
              <w:rPr>
                <w:rFonts w:hint="eastAsia" w:ascii="宋体" w:hAnsi="宋体" w:cs="宋体"/>
                <w:b/>
                <w:kern w:val="0"/>
                <w:sz w:val="22"/>
                <w:szCs w:val="22"/>
              </w:rPr>
              <w:t>是否高新技术企业</w:t>
            </w:r>
          </w:p>
        </w:tc>
        <w:tc>
          <w:tcPr>
            <w:tcW w:w="85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技术</w:t>
            </w:r>
          </w:p>
          <w:p>
            <w:pPr>
              <w:widowControl/>
              <w:jc w:val="center"/>
              <w:rPr>
                <w:rFonts w:ascii="宋体" w:hAnsi="宋体" w:cs="宋体"/>
                <w:b/>
                <w:kern w:val="0"/>
                <w:sz w:val="22"/>
                <w:szCs w:val="22"/>
              </w:rPr>
            </w:pPr>
            <w:r>
              <w:rPr>
                <w:rFonts w:hint="eastAsia" w:ascii="宋体" w:hAnsi="宋体" w:cs="宋体"/>
                <w:b/>
                <w:kern w:val="0"/>
                <w:sz w:val="22"/>
                <w:szCs w:val="22"/>
              </w:rPr>
              <w:t>领域</w:t>
            </w:r>
          </w:p>
        </w:tc>
        <w:tc>
          <w:tcPr>
            <w:tcW w:w="83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w:t>
            </w:r>
          </w:p>
          <w:p>
            <w:pPr>
              <w:widowControl/>
              <w:jc w:val="center"/>
              <w:rPr>
                <w:rFonts w:ascii="宋体" w:hAnsi="宋体" w:cs="宋体"/>
                <w:b/>
                <w:kern w:val="0"/>
                <w:sz w:val="22"/>
                <w:szCs w:val="22"/>
              </w:rPr>
            </w:pPr>
            <w:r>
              <w:rPr>
                <w:rFonts w:hint="eastAsia" w:ascii="宋体" w:hAnsi="宋体" w:cs="宋体"/>
                <w:b/>
                <w:kern w:val="0"/>
                <w:sz w:val="22"/>
                <w:szCs w:val="22"/>
              </w:rPr>
              <w:t>资本</w:t>
            </w:r>
          </w:p>
        </w:tc>
        <w:tc>
          <w:tcPr>
            <w:tcW w:w="92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员工</w:t>
            </w:r>
          </w:p>
          <w:p>
            <w:pPr>
              <w:widowControl/>
              <w:jc w:val="center"/>
              <w:rPr>
                <w:rFonts w:ascii="宋体" w:hAnsi="宋体" w:cs="宋体"/>
                <w:b/>
                <w:kern w:val="0"/>
                <w:sz w:val="22"/>
                <w:szCs w:val="22"/>
              </w:rPr>
            </w:pPr>
            <w:r>
              <w:rPr>
                <w:rFonts w:hint="eastAsia" w:ascii="宋体" w:hAnsi="宋体" w:cs="宋体"/>
                <w:b/>
                <w:kern w:val="0"/>
                <w:sz w:val="22"/>
                <w:szCs w:val="22"/>
              </w:rPr>
              <w:t>人数</w:t>
            </w:r>
          </w:p>
        </w:tc>
        <w:tc>
          <w:tcPr>
            <w:tcW w:w="118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上年度营业</w:t>
            </w:r>
          </w:p>
          <w:p>
            <w:pPr>
              <w:widowControl/>
              <w:rPr>
                <w:rFonts w:ascii="宋体" w:hAnsi="宋体" w:cs="宋体"/>
                <w:b/>
                <w:kern w:val="0"/>
                <w:sz w:val="22"/>
                <w:szCs w:val="22"/>
              </w:rPr>
            </w:pPr>
            <w:r>
              <w:rPr>
                <w:rFonts w:hint="eastAsia" w:ascii="宋体" w:hAnsi="宋体" w:cs="宋体"/>
                <w:b/>
                <w:kern w:val="0"/>
                <w:sz w:val="22"/>
                <w:szCs w:val="22"/>
              </w:rPr>
              <w:t>收入（万元）</w:t>
            </w:r>
          </w:p>
        </w:tc>
        <w:tc>
          <w:tcPr>
            <w:tcW w:w="125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是否拥有有效知识产权数量</w:t>
            </w:r>
          </w:p>
        </w:tc>
        <w:tc>
          <w:tcPr>
            <w:tcW w:w="9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是否已申请专利数</w:t>
            </w:r>
          </w:p>
        </w:tc>
        <w:tc>
          <w:tcPr>
            <w:tcW w:w="9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联系人</w:t>
            </w:r>
          </w:p>
        </w:tc>
        <w:tc>
          <w:tcPr>
            <w:tcW w:w="135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vAlign w:val="center"/>
          </w:tcPr>
          <w:p>
            <w:pPr>
              <w:jc w:val="center"/>
            </w:pPr>
            <w:r>
              <w:rPr>
                <w:rFonts w:hint="eastAsia" w:ascii="宋体" w:hAnsi="宋体" w:cs="宋体"/>
                <w:sz w:val="22"/>
                <w:szCs w:val="22"/>
              </w:rPr>
              <w:t>01</w:t>
            </w:r>
          </w:p>
        </w:tc>
        <w:tc>
          <w:tcPr>
            <w:tcW w:w="1299" w:type="dxa"/>
            <w:vAlign w:val="center"/>
          </w:tcPr>
          <w:p>
            <w:pPr>
              <w:ind w:firstLine="105" w:firstLineChars="50"/>
              <w:jc w:val="center"/>
              <w:rPr>
                <w:rFonts w:ascii="宋体" w:hAnsi="宋体"/>
              </w:rPr>
            </w:pPr>
          </w:p>
        </w:tc>
        <w:tc>
          <w:tcPr>
            <w:tcW w:w="1013" w:type="dxa"/>
            <w:vAlign w:val="center"/>
          </w:tcPr>
          <w:p>
            <w:pPr>
              <w:spacing w:before="100" w:beforeAutospacing="1" w:after="100" w:afterAutospacing="1"/>
              <w:ind w:firstLine="105" w:firstLineChars="50"/>
              <w:jc w:val="center"/>
            </w:pPr>
          </w:p>
        </w:tc>
        <w:tc>
          <w:tcPr>
            <w:tcW w:w="1013" w:type="dxa"/>
            <w:vAlign w:val="center"/>
          </w:tcPr>
          <w:p>
            <w:pPr>
              <w:spacing w:before="100" w:beforeAutospacing="1" w:after="100" w:afterAutospacing="1"/>
              <w:ind w:firstLine="105" w:firstLineChars="50"/>
              <w:jc w:val="center"/>
            </w:pPr>
          </w:p>
        </w:tc>
        <w:tc>
          <w:tcPr>
            <w:tcW w:w="976" w:type="dxa"/>
            <w:vAlign w:val="center"/>
          </w:tcPr>
          <w:p>
            <w:pPr>
              <w:spacing w:before="100" w:beforeAutospacing="1" w:after="100" w:afterAutospacing="1"/>
              <w:ind w:firstLine="105" w:firstLineChars="50"/>
              <w:jc w:val="center"/>
            </w:pPr>
          </w:p>
        </w:tc>
        <w:tc>
          <w:tcPr>
            <w:tcW w:w="1028" w:type="dxa"/>
            <w:vAlign w:val="center"/>
          </w:tcPr>
          <w:p>
            <w:pPr>
              <w:jc w:val="center"/>
            </w:pPr>
            <w:r>
              <w:rPr>
                <w:rFonts w:hint="eastAsia"/>
              </w:rPr>
              <w:t>国高</w:t>
            </w:r>
            <w:r>
              <w:rPr>
                <w:rFonts w:hint="eastAsia" w:ascii="宋体" w:hAnsi="宋体"/>
              </w:rPr>
              <w:t>○</w:t>
            </w:r>
          </w:p>
          <w:p>
            <w:pPr>
              <w:jc w:val="center"/>
              <w:rPr>
                <w:rFonts w:ascii="宋体" w:hAnsi="宋体"/>
              </w:rPr>
            </w:pPr>
            <w:r>
              <w:rPr>
                <w:rFonts w:hint="eastAsia"/>
              </w:rPr>
              <w:t>市高</w:t>
            </w:r>
            <w:r>
              <w:rPr>
                <w:rFonts w:hint="eastAsia" w:ascii="宋体" w:hAnsi="宋体"/>
              </w:rPr>
              <w:t>○</w:t>
            </w:r>
          </w:p>
          <w:p>
            <w:pPr>
              <w:jc w:val="center"/>
              <w:rPr>
                <w:rFonts w:ascii="宋体" w:hAnsi="宋体"/>
              </w:rPr>
            </w:pPr>
            <w:r>
              <w:rPr>
                <w:rFonts w:hint="eastAsia" w:ascii="宋体" w:hAnsi="宋体"/>
              </w:rPr>
              <w:t>（非高企，则不填）</w:t>
            </w:r>
          </w:p>
        </w:tc>
        <w:tc>
          <w:tcPr>
            <w:tcW w:w="850" w:type="dxa"/>
            <w:vAlign w:val="center"/>
          </w:tcPr>
          <w:p>
            <w:pPr>
              <w:ind w:firstLine="105" w:firstLineChars="50"/>
              <w:jc w:val="center"/>
              <w:rPr>
                <w:rFonts w:ascii="宋体" w:hAnsi="宋体"/>
              </w:rPr>
            </w:pPr>
          </w:p>
        </w:tc>
        <w:tc>
          <w:tcPr>
            <w:tcW w:w="837" w:type="dxa"/>
            <w:vAlign w:val="center"/>
          </w:tcPr>
          <w:p>
            <w:pPr>
              <w:ind w:firstLine="105" w:firstLineChars="50"/>
              <w:jc w:val="center"/>
              <w:rPr>
                <w:rFonts w:ascii="宋体" w:hAnsi="宋体"/>
              </w:rPr>
            </w:pPr>
          </w:p>
        </w:tc>
        <w:tc>
          <w:tcPr>
            <w:tcW w:w="920" w:type="dxa"/>
            <w:vAlign w:val="center"/>
          </w:tcPr>
          <w:p>
            <w:pPr>
              <w:ind w:firstLine="105" w:firstLineChars="50"/>
              <w:jc w:val="center"/>
              <w:rPr>
                <w:rFonts w:ascii="宋体" w:hAnsi="宋体"/>
              </w:rPr>
            </w:pPr>
          </w:p>
        </w:tc>
        <w:tc>
          <w:tcPr>
            <w:tcW w:w="1186" w:type="dxa"/>
            <w:vAlign w:val="center"/>
          </w:tcPr>
          <w:p>
            <w:pPr>
              <w:ind w:firstLine="105" w:firstLineChars="50"/>
              <w:jc w:val="center"/>
            </w:pPr>
          </w:p>
        </w:tc>
        <w:tc>
          <w:tcPr>
            <w:tcW w:w="1250" w:type="dxa"/>
            <w:vAlign w:val="center"/>
          </w:tcPr>
          <w:p>
            <w:pPr>
              <w:ind w:firstLine="105" w:firstLineChars="50"/>
              <w:jc w:val="center"/>
            </w:pPr>
          </w:p>
        </w:tc>
        <w:tc>
          <w:tcPr>
            <w:tcW w:w="907" w:type="dxa"/>
            <w:vAlign w:val="center"/>
          </w:tcPr>
          <w:p>
            <w:pPr>
              <w:widowControl/>
              <w:jc w:val="center"/>
            </w:pPr>
          </w:p>
        </w:tc>
        <w:tc>
          <w:tcPr>
            <w:tcW w:w="907" w:type="dxa"/>
            <w:vAlign w:val="center"/>
          </w:tcPr>
          <w:p>
            <w:pPr>
              <w:ind w:firstLine="105" w:firstLineChars="50"/>
              <w:jc w:val="center"/>
            </w:pPr>
          </w:p>
        </w:tc>
        <w:tc>
          <w:tcPr>
            <w:tcW w:w="1354" w:type="dxa"/>
            <w:vAlign w:val="center"/>
          </w:tcPr>
          <w:p>
            <w:pPr>
              <w:ind w:firstLine="105" w:firstLineChars="50"/>
              <w:jc w:val="center"/>
            </w:pPr>
          </w:p>
        </w:tc>
      </w:tr>
    </w:tbl>
    <w:p>
      <w:pPr>
        <w:spacing w:afterLines="25"/>
        <w:jc w:val="left"/>
        <w:outlineLvl w:val="0"/>
        <w:rPr>
          <w:rFonts w:ascii="宋体" w:hAnsi="宋体"/>
          <w:b/>
          <w:color w:val="000000" w:themeColor="text1"/>
          <w:sz w:val="24"/>
          <w:szCs w:val="24"/>
        </w:rPr>
      </w:pPr>
    </w:p>
    <w:p>
      <w:pPr>
        <w:spacing w:afterLines="25"/>
        <w:jc w:val="left"/>
        <w:outlineLvl w:val="0"/>
        <w:rPr>
          <w:rFonts w:ascii="宋体" w:hAnsi="宋体" w:cs="宋体"/>
          <w:color w:val="000000" w:themeColor="text1"/>
          <w:kern w:val="0"/>
          <w:szCs w:val="21"/>
        </w:rPr>
      </w:pPr>
      <w:r>
        <w:rPr>
          <w:rFonts w:hint="eastAsia" w:ascii="宋体" w:hAnsi="宋体"/>
          <w:b/>
          <w:color w:val="000000" w:themeColor="text1"/>
          <w:sz w:val="24"/>
          <w:szCs w:val="24"/>
        </w:rPr>
        <w:softHyphen/>
      </w:r>
      <w:r>
        <w:rPr>
          <w:rFonts w:hint="eastAsia" w:ascii="宋体" w:hAnsi="宋体"/>
          <w:b/>
          <w:color w:val="000000" w:themeColor="text1"/>
          <w:sz w:val="24"/>
          <w:szCs w:val="24"/>
        </w:rPr>
        <w:softHyphen/>
      </w:r>
      <w:r>
        <w:rPr>
          <w:rFonts w:hint="eastAsia" w:ascii="宋体" w:hAnsi="宋体"/>
          <w:b/>
          <w:color w:val="000000" w:themeColor="text1"/>
          <w:sz w:val="24"/>
          <w:szCs w:val="24"/>
        </w:rPr>
        <w:softHyphen/>
      </w:r>
      <w:r>
        <w:rPr>
          <w:rFonts w:hint="eastAsia" w:ascii="宋体" w:hAnsi="宋体"/>
          <w:b/>
          <w:color w:val="000000" w:themeColor="text1"/>
          <w:sz w:val="24"/>
          <w:szCs w:val="24"/>
        </w:rPr>
        <w:softHyphen/>
      </w:r>
      <w:r>
        <w:rPr>
          <w:rFonts w:ascii="宋体" w:hAnsi="宋体"/>
          <w:b/>
          <w:color w:val="000000" w:themeColor="text1"/>
          <w:sz w:val="24"/>
          <w:szCs w:val="24"/>
        </w:rPr>
        <w:br w:type="page"/>
      </w:r>
      <w:r>
        <w:rPr>
          <w:rFonts w:hint="eastAsia" w:ascii="宋体" w:hAnsi="宋体"/>
          <w:b/>
          <w:color w:val="000000" w:themeColor="text1"/>
          <w:sz w:val="24"/>
          <w:szCs w:val="24"/>
        </w:rPr>
        <w:t>九、主要毕业企业</w:t>
      </w:r>
    </w:p>
    <w:tbl>
      <w:tblPr>
        <w:tblStyle w:val="34"/>
        <w:tblW w:w="14074" w:type="dxa"/>
        <w:jc w:val="center"/>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886"/>
        <w:gridCol w:w="1100"/>
        <w:gridCol w:w="1110"/>
        <w:gridCol w:w="2473"/>
        <w:gridCol w:w="1770"/>
        <w:gridCol w:w="1100"/>
        <w:gridCol w:w="1190"/>
        <w:gridCol w:w="1161"/>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695"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886"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企业名称</w:t>
            </w:r>
          </w:p>
        </w:tc>
        <w:tc>
          <w:tcPr>
            <w:tcW w:w="110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入驻时间</w:t>
            </w:r>
          </w:p>
        </w:tc>
        <w:tc>
          <w:tcPr>
            <w:tcW w:w="111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毕业时间</w:t>
            </w:r>
          </w:p>
        </w:tc>
        <w:tc>
          <w:tcPr>
            <w:tcW w:w="247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符合毕业企业条件情况</w:t>
            </w:r>
          </w:p>
        </w:tc>
        <w:tc>
          <w:tcPr>
            <w:tcW w:w="177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主要产品</w:t>
            </w:r>
          </w:p>
        </w:tc>
        <w:tc>
          <w:tcPr>
            <w:tcW w:w="110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营业收入</w:t>
            </w:r>
          </w:p>
        </w:tc>
        <w:tc>
          <w:tcPr>
            <w:tcW w:w="119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职工总数</w:t>
            </w:r>
          </w:p>
        </w:tc>
        <w:tc>
          <w:tcPr>
            <w:tcW w:w="116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联系人</w:t>
            </w:r>
          </w:p>
        </w:tc>
        <w:tc>
          <w:tcPr>
            <w:tcW w:w="158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5" w:type="dxa"/>
            <w:vAlign w:val="center"/>
          </w:tcPr>
          <w:p>
            <w:pPr>
              <w:jc w:val="center"/>
              <w:rPr>
                <w:color w:val="000000" w:themeColor="text1"/>
              </w:rPr>
            </w:pPr>
          </w:p>
        </w:tc>
        <w:tc>
          <w:tcPr>
            <w:tcW w:w="1886" w:type="dxa"/>
            <w:vAlign w:val="center"/>
          </w:tcPr>
          <w:p>
            <w:pPr>
              <w:jc w:val="left"/>
              <w:rPr>
                <w:color w:val="000000" w:themeColor="text1"/>
              </w:rPr>
            </w:pPr>
          </w:p>
        </w:tc>
        <w:tc>
          <w:tcPr>
            <w:tcW w:w="1100" w:type="dxa"/>
          </w:tcPr>
          <w:p>
            <w:pPr>
              <w:widowControl/>
              <w:jc w:val="center"/>
              <w:rPr>
                <w:rFonts w:ascii="宋体" w:hAnsi="宋体" w:cs="宋体"/>
                <w:color w:val="000000"/>
                <w:kern w:val="0"/>
                <w:sz w:val="22"/>
                <w:szCs w:val="22"/>
              </w:rPr>
            </w:pPr>
          </w:p>
        </w:tc>
        <w:tc>
          <w:tcPr>
            <w:tcW w:w="1110" w:type="dxa"/>
            <w:vAlign w:val="center"/>
          </w:tcPr>
          <w:p>
            <w:pPr>
              <w:widowControl/>
              <w:jc w:val="center"/>
              <w:rPr>
                <w:rFonts w:ascii="宋体" w:hAnsi="宋体" w:cs="宋体"/>
                <w:color w:val="000000"/>
                <w:kern w:val="0"/>
                <w:sz w:val="22"/>
                <w:szCs w:val="22"/>
              </w:rPr>
            </w:pPr>
          </w:p>
        </w:tc>
        <w:tc>
          <w:tcPr>
            <w:tcW w:w="2473" w:type="dxa"/>
          </w:tcPr>
          <w:p>
            <w:pPr>
              <w:widowControl/>
              <w:jc w:val="center"/>
              <w:rPr>
                <w:rFonts w:ascii="宋体" w:hAnsi="宋体" w:cs="宋体"/>
                <w:color w:val="000000"/>
                <w:kern w:val="0"/>
                <w:sz w:val="22"/>
                <w:szCs w:val="22"/>
              </w:rPr>
            </w:pPr>
          </w:p>
        </w:tc>
        <w:tc>
          <w:tcPr>
            <w:tcW w:w="1770" w:type="dxa"/>
            <w:vAlign w:val="center"/>
          </w:tcPr>
          <w:p>
            <w:pPr>
              <w:widowControl/>
              <w:jc w:val="center"/>
              <w:rPr>
                <w:rFonts w:ascii="宋体" w:hAnsi="宋体" w:cs="宋体"/>
                <w:color w:val="000000"/>
                <w:kern w:val="0"/>
                <w:sz w:val="22"/>
                <w:szCs w:val="22"/>
              </w:rPr>
            </w:pPr>
          </w:p>
        </w:tc>
        <w:tc>
          <w:tcPr>
            <w:tcW w:w="1100" w:type="dxa"/>
            <w:vAlign w:val="center"/>
          </w:tcPr>
          <w:p>
            <w:pPr>
              <w:jc w:val="right"/>
              <w:rPr>
                <w:color w:val="000000" w:themeColor="text1"/>
              </w:rPr>
            </w:pPr>
          </w:p>
        </w:tc>
        <w:tc>
          <w:tcPr>
            <w:tcW w:w="1190" w:type="dxa"/>
            <w:vAlign w:val="center"/>
          </w:tcPr>
          <w:p>
            <w:pPr>
              <w:jc w:val="left"/>
              <w:rPr>
                <w:color w:val="000000" w:themeColor="text1"/>
              </w:rPr>
            </w:pPr>
          </w:p>
        </w:tc>
        <w:tc>
          <w:tcPr>
            <w:tcW w:w="1161" w:type="dxa"/>
            <w:vAlign w:val="center"/>
          </w:tcPr>
          <w:p>
            <w:pPr>
              <w:jc w:val="left"/>
              <w:rPr>
                <w:color w:val="000000" w:themeColor="text1"/>
              </w:rPr>
            </w:pPr>
          </w:p>
        </w:tc>
        <w:tc>
          <w:tcPr>
            <w:tcW w:w="1589" w:type="dxa"/>
            <w:vAlign w:val="center"/>
          </w:tcPr>
          <w:p>
            <w:pPr>
              <w:jc w:val="left"/>
              <w:rPr>
                <w:color w:val="000000" w:themeColor="text1"/>
              </w:rPr>
            </w:pPr>
          </w:p>
        </w:tc>
      </w:tr>
    </w:tbl>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shd w:val="clear" w:color="auto" w:fill="FFFFFF"/>
        <w:spacing w:line="400" w:lineRule="exact"/>
        <w:rPr>
          <w:rFonts w:ascii="仿宋_GB2312" w:eastAsia="仿宋_GB2312"/>
          <w:color w:val="000000" w:themeColor="text1"/>
          <w:szCs w:val="21"/>
        </w:rPr>
      </w:pPr>
      <w:r>
        <w:rPr>
          <w:rFonts w:hint="eastAsia" w:ascii="宋体" w:hAnsi="宋体"/>
          <w:b/>
          <w:color w:val="000000" w:themeColor="text1"/>
          <w:sz w:val="24"/>
          <w:szCs w:val="24"/>
        </w:rPr>
        <w:t>备注：</w:t>
      </w:r>
      <w:r>
        <w:rPr>
          <w:rFonts w:hint="eastAsia" w:ascii="仿宋_GB2312" w:eastAsia="仿宋_GB2312"/>
          <w:color w:val="000000" w:themeColor="text1"/>
          <w:szCs w:val="21"/>
        </w:rPr>
        <w:t>在孵企业经孵化后（在孵时限不少于6个月）具备以下条件中的一条可认定为毕业企业：</w:t>
      </w:r>
      <w:r>
        <w:rPr>
          <w:rFonts w:hint="eastAsia" w:ascii="仿宋_GB2312" w:hAnsi="仿宋_GB2312" w:eastAsia="仿宋_GB2312" w:cs="宋体"/>
          <w:color w:val="000000" w:themeColor="text1"/>
          <w:kern w:val="0"/>
          <w:szCs w:val="21"/>
        </w:rPr>
        <w:t>（一）</w:t>
      </w:r>
      <w:r>
        <w:rPr>
          <w:rFonts w:hint="eastAsia" w:ascii="仿宋_GB2312" w:eastAsia="仿宋_GB2312"/>
          <w:color w:val="000000" w:themeColor="text1"/>
          <w:kern w:val="0"/>
          <w:szCs w:val="21"/>
        </w:rPr>
        <w:t>经国家备案通过的高新技术企业（二）累计获得天使投资或风险投资超过500万元（三）连续2年营业收入累计超过1000万元（四）被兼并、收购或在国内外资本市场挂牌、上市</w:t>
      </w: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sz w:val="24"/>
          <w:szCs w:val="24"/>
        </w:rPr>
      </w:pPr>
      <w:r>
        <w:rPr>
          <w:rFonts w:hint="eastAsia" w:ascii="宋体" w:hAnsi="宋体"/>
          <w:b/>
          <w:sz w:val="24"/>
          <w:szCs w:val="24"/>
        </w:rPr>
        <w:t>十、孵化器情况介绍（重点描述上一年度以下几方面的工作情况，限2000字之内）</w:t>
      </w:r>
    </w:p>
    <w:p>
      <w:pPr>
        <w:widowControl/>
        <w:jc w:val="left"/>
        <w:rPr>
          <w:rFonts w:ascii="宋体" w:hAnsi="宋体"/>
          <w:szCs w:val="21"/>
        </w:rPr>
      </w:pPr>
    </w:p>
    <w:p>
      <w:pPr>
        <w:numPr>
          <w:ilvl w:val="0"/>
          <w:numId w:val="1"/>
        </w:numPr>
        <w:rPr>
          <w:rFonts w:asciiTheme="minorEastAsia" w:hAnsiTheme="minorEastAsia" w:eastAsiaTheme="minorEastAsia"/>
          <w:sz w:val="24"/>
          <w:szCs w:val="24"/>
        </w:rPr>
      </w:pPr>
      <w:r>
        <w:rPr>
          <w:rFonts w:hint="eastAsia" w:asciiTheme="minorEastAsia" w:hAnsiTheme="minorEastAsia" w:eastAsiaTheme="minorEastAsia"/>
          <w:sz w:val="24"/>
          <w:szCs w:val="24"/>
        </w:rPr>
        <w:t>孵化器总体概述</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孵化器的管理制度、运营机制和服务模式介绍</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孵化器及合作的中介服务机构为在孵企业提供的服务内容介绍</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开展的特色、具有创新性的服务工作以及成功孵化案例（重点介绍孵化器帮助企</w:t>
      </w:r>
    </w:p>
    <w:p>
      <w:pPr>
        <w:ind w:firstLine="720" w:firstLineChars="3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业解决问题）</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孵化器在创业导师方面开展的工作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公共技术服务平台建设情况和效果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孵化器在品牌和文化建设、毕业企业跟踪、数据统计等方面开展的工作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在区域范围内辐射效应及对当地创新创业文化氛围营造能力</w:t>
      </w:r>
    </w:p>
    <w:p>
      <w:pPr>
        <w:rPr>
          <w:color w:val="000000" w:themeColor="text1"/>
        </w:rPr>
      </w:pPr>
      <w:r>
        <w:rPr>
          <w:rFonts w:ascii="仿宋_GB2312" w:hAnsi="宋体" w:eastAsia="仿宋_GB2312"/>
          <w:color w:val="000000" w:themeColor="text1"/>
          <w:sz w:val="32"/>
          <w:szCs w:val="32"/>
        </w:rPr>
        <w:br w:type="page"/>
      </w:r>
    </w:p>
    <w:p>
      <w:pPr>
        <w:widowControl/>
        <w:spacing w:afterLines="25"/>
        <w:jc w:val="left"/>
        <w:rPr>
          <w:rFonts w:ascii="宋体" w:hAnsi="宋体"/>
          <w:szCs w:val="21"/>
        </w:rPr>
      </w:pPr>
      <w:r>
        <w:rPr>
          <w:rFonts w:hint="eastAsia" w:ascii="宋体" w:hAnsi="宋体"/>
          <w:b/>
          <w:sz w:val="24"/>
          <w:szCs w:val="24"/>
        </w:rPr>
        <w:t>十一、经费支出</w:t>
      </w:r>
      <w:r>
        <w:rPr>
          <w:rFonts w:hint="eastAsia" w:ascii="宋体" w:hAnsi="宋体"/>
          <w:szCs w:val="21"/>
        </w:rPr>
        <w:t>(单位：万元)</w:t>
      </w:r>
    </w:p>
    <w:tbl>
      <w:tblPr>
        <w:tblStyle w:val="34"/>
        <w:tblW w:w="8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543"/>
        <w:gridCol w:w="205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676" w:type="dxa"/>
            <w:vAlign w:val="center"/>
          </w:tcPr>
          <w:p>
            <w:pPr>
              <w:jc w:val="center"/>
              <w:rPr>
                <w:rFonts w:ascii="宋体" w:hAnsi="宋体" w:cs="黑体"/>
                <w:b/>
                <w:bCs/>
              </w:rPr>
            </w:pPr>
            <w:r>
              <w:rPr>
                <w:rFonts w:hint="eastAsia" w:ascii="宋体" w:hAnsi="宋体" w:cs="黑体"/>
                <w:b/>
                <w:bCs/>
              </w:rPr>
              <w:t>序号</w:t>
            </w:r>
          </w:p>
        </w:tc>
        <w:tc>
          <w:tcPr>
            <w:tcW w:w="3543" w:type="dxa"/>
            <w:vAlign w:val="center"/>
          </w:tcPr>
          <w:p>
            <w:pPr>
              <w:jc w:val="center"/>
              <w:rPr>
                <w:rFonts w:ascii="宋体" w:hAnsi="宋体" w:cs="黑体"/>
                <w:b/>
                <w:bCs/>
              </w:rPr>
            </w:pPr>
            <w:r>
              <w:rPr>
                <w:rFonts w:hint="eastAsia" w:ascii="宋体" w:hAnsi="宋体" w:cs="黑体"/>
                <w:b/>
                <w:bCs/>
              </w:rPr>
              <w:t>经费支出类别(A)</w:t>
            </w:r>
          </w:p>
        </w:tc>
        <w:tc>
          <w:tcPr>
            <w:tcW w:w="2054" w:type="dxa"/>
            <w:vAlign w:val="center"/>
          </w:tcPr>
          <w:p>
            <w:pPr>
              <w:jc w:val="center"/>
              <w:rPr>
                <w:rFonts w:ascii="宋体" w:hAnsi="宋体" w:cs="宋体"/>
              </w:rPr>
            </w:pPr>
            <w:r>
              <w:rPr>
                <w:rFonts w:hint="eastAsia" w:ascii="宋体" w:hAnsi="宋体" w:cs="宋体"/>
              </w:rPr>
              <w:t>上一年度</w:t>
            </w:r>
          </w:p>
        </w:tc>
        <w:tc>
          <w:tcPr>
            <w:tcW w:w="2050" w:type="dxa"/>
            <w:vAlign w:val="center"/>
          </w:tcPr>
          <w:p>
            <w:pPr>
              <w:widowControl/>
              <w:jc w:val="center"/>
              <w:rPr>
                <w:rFonts w:ascii="宋体"/>
                <w:szCs w:val="21"/>
              </w:rPr>
            </w:pPr>
            <w:r>
              <w:rPr>
                <w:rFonts w:hint="eastAsia" w:asci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合计</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一、直接费用（03+04+...+14）</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(1)购置设备费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(2)试制设备费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(3)设备改造与租赁费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材料费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测试化验加工费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燃料动力费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差旅费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会议费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国际合作与交流费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出版/文献/信息传播/知识产权费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劳务费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专家咨询费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人员费</w:t>
            </w:r>
          </w:p>
        </w:tc>
        <w:tc>
          <w:tcPr>
            <w:tcW w:w="2054" w:type="dxa"/>
            <w:vAlign w:val="center"/>
          </w:tcPr>
          <w:p>
            <w:pPr>
              <w:jc w:val="center"/>
              <w:rPr>
                <w:szCs w:val="21"/>
              </w:rPr>
            </w:pPr>
            <w:r>
              <w:rPr>
                <w:rFonts w:hint="eastAsia" w:ascii="PMingLiU" w:hAnsi="PMingLiU" w:eastAsia="PMingLiU" w:cs="PMingLiU"/>
                <w:szCs w:val="21"/>
              </w:rPr>
              <w:t>/</w:t>
            </w:r>
          </w:p>
        </w:tc>
        <w:tc>
          <w:tcPr>
            <w:tcW w:w="2050"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其他支出</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二、间接费用（16+17+18）</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单位水电气暖等消耗</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管理费用补助支出</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highlight w:val="yellow"/>
              </w:rPr>
            </w:pPr>
          </w:p>
        </w:tc>
        <w:tc>
          <w:tcPr>
            <w:tcW w:w="3543" w:type="dxa"/>
            <w:vAlign w:val="center"/>
          </w:tcPr>
          <w:p>
            <w:pPr>
              <w:rPr>
                <w:rFonts w:ascii="宋体" w:hAnsi="宋体" w:cs="黑体"/>
                <w:bCs/>
                <w:sz w:val="22"/>
                <w:highlight w:val="yellow"/>
              </w:rPr>
            </w:pPr>
            <w:r>
              <w:rPr>
                <w:rFonts w:hint="eastAsia" w:ascii="宋体" w:hAnsi="宋体" w:cs="黑体"/>
                <w:bCs/>
                <w:sz w:val="22"/>
              </w:rPr>
              <w:t>绩效支出</w:t>
            </w:r>
          </w:p>
        </w:tc>
        <w:tc>
          <w:tcPr>
            <w:tcW w:w="2054" w:type="dxa"/>
            <w:vAlign w:val="center"/>
          </w:tcPr>
          <w:p>
            <w:pPr>
              <w:jc w:val="center"/>
              <w:rPr>
                <w:szCs w:val="21"/>
              </w:rPr>
            </w:pPr>
            <w:r>
              <w:rPr>
                <w:rFonts w:hint="eastAsia" w:ascii="PMingLiU" w:hAnsi="PMingLiU" w:eastAsia="PMingLiU" w:cs="PMingLiU"/>
                <w:szCs w:val="21"/>
              </w:rPr>
              <w:t>/</w:t>
            </w:r>
          </w:p>
        </w:tc>
        <w:tc>
          <w:tcPr>
            <w:tcW w:w="2050"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序号</w:t>
            </w:r>
          </w:p>
        </w:tc>
        <w:tc>
          <w:tcPr>
            <w:tcW w:w="3543" w:type="dxa"/>
            <w:vAlign w:val="center"/>
          </w:tcPr>
          <w:p>
            <w:pPr>
              <w:jc w:val="center"/>
              <w:rPr>
                <w:rFonts w:ascii="宋体" w:hAnsi="宋体" w:cs="黑体"/>
                <w:bCs/>
                <w:sz w:val="22"/>
              </w:rPr>
            </w:pPr>
            <w:r>
              <w:rPr>
                <w:rFonts w:hint="eastAsia" w:ascii="宋体" w:hAnsi="宋体" w:cs="黑体"/>
                <w:bCs/>
                <w:sz w:val="22"/>
              </w:rPr>
              <w:t>仪器设备名称</w:t>
            </w:r>
          </w:p>
        </w:tc>
        <w:tc>
          <w:tcPr>
            <w:tcW w:w="4104" w:type="dxa"/>
            <w:gridSpan w:val="2"/>
            <w:vAlign w:val="center"/>
          </w:tcPr>
          <w:p>
            <w:pPr>
              <w:jc w:val="center"/>
              <w:rPr>
                <w:rFonts w:ascii="宋体" w:hAnsi="宋体" w:cs="黑体"/>
                <w:bCs/>
                <w:sz w:val="22"/>
              </w:rPr>
            </w:pPr>
            <w:r>
              <w:rPr>
                <w:rFonts w:hint="eastAsia" w:ascii="宋体" w:hAnsi="宋体" w:cs="黑体"/>
                <w:bCs/>
                <w:sz w:val="22"/>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01</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02</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03</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04</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05</w:t>
            </w:r>
          </w:p>
        </w:tc>
        <w:tc>
          <w:tcPr>
            <w:tcW w:w="3543" w:type="dxa"/>
            <w:vAlign w:val="center"/>
          </w:tcPr>
          <w:p>
            <w:pPr>
              <w:jc w:val="center"/>
              <w:rPr>
                <w:szCs w:val="21"/>
              </w:rPr>
            </w:pPr>
          </w:p>
        </w:tc>
        <w:tc>
          <w:tcPr>
            <w:tcW w:w="4104" w:type="dxa"/>
            <w:gridSpan w:val="2"/>
            <w:vAlign w:val="center"/>
          </w:tcPr>
          <w:p>
            <w:pPr>
              <w:jc w:val="center"/>
              <w:rPr>
                <w:szCs w:val="21"/>
              </w:rPr>
            </w:pPr>
          </w:p>
        </w:tc>
      </w:tr>
    </w:tbl>
    <w:p>
      <w:pPr>
        <w:widowControl/>
        <w:jc w:val="left"/>
        <w:rPr>
          <w:rFonts w:ascii="宋体" w:hAnsi="宋体"/>
          <w:b/>
          <w:sz w:val="24"/>
          <w:szCs w:val="24"/>
        </w:rPr>
      </w:pPr>
    </w:p>
    <w:p>
      <w:pPr>
        <w:widowControl/>
        <w:spacing w:afterLines="25"/>
        <w:jc w:val="left"/>
        <w:rPr>
          <w:rFonts w:ascii="宋体" w:hAnsi="宋体"/>
          <w:b/>
          <w:sz w:val="24"/>
          <w:szCs w:val="24"/>
        </w:rPr>
      </w:pPr>
      <w:r>
        <w:rPr>
          <w:rFonts w:hint="eastAsia" w:ascii="宋体" w:hAnsi="宋体"/>
          <w:b/>
          <w:sz w:val="24"/>
          <w:szCs w:val="24"/>
        </w:rPr>
        <w:t>十二、本申请所附材料清单</w:t>
      </w:r>
    </w:p>
    <w:tbl>
      <w:tblPr>
        <w:tblStyle w:val="34"/>
        <w:tblW w:w="92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
                <w:szCs w:val="21"/>
              </w:rPr>
            </w:pPr>
            <w:r>
              <w:rPr>
                <w:rFonts w:hint="eastAsia" w:ascii="宋体" w:hAnsi="宋体"/>
                <w:b/>
                <w:szCs w:val="21"/>
              </w:rPr>
              <w:t>序号</w:t>
            </w:r>
          </w:p>
        </w:tc>
        <w:tc>
          <w:tcPr>
            <w:tcW w:w="850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1</w:t>
            </w:r>
          </w:p>
        </w:tc>
        <w:tc>
          <w:tcPr>
            <w:tcW w:w="8500" w:type="dxa"/>
          </w:tcPr>
          <w:p>
            <w:pPr>
              <w:autoSpaceDE w:val="0"/>
              <w:autoSpaceDN w:val="0"/>
              <w:adjustRightInd w:val="0"/>
              <w:spacing w:line="390" w:lineRule="exact"/>
              <w:ind w:left="40"/>
              <w:jc w:val="left"/>
              <w:rPr>
                <w:rFonts w:ascii="宋体" w:hAnsi="宋体" w:cs="宋体"/>
                <w:b/>
                <w:szCs w:val="21"/>
              </w:rPr>
            </w:pPr>
            <w:r>
              <w:rPr>
                <w:rFonts w:hint="eastAsia" w:ascii="宋体" w:hAnsi="宋体" w:cs="宋体"/>
                <w:kern w:val="0"/>
                <w:szCs w:val="21"/>
                <w:lang w:eastAsia="zh-CN"/>
              </w:rPr>
              <w:t>《</w:t>
            </w:r>
            <w:r>
              <w:rPr>
                <w:rFonts w:hint="eastAsia" w:ascii="宋体" w:hAnsi="宋体" w:cs="宋体"/>
                <w:kern w:val="0"/>
                <w:szCs w:val="21"/>
              </w:rPr>
              <w:t>深圳高新技术产业园区打造科技资源支撑型特色载体推动中小企业创新创业升级专项资金孵化器申报书</w:t>
            </w:r>
            <w:r>
              <w:rPr>
                <w:rFonts w:hint="eastAsia" w:ascii="宋体" w:hAnsi="宋体" w:cs="宋体"/>
                <w:kern w:val="0"/>
                <w:szCs w:val="21"/>
                <w:lang w:eastAsia="zh-CN"/>
              </w:rPr>
              <w:t>》</w:t>
            </w:r>
            <w:r>
              <w:rPr>
                <w:rFonts w:hint="eastAsia" w:ascii="宋体" w:hAnsi="宋体" w:cs="宋体"/>
                <w:kern w:val="0"/>
                <w:szCs w:val="21"/>
              </w:rPr>
              <w:t>原件（加盖申请单位公章）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2</w:t>
            </w:r>
          </w:p>
        </w:tc>
        <w:tc>
          <w:tcPr>
            <w:tcW w:w="850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3</w:t>
            </w:r>
          </w:p>
        </w:tc>
        <w:tc>
          <w:tcPr>
            <w:tcW w:w="850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0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0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00" w:type="dxa"/>
            <w:vAlign w:val="center"/>
          </w:tcPr>
          <w:p>
            <w:pPr>
              <w:rPr>
                <w:szCs w:val="21"/>
              </w:rPr>
            </w:pPr>
            <w:r>
              <w:rPr>
                <w:rFonts w:hint="eastAsia" w:ascii="Tahoma" w:hAnsi="Tahoma" w:cs="Tahoma"/>
                <w:szCs w:val="21"/>
              </w:rPr>
              <w:t>自有</w:t>
            </w:r>
            <w:r>
              <w:rPr>
                <w:rFonts w:ascii="Tahoma" w:hAnsi="Tahoma" w:cs="Tahoma"/>
                <w:szCs w:val="21"/>
              </w:rPr>
              <w:t>房产证</w:t>
            </w:r>
            <w:r>
              <w:rPr>
                <w:rFonts w:hint="eastAsia" w:ascii="Tahoma" w:hAnsi="Tahoma" w:cs="Tahoma"/>
                <w:szCs w:val="21"/>
              </w:rPr>
              <w:t>明</w:t>
            </w:r>
            <w:r>
              <w:rPr>
                <w:rFonts w:ascii="Tahoma" w:hAnsi="Tahoma" w:cs="Tahoma"/>
                <w:szCs w:val="21"/>
              </w:rPr>
              <w:t>或</w:t>
            </w:r>
            <w:r>
              <w:rPr>
                <w:rFonts w:hint="eastAsia" w:ascii="Tahoma" w:hAnsi="Tahoma" w:cs="Tahoma"/>
                <w:szCs w:val="21"/>
              </w:rPr>
              <w:t>租赁合同</w:t>
            </w:r>
            <w:r>
              <w:rPr>
                <w:rFonts w:hint="eastAsia" w:ascii="Tahoma" w:hAnsi="Tahoma" w:cs="Tahoma"/>
                <w:szCs w:val="21"/>
                <w:lang w:eastAsia="zh-CN"/>
              </w:rPr>
              <w:t>证明文件</w:t>
            </w:r>
            <w:r>
              <w:rPr>
                <w:rFonts w:hint="eastAsia" w:ascii="Tahoma" w:hAnsi="Tahoma" w:cs="Tahoma"/>
                <w:szCs w:val="21"/>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00" w:type="dxa"/>
            <w:vAlign w:val="center"/>
          </w:tcPr>
          <w:p>
            <w:pPr>
              <w:rPr>
                <w:rFonts w:hint="eastAsia" w:ascii="Tahoma" w:hAnsi="Tahoma" w:eastAsia="华文仿宋" w:cs="Tahoma"/>
                <w:szCs w:val="21"/>
                <w:lang w:eastAsia="zh-CN"/>
              </w:rPr>
            </w:pPr>
            <w:r>
              <w:rPr>
                <w:rFonts w:hint="eastAsia" w:ascii="Tahoma" w:hAnsi="Tahoma" w:cs="Tahoma"/>
                <w:szCs w:val="21"/>
                <w:lang w:eastAsia="zh-CN"/>
              </w:rPr>
              <w:t>孵化器由高校或科研院所主导建设的证明文件，包括但不限于</w:t>
            </w:r>
            <w:r>
              <w:rPr>
                <w:rFonts w:hint="eastAsia" w:ascii="Tahoma" w:hAnsi="Tahoma" w:cs="Tahoma"/>
                <w:szCs w:val="21"/>
              </w:rPr>
              <w:t>至少</w:t>
            </w:r>
            <w:r>
              <w:rPr>
                <w:rFonts w:hint="eastAsia" w:ascii="Tahoma" w:hAnsi="Tahoma" w:cs="Tahoma"/>
                <w:szCs w:val="21"/>
                <w:lang w:eastAsia="zh-CN"/>
              </w:rPr>
              <w:t>与</w:t>
            </w:r>
            <w:r>
              <w:rPr>
                <w:rFonts w:hint="eastAsia" w:ascii="Tahoma" w:hAnsi="Tahoma" w:cs="Tahoma"/>
                <w:szCs w:val="21"/>
              </w:rPr>
              <w:t>1家科研院所或高校机构建立稳定合作关系</w:t>
            </w:r>
            <w:r>
              <w:rPr>
                <w:rFonts w:hint="eastAsia" w:ascii="Tahoma" w:hAnsi="Tahoma" w:cs="Tahoma"/>
                <w:szCs w:val="21"/>
                <w:lang w:eastAsia="zh-CN"/>
              </w:rPr>
              <w:t>的相关证明文件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500" w:type="dxa"/>
            <w:vAlign w:val="center"/>
          </w:tcPr>
          <w:p>
            <w:pPr>
              <w:rPr>
                <w:rFonts w:ascii="Tahoma" w:hAnsi="Tahoma" w:cs="Tahoma"/>
                <w:szCs w:val="21"/>
              </w:rPr>
            </w:pPr>
            <w:r>
              <w:rPr>
                <w:rFonts w:hint="eastAsia" w:ascii="Tahoma" w:hAnsi="Tahoma" w:cs="Tahoma"/>
                <w:szCs w:val="21"/>
              </w:rPr>
              <w:t>在孵企业与毕业企业，主要包括：在孵企业、毕业清单及在孵企业申请专利/拥有有效知识产权信息一览表，并附孵化服务协议或入驻协议复印件，在孵企业营业执照复印件（加盖在孵企业公章），在孵企业申请专利或拥有有效自主知识产权证明复印件（加盖在孵企业公章），毕业企业资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00" w:type="dxa"/>
            <w:vAlign w:val="center"/>
          </w:tcPr>
          <w:p>
            <w:pPr>
              <w:rPr>
                <w:rFonts w:ascii="Tahoma" w:hAnsi="Tahoma" w:cs="Tahoma"/>
                <w:szCs w:val="21"/>
              </w:rPr>
            </w:pPr>
            <w:r>
              <w:rPr>
                <w:rFonts w:hint="eastAsia"/>
              </w:rPr>
              <w:t>上年度12月份专职管理团队社保清单及接受孵化器专业培训人员的证明材料复印件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0"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c>
          <w:tcPr>
            <w:tcW w:w="8500" w:type="dxa"/>
            <w:vAlign w:val="center"/>
          </w:tcPr>
          <w:p>
            <w:pPr>
              <w:rPr>
                <w:rFonts w:ascii="宋体" w:hAnsi="宋体"/>
                <w:szCs w:val="21"/>
              </w:rPr>
            </w:pPr>
            <w:r>
              <w:rPr>
                <w:rFonts w:hint="eastAsia"/>
              </w:rPr>
              <w:t>孵化器与合作的中介服务机构（包括法律事务所、会计事务所、咨询机构和风险投资机构等金融机构）签署的为在孵企业服务的合作协议的复印件，孵化器聘请创业导师合同书复印件，孵化服务活动有关照片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1</w:t>
            </w:r>
          </w:p>
        </w:tc>
        <w:tc>
          <w:tcPr>
            <w:tcW w:w="8500" w:type="dxa"/>
            <w:vAlign w:val="center"/>
          </w:tcPr>
          <w:p>
            <w:pPr>
              <w:rPr>
                <w:rFonts w:ascii="Tahoma" w:hAnsi="Tahoma" w:cs="Tahoma"/>
                <w:szCs w:val="21"/>
              </w:rPr>
            </w:pPr>
            <w:r>
              <w:rPr>
                <w:rFonts w:hint="eastAsia"/>
              </w:rPr>
              <w:t>拥有种子资金或可支配孵化资金的相关证明材料复印件（如：存款证明、设立孵化资金的文件、如何使用孵化资金的文件等），并提供资金使用的2个案例证明（如：投资证明文件等）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8500" w:type="dxa"/>
            <w:tcBorders>
              <w:bottom w:val="single" w:color="auto" w:sz="4" w:space="0"/>
            </w:tcBorders>
            <w:vAlign w:val="center"/>
          </w:tcPr>
          <w:p>
            <w:pPr>
              <w:rPr>
                <w:rFonts w:ascii="Tahoma" w:hAnsi="Tahoma" w:cs="Tahoma"/>
                <w:szCs w:val="21"/>
              </w:rPr>
            </w:pPr>
            <w:r>
              <w:rPr>
                <w:rFonts w:hint="eastAsia"/>
                <w:szCs w:val="22"/>
              </w:rPr>
              <w:t>按时完成科技企业孵化器火炬统计工作承诺书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bookmarkStart w:id="15" w:name="_GoBack"/>
            <w:bookmarkEnd w:id="15"/>
          </w:p>
        </w:tc>
        <w:tc>
          <w:tcPr>
            <w:tcW w:w="8500" w:type="dxa"/>
            <w:tcBorders>
              <w:bottom w:val="single" w:color="auto" w:sz="4" w:space="0"/>
            </w:tcBorders>
            <w:vAlign w:val="center"/>
          </w:tcPr>
          <w:p>
            <w:r>
              <w:rPr>
                <w:rFonts w:hint="eastAsia"/>
              </w:rPr>
              <w:t>上一年度发生的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227"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8" w:hRule="exact"/>
          <w:jc w:val="center"/>
        </w:trPr>
        <w:tc>
          <w:tcPr>
            <w:tcW w:w="9227"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p>
        </w:tc>
      </w:tr>
    </w:tbl>
    <w:p>
      <w:pPr>
        <w:widowControl/>
        <w:jc w:val="left"/>
        <w:rPr>
          <w:color w:val="000000" w:themeColor="text1"/>
        </w:rPr>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iconfont ! important">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16</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深圳高新技术产业园区打造科技资源支撑型特色载体推动中小企业创新创业升级专项资金孵化器申报书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9B871"/>
    <w:multiLevelType w:val="singleLevel"/>
    <w:tmpl w:val="56C9B8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1639"/>
    <w:rsid w:val="00010B09"/>
    <w:rsid w:val="00010D52"/>
    <w:rsid w:val="00041C0C"/>
    <w:rsid w:val="0004323B"/>
    <w:rsid w:val="00055306"/>
    <w:rsid w:val="00074C07"/>
    <w:rsid w:val="00076A53"/>
    <w:rsid w:val="0008636C"/>
    <w:rsid w:val="000A3E63"/>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E5402"/>
    <w:rsid w:val="005F51B4"/>
    <w:rsid w:val="005F67A0"/>
    <w:rsid w:val="005F7004"/>
    <w:rsid w:val="00623E07"/>
    <w:rsid w:val="0063085B"/>
    <w:rsid w:val="00652F1C"/>
    <w:rsid w:val="006701BA"/>
    <w:rsid w:val="0067542C"/>
    <w:rsid w:val="006846E1"/>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17BE9"/>
    <w:rsid w:val="00730EBD"/>
    <w:rsid w:val="00740E6B"/>
    <w:rsid w:val="00773B24"/>
    <w:rsid w:val="007764B9"/>
    <w:rsid w:val="0078225B"/>
    <w:rsid w:val="007B4505"/>
    <w:rsid w:val="007B70F9"/>
    <w:rsid w:val="007E025C"/>
    <w:rsid w:val="007E2FBC"/>
    <w:rsid w:val="008078A3"/>
    <w:rsid w:val="008133AD"/>
    <w:rsid w:val="008150C5"/>
    <w:rsid w:val="0081760B"/>
    <w:rsid w:val="00821A91"/>
    <w:rsid w:val="00831A1D"/>
    <w:rsid w:val="008458AD"/>
    <w:rsid w:val="0085021D"/>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8F7463"/>
    <w:rsid w:val="00911540"/>
    <w:rsid w:val="00921B8E"/>
    <w:rsid w:val="009249A1"/>
    <w:rsid w:val="009336A3"/>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A75E5"/>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775A8"/>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B663B"/>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26E0716"/>
    <w:rsid w:val="03696594"/>
    <w:rsid w:val="037D73DA"/>
    <w:rsid w:val="05354F36"/>
    <w:rsid w:val="056469F7"/>
    <w:rsid w:val="076813BB"/>
    <w:rsid w:val="087F2038"/>
    <w:rsid w:val="09904BEF"/>
    <w:rsid w:val="09F87C32"/>
    <w:rsid w:val="0A9A1F5B"/>
    <w:rsid w:val="100E61C0"/>
    <w:rsid w:val="108834AA"/>
    <w:rsid w:val="12BD68C1"/>
    <w:rsid w:val="130C17AD"/>
    <w:rsid w:val="13B41020"/>
    <w:rsid w:val="14165756"/>
    <w:rsid w:val="15847C4D"/>
    <w:rsid w:val="1818151E"/>
    <w:rsid w:val="1B623A01"/>
    <w:rsid w:val="1B9B62F3"/>
    <w:rsid w:val="1BE263A4"/>
    <w:rsid w:val="1BEA3D89"/>
    <w:rsid w:val="1E8F65C1"/>
    <w:rsid w:val="2241114A"/>
    <w:rsid w:val="225E7913"/>
    <w:rsid w:val="25706292"/>
    <w:rsid w:val="2BC75BD9"/>
    <w:rsid w:val="2EAE0D13"/>
    <w:rsid w:val="2F367E19"/>
    <w:rsid w:val="2F940AA6"/>
    <w:rsid w:val="34404D0F"/>
    <w:rsid w:val="352243A4"/>
    <w:rsid w:val="36AA7976"/>
    <w:rsid w:val="36D15A72"/>
    <w:rsid w:val="37A07820"/>
    <w:rsid w:val="38796267"/>
    <w:rsid w:val="38B322A5"/>
    <w:rsid w:val="38D0469C"/>
    <w:rsid w:val="3A18553D"/>
    <w:rsid w:val="3A194E5C"/>
    <w:rsid w:val="3B4A688E"/>
    <w:rsid w:val="3F5F3FEA"/>
    <w:rsid w:val="3F6E234A"/>
    <w:rsid w:val="41C50AAE"/>
    <w:rsid w:val="4261767F"/>
    <w:rsid w:val="45E43A2F"/>
    <w:rsid w:val="46BE2638"/>
    <w:rsid w:val="4813106D"/>
    <w:rsid w:val="48F91CD9"/>
    <w:rsid w:val="49217F29"/>
    <w:rsid w:val="494D43A9"/>
    <w:rsid w:val="4D0A5E3A"/>
    <w:rsid w:val="4D42727D"/>
    <w:rsid w:val="4D9632E6"/>
    <w:rsid w:val="4E4A3882"/>
    <w:rsid w:val="4F4B0DF2"/>
    <w:rsid w:val="53314A85"/>
    <w:rsid w:val="54030B13"/>
    <w:rsid w:val="55CE26FC"/>
    <w:rsid w:val="56021DF2"/>
    <w:rsid w:val="563B467E"/>
    <w:rsid w:val="56620ABD"/>
    <w:rsid w:val="56814506"/>
    <w:rsid w:val="56C37A7A"/>
    <w:rsid w:val="5867179B"/>
    <w:rsid w:val="58F73FC1"/>
    <w:rsid w:val="596D1A1E"/>
    <w:rsid w:val="5A5A2859"/>
    <w:rsid w:val="5A646A8B"/>
    <w:rsid w:val="5A97222C"/>
    <w:rsid w:val="5C325C64"/>
    <w:rsid w:val="5D4D007B"/>
    <w:rsid w:val="5EC405ED"/>
    <w:rsid w:val="5EDF16D9"/>
    <w:rsid w:val="604F1960"/>
    <w:rsid w:val="60F87968"/>
    <w:rsid w:val="63987ED7"/>
    <w:rsid w:val="66794A91"/>
    <w:rsid w:val="68CC53C0"/>
    <w:rsid w:val="6B9614BA"/>
    <w:rsid w:val="6CA44947"/>
    <w:rsid w:val="6E527279"/>
    <w:rsid w:val="70B14CF3"/>
    <w:rsid w:val="70E5079C"/>
    <w:rsid w:val="73DC3690"/>
    <w:rsid w:val="741411D7"/>
    <w:rsid w:val="78071F1F"/>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5"/>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6"/>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5"/>
    <w:semiHidden/>
    <w:unhideWhenUsed/>
    <w:qFormat/>
    <w:uiPriority w:val="99"/>
    <w:rPr>
      <w:b/>
      <w:bCs/>
    </w:rPr>
  </w:style>
  <w:style w:type="paragraph" w:styleId="7">
    <w:name w:val="annotation text"/>
    <w:basedOn w:val="1"/>
    <w:link w:val="47"/>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3"/>
    <w:semiHidden/>
    <w:unhideWhenUsed/>
    <w:qFormat/>
    <w:uiPriority w:val="99"/>
    <w:pPr>
      <w:shd w:val="clear" w:color="auto" w:fill="000080"/>
    </w:pPr>
    <w:rPr>
      <w:szCs w:val="21"/>
    </w:rPr>
  </w:style>
  <w:style w:type="paragraph" w:styleId="10">
    <w:name w:val="Body Text"/>
    <w:basedOn w:val="1"/>
    <w:link w:val="48"/>
    <w:semiHidden/>
    <w:unhideWhenUsed/>
    <w:qFormat/>
    <w:uiPriority w:val="99"/>
    <w:rPr>
      <w:sz w:val="18"/>
      <w:szCs w:val="18"/>
    </w:rPr>
  </w:style>
  <w:style w:type="paragraph" w:styleId="11">
    <w:name w:val="Body Text Indent"/>
    <w:basedOn w:val="1"/>
    <w:link w:val="49"/>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4"/>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3"/>
    <w:semiHidden/>
    <w:unhideWhenUsed/>
    <w:qFormat/>
    <w:uiPriority w:val="99"/>
    <w:pPr>
      <w:ind w:left="100" w:leftChars="2500"/>
    </w:pPr>
  </w:style>
  <w:style w:type="paragraph" w:styleId="17">
    <w:name w:val="Body Text Indent 2"/>
    <w:basedOn w:val="1"/>
    <w:link w:val="51"/>
    <w:semiHidden/>
    <w:unhideWhenUsed/>
    <w:qFormat/>
    <w:uiPriority w:val="99"/>
    <w:pPr>
      <w:ind w:left="560"/>
      <w:outlineLvl w:val="0"/>
    </w:pPr>
    <w:rPr>
      <w:sz w:val="28"/>
      <w:szCs w:val="28"/>
    </w:rPr>
  </w:style>
  <w:style w:type="paragraph" w:styleId="18">
    <w:name w:val="Balloon Text"/>
    <w:basedOn w:val="1"/>
    <w:link w:val="42"/>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2"/>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50"/>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4293F4"/>
      <w:u w:val="none"/>
    </w:rPr>
  </w:style>
  <w:style w:type="character" w:styleId="32">
    <w:name w:val="Hyperlink"/>
    <w:basedOn w:val="29"/>
    <w:semiHidden/>
    <w:unhideWhenUsed/>
    <w:qFormat/>
    <w:uiPriority w:val="99"/>
    <w:rPr>
      <w:color w:val="4293F4"/>
      <w:u w:val="none"/>
    </w:rPr>
  </w:style>
  <w:style w:type="character" w:styleId="33">
    <w:name w:val="annotation reference"/>
    <w:basedOn w:val="29"/>
    <w:qFormat/>
    <w:uiPriority w:val="0"/>
    <w:rPr>
      <w:rFonts w:cs="Times New Roman"/>
      <w:sz w:val="21"/>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列出段落1"/>
    <w:basedOn w:val="1"/>
    <w:qFormat/>
    <w:uiPriority w:val="99"/>
    <w:pPr>
      <w:ind w:firstLine="420" w:firstLineChars="200"/>
    </w:pPr>
    <w:rPr>
      <w:rFonts w:ascii="Calibri" w:hAnsi="Calibri" w:cs="Calibri"/>
      <w:szCs w:val="21"/>
    </w:rPr>
  </w:style>
  <w:style w:type="paragraph" w:customStyle="1" w:styleId="38">
    <w:name w:val="正文 + 宋体"/>
    <w:basedOn w:val="1"/>
    <w:qFormat/>
    <w:uiPriority w:val="99"/>
    <w:rPr>
      <w:rFonts w:ascii="宋体" w:hAnsi="宋体" w:cs="宋体"/>
      <w:szCs w:val="21"/>
    </w:rPr>
  </w:style>
  <w:style w:type="paragraph" w:customStyle="1" w:styleId="39">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0">
    <w:name w:val="页眉 Char"/>
    <w:basedOn w:val="29"/>
    <w:link w:val="20"/>
    <w:qFormat/>
    <w:uiPriority w:val="99"/>
    <w:rPr>
      <w:sz w:val="18"/>
      <w:szCs w:val="18"/>
    </w:rPr>
  </w:style>
  <w:style w:type="character" w:customStyle="1" w:styleId="41">
    <w:name w:val="页脚 Char"/>
    <w:basedOn w:val="29"/>
    <w:link w:val="19"/>
    <w:qFormat/>
    <w:uiPriority w:val="99"/>
    <w:rPr>
      <w:sz w:val="18"/>
      <w:szCs w:val="18"/>
    </w:rPr>
  </w:style>
  <w:style w:type="character" w:customStyle="1" w:styleId="42">
    <w:name w:val="批注框文本 Char"/>
    <w:basedOn w:val="29"/>
    <w:link w:val="18"/>
    <w:semiHidden/>
    <w:qFormat/>
    <w:uiPriority w:val="99"/>
    <w:rPr>
      <w:sz w:val="18"/>
      <w:szCs w:val="18"/>
    </w:rPr>
  </w:style>
  <w:style w:type="character" w:customStyle="1" w:styleId="43">
    <w:name w:val="日期 Char"/>
    <w:basedOn w:val="29"/>
    <w:link w:val="16"/>
    <w:semiHidden/>
    <w:qFormat/>
    <w:uiPriority w:val="99"/>
    <w:rPr>
      <w:rFonts w:ascii="Times New Roman" w:hAnsi="Times New Roman" w:eastAsia="宋体" w:cs="Times New Roman"/>
      <w:szCs w:val="20"/>
    </w:rPr>
  </w:style>
  <w:style w:type="character" w:customStyle="1" w:styleId="44">
    <w:name w:val="标题 1 Char"/>
    <w:basedOn w:val="29"/>
    <w:link w:val="2"/>
    <w:qFormat/>
    <w:uiPriority w:val="99"/>
    <w:rPr>
      <w:rFonts w:ascii="Times New Roman" w:hAnsi="Times New Roman" w:eastAsia="宋体" w:cs="Times New Roman"/>
      <w:b/>
      <w:bCs/>
      <w:kern w:val="44"/>
      <w:sz w:val="36"/>
      <w:szCs w:val="36"/>
    </w:rPr>
  </w:style>
  <w:style w:type="character" w:customStyle="1" w:styleId="45">
    <w:name w:val="标题 2 Char"/>
    <w:basedOn w:val="29"/>
    <w:link w:val="3"/>
    <w:semiHidden/>
    <w:qFormat/>
    <w:uiPriority w:val="99"/>
    <w:rPr>
      <w:rFonts w:ascii="Arial" w:hAnsi="Arial" w:eastAsia="黑体" w:cs="Arial"/>
      <w:b/>
      <w:bCs/>
      <w:sz w:val="32"/>
      <w:szCs w:val="32"/>
    </w:rPr>
  </w:style>
  <w:style w:type="character" w:customStyle="1" w:styleId="46">
    <w:name w:val="标题 3 Char"/>
    <w:basedOn w:val="29"/>
    <w:link w:val="4"/>
    <w:semiHidden/>
    <w:qFormat/>
    <w:uiPriority w:val="99"/>
    <w:rPr>
      <w:rFonts w:ascii="Times New Roman" w:hAnsi="Times New Roman" w:eastAsia="宋体" w:cs="Times New Roman"/>
      <w:b/>
      <w:bCs/>
      <w:sz w:val="32"/>
      <w:szCs w:val="32"/>
    </w:rPr>
  </w:style>
  <w:style w:type="character" w:customStyle="1" w:styleId="47">
    <w:name w:val="批注文字 Char"/>
    <w:basedOn w:val="29"/>
    <w:link w:val="7"/>
    <w:qFormat/>
    <w:uiPriority w:val="0"/>
    <w:rPr>
      <w:rFonts w:ascii="Times New Roman" w:hAnsi="Times New Roman" w:eastAsia="宋体" w:cs="Times New Roman"/>
      <w:kern w:val="0"/>
      <w:sz w:val="20"/>
      <w:szCs w:val="20"/>
    </w:rPr>
  </w:style>
  <w:style w:type="character" w:customStyle="1" w:styleId="48">
    <w:name w:val="正文文本 Char"/>
    <w:basedOn w:val="29"/>
    <w:link w:val="10"/>
    <w:semiHidden/>
    <w:qFormat/>
    <w:uiPriority w:val="99"/>
    <w:rPr>
      <w:rFonts w:ascii="Times New Roman" w:hAnsi="Times New Roman" w:eastAsia="宋体" w:cs="Times New Roman"/>
      <w:sz w:val="18"/>
      <w:szCs w:val="18"/>
    </w:rPr>
  </w:style>
  <w:style w:type="character" w:customStyle="1" w:styleId="49">
    <w:name w:val="正文文本缩进 Char"/>
    <w:basedOn w:val="29"/>
    <w:link w:val="11"/>
    <w:semiHidden/>
    <w:qFormat/>
    <w:uiPriority w:val="99"/>
    <w:rPr>
      <w:rFonts w:ascii="Times New Roman" w:hAnsi="Times New Roman" w:eastAsia="宋体" w:cs="Times New Roman"/>
      <w:sz w:val="28"/>
      <w:szCs w:val="28"/>
    </w:rPr>
  </w:style>
  <w:style w:type="character" w:customStyle="1" w:styleId="50">
    <w:name w:val="正文文本 2 Char"/>
    <w:basedOn w:val="29"/>
    <w:link w:val="27"/>
    <w:semiHidden/>
    <w:qFormat/>
    <w:uiPriority w:val="99"/>
    <w:rPr>
      <w:rFonts w:ascii="Times New Roman" w:hAnsi="Times New Roman" w:eastAsia="宋体" w:cs="Times New Roman"/>
      <w:sz w:val="18"/>
      <w:szCs w:val="18"/>
    </w:rPr>
  </w:style>
  <w:style w:type="character" w:customStyle="1" w:styleId="51">
    <w:name w:val="正文文本缩进 2 Char"/>
    <w:basedOn w:val="29"/>
    <w:link w:val="17"/>
    <w:semiHidden/>
    <w:qFormat/>
    <w:uiPriority w:val="99"/>
    <w:rPr>
      <w:rFonts w:ascii="Times New Roman" w:hAnsi="Times New Roman" w:eastAsia="宋体" w:cs="Times New Roman"/>
      <w:sz w:val="28"/>
      <w:szCs w:val="28"/>
    </w:rPr>
  </w:style>
  <w:style w:type="character" w:customStyle="1" w:styleId="52">
    <w:name w:val="正文文本缩进 3 Char"/>
    <w:basedOn w:val="29"/>
    <w:link w:val="24"/>
    <w:semiHidden/>
    <w:qFormat/>
    <w:uiPriority w:val="99"/>
    <w:rPr>
      <w:rFonts w:ascii="Times New Roman" w:hAnsi="Times New Roman" w:eastAsia="宋体" w:cs="Times New Roman"/>
      <w:sz w:val="28"/>
      <w:szCs w:val="28"/>
    </w:rPr>
  </w:style>
  <w:style w:type="character" w:customStyle="1" w:styleId="53">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4">
    <w:name w:val="纯文本 Char"/>
    <w:basedOn w:val="29"/>
    <w:link w:val="14"/>
    <w:qFormat/>
    <w:uiPriority w:val="99"/>
    <w:rPr>
      <w:rFonts w:ascii="宋体" w:hAnsi="Courier New" w:eastAsia="宋体" w:cs="Times New Roman"/>
      <w:kern w:val="0"/>
      <w:sz w:val="20"/>
      <w:szCs w:val="20"/>
    </w:rPr>
  </w:style>
  <w:style w:type="character" w:customStyle="1" w:styleId="55">
    <w:name w:val="批注主题 Char"/>
    <w:basedOn w:val="47"/>
    <w:link w:val="6"/>
    <w:semiHidden/>
    <w:qFormat/>
    <w:uiPriority w:val="99"/>
    <w:rPr>
      <w:rFonts w:ascii="Times New Roman" w:hAnsi="Times New Roman" w:eastAsia="宋体" w:cs="Times New Roman"/>
      <w:b/>
      <w:bCs/>
      <w:kern w:val="0"/>
      <w:sz w:val="20"/>
      <w:szCs w:val="20"/>
    </w:rPr>
  </w:style>
  <w:style w:type="paragraph" w:styleId="5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7">
    <w:name w:val="List Paragraph"/>
    <w:basedOn w:val="1"/>
    <w:qFormat/>
    <w:uiPriority w:val="99"/>
    <w:pPr>
      <w:ind w:firstLine="420" w:firstLineChars="200"/>
    </w:pPr>
    <w:rPr>
      <w:rFonts w:ascii="Calibri" w:hAnsi="Calibri"/>
      <w:szCs w:val="22"/>
    </w:rPr>
  </w:style>
  <w:style w:type="character" w:customStyle="1" w:styleId="58">
    <w:name w:val="before8"/>
    <w:basedOn w:val="29"/>
    <w:qFormat/>
    <w:uiPriority w:val="0"/>
    <w:rPr>
      <w:rFonts w:ascii="iconfont ! important" w:hAnsi="iconfont ! important" w:eastAsia="iconfont ! important" w:cs="iconfont ! important"/>
    </w:rPr>
  </w:style>
  <w:style w:type="character" w:customStyle="1" w:styleId="59">
    <w:name w:val="before"/>
    <w:basedOn w:val="29"/>
    <w:qFormat/>
    <w:uiPriority w:val="0"/>
    <w:rPr>
      <w:rFonts w:ascii="iconfont ! important" w:hAnsi="iconfont ! important" w:eastAsia="iconfont ! important" w:cs="iconfont ! importan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384FC-9695-469B-A381-B07A410F979E}">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16</Pages>
  <Words>821</Words>
  <Characters>4684</Characters>
  <Lines>39</Lines>
  <Paragraphs>10</Paragraphs>
  <TotalTime>2</TotalTime>
  <ScaleCrop>false</ScaleCrop>
  <LinksUpToDate>false</LinksUpToDate>
  <CharactersWithSpaces>5495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2019-04-17T02:52:00Z</cp:lastPrinted>
  <dcterms:modified xsi:type="dcterms:W3CDTF">2019-07-01T02:44:15Z</dcterms:modified>
  <dc:title>项目顺序编号：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